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spacing w:after="0" w:line="240" w:lineRule="auto"/>
        <w:jc w:val="center"/>
        <w:rPr>
          <w:rFonts w:ascii="Cambria" w:hAnsi="Cambria" w:cs="Calibri"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282540</wp:posOffset>
            </wp:positionH>
            <wp:positionV relativeFrom="paragraph">
              <wp:posOffset>-261991</wp:posOffset>
            </wp:positionV>
            <wp:extent cx="614286" cy="657546"/>
            <wp:effectExtent l="0" t="0" r="0" b="9525"/>
            <wp:wrapNone/>
            <wp:docPr id="1026" name="Picture 1"/>
            <wp:cNvGraphicFramePr>
              <a:graphicFrameLocks xmlns:a="http://schemas.openxmlformats.org/drawingml/2006/main" noChangeAspect="1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558053" name="Picture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86" cy="65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noProof/>
          <w:color w:val="000000"/>
          <w:sz w:val="20"/>
          <w:szCs w:val="20"/>
          <w:lang w:val="en-US" w:eastAsia="en-US"/>
        </w:rPr>
        <w:t xml:space="preserve">Pannalal Mishra                                                                                                </w:t>
      </w:r>
      <w:r>
        <w:rPr>
          <w:rFonts w:ascii="Cambria" w:hAnsi="Cambria" w:cs="Calibri"/>
          <w:b/>
          <w:noProof/>
          <w:lang w:val="en-US"/>
        </w:rPr>
        <w:br/>
      </w:r>
      <w:r>
        <w:rPr>
          <w:rFonts w:ascii="Cambria" w:hAnsi="Cambria" w:cs="Calibri"/>
          <w:b/>
        </w:rPr>
        <w:t>Contact:</w:t>
      </w:r>
      <w:r>
        <w:rPr>
          <w:rFonts w:ascii="Cambria" w:hAnsi="Cambria" w:cs="Calibri"/>
          <w:b/>
          <w:lang w:val="en-US"/>
        </w:rPr>
        <w:t xml:space="preserve"> </w:t>
      </w:r>
      <w:r>
        <w:rPr>
          <w:rFonts w:ascii="Cambria" w:hAnsi="Cambria" w:cs="Calibri"/>
          <w:sz w:val="20"/>
          <w:szCs w:val="20"/>
          <w:lang w:val="en-US"/>
        </w:rPr>
        <w:t xml:space="preserve">+91-8092670702/ </w:t>
      </w:r>
      <w:r>
        <w:rPr>
          <w:rFonts w:ascii="Cambria" w:hAnsi="Cambria" w:cs="Calibri"/>
          <w:b/>
        </w:rPr>
        <w:t>E-Mail:</w:t>
      </w:r>
      <w:r>
        <w:t xml:space="preserve"> </w:t>
      </w:r>
      <w:r>
        <w:rPr>
          <w:rFonts w:ascii="Cambria" w:hAnsi="Cambria" w:cs="Calibri"/>
          <w:sz w:val="20"/>
          <w:szCs w:val="20"/>
          <w:lang w:val="en-US"/>
        </w:rPr>
        <w:t xml:space="preserve">pannalal.m@gmail.com                                                                             </w:t>
      </w:r>
    </w:p>
    <w:p>
      <w:pPr>
        <w:spacing w:after="0" w:line="240" w:lineRule="auto"/>
        <w:jc w:val="center"/>
        <w:rPr>
          <w:rFonts w:ascii="Cambria" w:hAnsi="Cambria" w:cs="Calibri"/>
          <w:b/>
          <w:color w:val="5B9BD5"/>
          <w:sz w:val="20"/>
          <w:szCs w:val="20"/>
          <w:lang w:val="en-US"/>
        </w:rPr>
      </w:pPr>
    </w:p>
    <w:p>
      <w:pPr>
        <w:autoSpaceDE w:val="0"/>
        <w:autoSpaceDN w:val="0"/>
        <w:adjustRightInd w:val="0"/>
        <w:ind w:right="90"/>
        <w:jc w:val="center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A competent professional with </w:t>
      </w:r>
      <w:r>
        <w:rPr>
          <w:rFonts w:ascii="Cambria" w:hAnsi="Cambria" w:cs="Cambria"/>
          <w:b/>
          <w:color w:val="000000"/>
          <w:sz w:val="20"/>
          <w:lang w:val="en-US"/>
        </w:rPr>
        <w:t xml:space="preserve">over 20 years </w:t>
      </w:r>
      <w:r>
        <w:rPr>
          <w:rFonts w:ascii="Cambria" w:hAnsi="Cambria" w:cs="Cambria"/>
          <w:sz w:val="20"/>
        </w:rPr>
        <w:t xml:space="preserve">of </w:t>
      </w:r>
      <w:r>
        <w:rPr>
          <w:rFonts w:ascii="Cambria" w:hAnsi="Cambria" w:cs="Cambria"/>
          <w:sz w:val="20"/>
          <w:lang w:val="en-US"/>
        </w:rPr>
        <w:t xml:space="preserve">rich </w:t>
      </w:r>
      <w:r>
        <w:rPr>
          <w:rFonts w:ascii="Cambria" w:hAnsi="Cambria" w:cs="Cambria"/>
          <w:sz w:val="20"/>
        </w:rPr>
        <w:t xml:space="preserve">expertise across </w:t>
      </w:r>
      <w:r>
        <w:rPr>
          <w:rFonts w:ascii="Cambria" w:hAnsi="Cambria" w:cs="Cambria"/>
          <w:b/>
          <w:sz w:val="20"/>
        </w:rPr>
        <w:t xml:space="preserve">After-Sales, Customer Service and Project </w:t>
      </w:r>
      <w:r>
        <w:rPr>
          <w:rFonts w:ascii="Cambria" w:hAnsi="Cambria" w:cs="Cambria"/>
          <w:b/>
          <w:sz w:val="20"/>
          <w:lang w:val="en-US"/>
        </w:rPr>
        <w:t xml:space="preserve">&amp; Warehouse </w:t>
      </w:r>
      <w:r>
        <w:rPr>
          <w:rFonts w:ascii="Cambria" w:hAnsi="Cambria" w:cs="Cambria"/>
          <w:b/>
          <w:sz w:val="20"/>
        </w:rPr>
        <w:t>Management Operations</w:t>
      </w:r>
    </w:p>
    <w:p>
      <w:pPr>
        <w:pStyle w:val="BodyText"/>
        <w:spacing w:after="0" w:line="240" w:lineRule="auto"/>
        <w:ind w:right="144"/>
        <w:jc w:val="center"/>
        <w:rPr>
          <w:rFonts w:ascii="Cambria" w:eastAsia="Calibri" w:hAnsi="Cambria" w:cs="Arial"/>
          <w:b/>
          <w:color w:val="000000"/>
          <w:sz w:val="20"/>
          <w:szCs w:val="20"/>
          <w:lang w:val="en-US" w:eastAsia="en-US"/>
        </w:rPr>
      </w:pPr>
      <w:r>
        <w:rPr>
          <w:rFonts w:ascii="Cambria" w:eastAsia="Calibri" w:hAnsi="Cambria" w:cs="Arial"/>
          <w:color w:val="000000"/>
          <w:sz w:val="20"/>
          <w:szCs w:val="20"/>
          <w:lang w:val="en-US" w:eastAsia="en-US"/>
        </w:rPr>
        <w:t>Location Preference:</w:t>
      </w:r>
      <w:r>
        <w:rPr>
          <w:rFonts w:ascii="Cambria" w:eastAsia="Calibri" w:hAnsi="Cambria" w:cs="Arial"/>
          <w:b/>
          <w:color w:val="000000"/>
          <w:sz w:val="20"/>
          <w:szCs w:val="20"/>
          <w:lang w:val="en-US" w:eastAsia="en-US"/>
        </w:rPr>
        <w:t xml:space="preserve"> Kolkata</w:t>
      </w:r>
    </w:p>
    <w:p>
      <w:pPr>
        <w:pStyle w:val="BodyText"/>
        <w:spacing w:after="0" w:line="240" w:lineRule="auto"/>
        <w:ind w:right="144"/>
        <w:jc w:val="center"/>
        <w:rPr>
          <w:rFonts w:ascii="Cambria" w:hAnsi="Cambria"/>
          <w:b/>
          <w:color w:val="2F5496"/>
          <w:sz w:val="24"/>
          <w:szCs w:val="24"/>
          <w:lang w:val="en-US"/>
        </w:rPr>
      </w:pP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E74B5"/>
          <w:sz w:val="24"/>
          <w:szCs w:val="24"/>
        </w:rPr>
      </w:pPr>
      <w:r>
        <w:rPr>
          <w:rFonts w:ascii="Cambria" w:hAnsi="Cambria"/>
          <w:b/>
          <w:color w:val="2F5496"/>
          <w:sz w:val="24"/>
          <w:szCs w:val="24"/>
        </w:rPr>
        <w:t>Career Summary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jc w:val="both"/>
        <w:rPr>
          <w:rFonts w:ascii="Cambria" w:hAnsi="Cambria" w:cs="Cambria"/>
          <w:b/>
          <w:sz w:val="20"/>
        </w:rPr>
      </w:pPr>
      <w:r>
        <w:rPr>
          <w:rFonts w:ascii="Cambria" w:hAnsi="Cambria" w:cs="Cambria"/>
          <w:sz w:val="20"/>
        </w:rPr>
        <w:t>Presently associated wit</w:t>
      </w:r>
      <w:r>
        <w:rPr>
          <w:rFonts w:ascii="Cambria" w:hAnsi="Cambria" w:cs="Cambria"/>
          <w:sz w:val="20"/>
        </w:rPr>
        <w:t xml:space="preserve">h </w:t>
      </w:r>
      <w:r>
        <w:rPr>
          <w:rFonts w:ascii="Cambria" w:hAnsi="Cambria" w:cs="Cambria"/>
          <w:sz w:val="20"/>
        </w:rPr>
        <w:t>T.</w:t>
      </w:r>
      <w:r>
        <w:rPr>
          <w:rFonts w:ascii="Cambria" w:hAnsi="Cambria" w:cs="Cambria"/>
          <w:sz w:val="20"/>
        </w:rPr>
        <w:t>P.</w:t>
      </w:r>
      <w:r>
        <w:rPr>
          <w:rFonts w:ascii="Cambria" w:hAnsi="Cambria" w:cs="Cambria"/>
          <w:sz w:val="20"/>
        </w:rPr>
        <w:t xml:space="preserve">S infrastructure Ltd </w:t>
      </w:r>
      <w:r>
        <w:rPr>
          <w:rFonts w:ascii="Cambria" w:hAnsi="Cambria" w:cs="Calibri"/>
          <w:b/>
          <w:sz w:val="20"/>
          <w:lang w:val="en-US"/>
        </w:rPr>
        <w:t xml:space="preserve"> as</w:t>
      </w:r>
      <w:r>
        <w:rPr>
          <w:rFonts w:ascii="Cambria" w:hAnsi="Cambria" w:cs="Calibri"/>
          <w:b/>
          <w:sz w:val="20"/>
          <w:lang w:val="en-US"/>
        </w:rPr>
        <w:t xml:space="preserve"> a </w:t>
      </w:r>
      <w:r>
        <w:rPr>
          <w:rFonts w:ascii="Cambria" w:hAnsi="Cambria" w:cs="Calibri"/>
          <w:b/>
          <w:sz w:val="20"/>
          <w:lang w:val="en-US"/>
        </w:rPr>
        <w:t>Service</w:t>
      </w:r>
      <w:r>
        <w:rPr>
          <w:rFonts w:ascii="Cambria" w:hAnsi="Cambria" w:cs="Calibri"/>
          <w:b/>
          <w:sz w:val="20"/>
          <w:lang w:val="en-US"/>
        </w:rPr>
        <w:t xml:space="preserve"> </w:t>
      </w:r>
      <w:r>
        <w:rPr>
          <w:rFonts w:ascii="Cambria" w:hAnsi="Cambria" w:cs="Calibri"/>
          <w:b/>
          <w:sz w:val="20"/>
          <w:lang w:val="en-US"/>
        </w:rPr>
        <w:t>Manager</w:t>
      </w:r>
    </w:p>
    <w:p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20" w:lineRule="exact"/>
        <w:ind w:left="360" w:firstLine="0"/>
        <w:jc w:val="both"/>
        <w:rPr>
          <w:rFonts w:ascii="Cambria" w:hAnsi="Cambria" w:cs="Cambria"/>
          <w:b/>
          <w:sz w:val="20"/>
        </w:rPr>
      </w:pP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jc w:val="both"/>
        <w:rPr>
          <w:rFonts w:ascii="Cambria" w:hAnsi="Cambria" w:cs="Cambria"/>
          <w:b/>
          <w:sz w:val="20"/>
        </w:rPr>
      </w:pPr>
      <w:r>
        <w:rPr>
          <w:rFonts w:ascii="Cambria" w:hAnsi="Cambria" w:cs="Cambria"/>
          <w:sz w:val="20"/>
          <w:lang w:val="en-US"/>
        </w:rPr>
        <w:t>Acted</w:t>
      </w:r>
      <w:r>
        <w:rPr>
          <w:rFonts w:ascii="Cambria" w:hAnsi="Cambria" w:cs="Cambria"/>
          <w:sz w:val="20"/>
        </w:rPr>
        <w:t xml:space="preserve"> as</w:t>
      </w:r>
      <w:r>
        <w:rPr>
          <w:rFonts w:ascii="Cambria" w:hAnsi="Cambria" w:cs="Cambria"/>
          <w:b/>
          <w:sz w:val="20"/>
        </w:rPr>
        <w:t xml:space="preserve"> Hydraulic expert in Hyva India Pvt. </w:t>
      </w:r>
      <w:r>
        <w:rPr>
          <w:rFonts w:ascii="Cambria" w:hAnsi="Cambria" w:cs="Cambria"/>
          <w:sz w:val="20"/>
        </w:rPr>
        <w:t xml:space="preserve">and </w:t>
      </w:r>
      <w:r>
        <w:rPr>
          <w:rFonts w:ascii="Cambria" w:hAnsi="Cambria" w:cs="Cambria"/>
          <w:sz w:val="20"/>
          <w:lang w:val="en-US"/>
        </w:rPr>
        <w:t xml:space="preserve">managed </w:t>
      </w:r>
      <w:r>
        <w:rPr>
          <w:rFonts w:ascii="Cambria" w:hAnsi="Cambria" w:cs="Cambria"/>
          <w:sz w:val="20"/>
        </w:rPr>
        <w:t>heavy  machine  installation , commissioning and</w:t>
      </w:r>
      <w:r>
        <w:rPr>
          <w:rFonts w:ascii="Cambria" w:hAnsi="Cambria" w:cs="Cambria"/>
          <w:sz w:val="20"/>
          <w:lang w:val="en-US"/>
        </w:rPr>
        <w:t xml:space="preserve"> provided</w:t>
      </w:r>
      <w:r>
        <w:rPr>
          <w:rFonts w:ascii="Cambria" w:hAnsi="Cambria" w:cs="Cambria"/>
          <w:sz w:val="20"/>
        </w:rPr>
        <w:t xml:space="preserve"> operator training</w:t>
      </w:r>
      <w:r>
        <w:rPr>
          <w:rFonts w:ascii="Cambria" w:hAnsi="Cambria" w:cs="Cambria"/>
          <w:b/>
          <w:sz w:val="20"/>
          <w:lang w:val="en-US"/>
        </w:rPr>
        <w:t xml:space="preserve">; successfully managed </w:t>
      </w:r>
      <w:r>
        <w:rPr>
          <w:rFonts w:ascii="Cambria" w:hAnsi="Cambria" w:cs="Cambria"/>
          <w:b/>
          <w:sz w:val="20"/>
        </w:rPr>
        <w:t xml:space="preserve">Hook Loader, Truck Mountain Crane and Garbage Compactor 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spacing w:val="-6"/>
          <w:sz w:val="20"/>
        </w:rPr>
      </w:pPr>
      <w:r>
        <w:rPr>
          <w:rFonts w:ascii="Cambria" w:hAnsi="Cambria" w:cs="Cambria"/>
          <w:spacing w:val="-6"/>
          <w:sz w:val="20"/>
        </w:rPr>
        <w:t xml:space="preserve">Hands-on experience in managing </w:t>
      </w:r>
      <w:r>
        <w:rPr>
          <w:rFonts w:ascii="Cambria" w:hAnsi="Cambria" w:cs="Cambria"/>
          <w:spacing w:val="-6"/>
          <w:sz w:val="20"/>
          <w:lang w:val="en-US"/>
        </w:rPr>
        <w:t xml:space="preserve">warranty </w:t>
      </w:r>
      <w:r>
        <w:rPr>
          <w:rFonts w:ascii="Cambria" w:hAnsi="Cambria" w:cs="Cambria"/>
          <w:spacing w:val="-6"/>
          <w:sz w:val="20"/>
        </w:rPr>
        <w:t>operations with focus on profitability by ensuring optimal utilization of resources</w:t>
      </w:r>
      <w:r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  <w:t xml:space="preserve">: </w:t>
      </w:r>
      <w:r>
        <w:rPr>
          <w:rFonts w:ascii="Cambria" w:eastAsia="Times New Roman" w:hAnsi="Cambria" w:cs="Calibri"/>
          <w:spacing w:val="-6"/>
          <w:sz w:val="20"/>
          <w:szCs w:val="20"/>
          <w:lang w:val="en-US"/>
        </w:rPr>
        <w:t>Acted as trainer at TATA Motor Ltd., Jamshedpur</w:t>
      </w:r>
      <w:r>
        <w:rPr>
          <w:rFonts w:ascii="Cambria" w:eastAsia="Times New Roman" w:hAnsi="Cambria" w:cs="Calibri"/>
          <w:spacing w:val="-6"/>
          <w:sz w:val="20"/>
          <w:szCs w:val="20"/>
          <w:lang w:val="en-US"/>
        </w:rPr>
        <w:t xml:space="preserve"> </w:t>
      </w:r>
      <w:r>
        <w:rPr>
          <w:rFonts w:ascii="Cambria" w:eastAsia="Times New Roman" w:hAnsi="Cambria" w:cs="Calibri"/>
          <w:spacing w:val="-6"/>
          <w:sz w:val="20"/>
          <w:szCs w:val="20"/>
          <w:lang w:val="en-US"/>
        </w:rPr>
        <w:t>(hydraulic system)</w:t>
      </w:r>
    </w:p>
    <w:p>
      <w:pPr>
        <w:pStyle w:val="ListParagraph"/>
        <w:numPr>
          <w:ilvl w:val="0"/>
          <w:numId w:val="18"/>
        </w:numPr>
        <w:spacing w:after="0" w:line="220" w:lineRule="exact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eastAsia="Times New Roman" w:hAnsi="Cambria"/>
          <w:color w:val="000000"/>
          <w:sz w:val="20"/>
          <w:szCs w:val="20"/>
          <w:lang w:val="en-US"/>
        </w:rPr>
        <w:t xml:space="preserve">Gained hands-on experience in </w:t>
      </w:r>
      <w:r>
        <w:rPr>
          <w:rFonts w:ascii="Cambria" w:eastAsia="Times New Roman" w:hAnsi="Cambria"/>
          <w:b/>
          <w:color w:val="000000"/>
          <w:sz w:val="20"/>
          <w:szCs w:val="20"/>
          <w:lang w:val="en-US"/>
        </w:rPr>
        <w:t>operations, safety &amp; quality assurance</w:t>
      </w:r>
      <w:r>
        <w:rPr>
          <w:rFonts w:ascii="Cambria" w:eastAsia="Times New Roman" w:hAnsi="Cambria"/>
          <w:color w:val="000000"/>
          <w:sz w:val="20"/>
          <w:szCs w:val="20"/>
          <w:lang w:val="en-US"/>
        </w:rPr>
        <w:t xml:space="preserve"> and in enhancing the production process operations and streamlining processes/procedures to facilitate smooth production process &amp; enhance productivity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Expertise in managing all </w:t>
      </w:r>
      <w:bookmarkStart w:id="0" w:name="_GoBack"/>
      <w:r>
        <w:rPr>
          <w:rFonts w:ascii="Cambria" w:hAnsi="Cambria" w:cs="Cambria"/>
          <w:b/>
          <w:sz w:val="20"/>
        </w:rPr>
        <w:t>service related issues, attending customers</w:t>
      </w:r>
      <w:bookmarkEnd w:id="0"/>
      <w:r>
        <w:rPr>
          <w:rFonts w:ascii="Cambria" w:hAnsi="Cambria" w:cs="Cambria"/>
          <w:sz w:val="20"/>
        </w:rPr>
        <w:t xml:space="preserve">, providing sales &amp; after-sales services 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b/>
          <w:sz w:val="20"/>
        </w:rPr>
      </w:pPr>
      <w:r>
        <w:rPr>
          <w:rFonts w:ascii="Cambria" w:hAnsi="Cambria" w:cs="Cambria"/>
          <w:sz w:val="20"/>
        </w:rPr>
        <w:t xml:space="preserve">Proven skills in coordinating with all levels of </w:t>
      </w:r>
      <w:r>
        <w:rPr>
          <w:rFonts w:ascii="Cambria" w:hAnsi="Cambria" w:cs="Cambria"/>
          <w:b/>
          <w:sz w:val="20"/>
        </w:rPr>
        <w:t xml:space="preserve">management and executing projects within the set parameters 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Skilled in administering customer </w:t>
      </w:r>
      <w:r>
        <w:rPr>
          <w:rFonts w:ascii="Cambria" w:hAnsi="Cambria" w:cs="Cambria"/>
          <w:b/>
          <w:sz w:val="20"/>
        </w:rPr>
        <w:t>service operations for rendering &amp; achieving quality services</w:t>
      </w:r>
      <w:r>
        <w:rPr>
          <w:rFonts w:ascii="Cambria" w:hAnsi="Cambria" w:cs="Cambria"/>
          <w:sz w:val="20"/>
        </w:rPr>
        <w:t xml:space="preserve"> and providing first line customer support by attending &amp; resolving their issues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spacing w:val="-4"/>
          <w:sz w:val="20"/>
        </w:rPr>
      </w:pPr>
      <w:r>
        <w:rPr>
          <w:rFonts w:ascii="Cambria" w:hAnsi="Cambria" w:cs="Cambria"/>
          <w:spacing w:val="-4"/>
          <w:sz w:val="20"/>
        </w:rPr>
        <w:t xml:space="preserve">Proficient in organizing, </w:t>
      </w:r>
      <w:r>
        <w:rPr>
          <w:rFonts w:ascii="Cambria" w:hAnsi="Cambria" w:cs="Cambria"/>
          <w:b/>
          <w:spacing w:val="-4"/>
          <w:sz w:val="20"/>
        </w:rPr>
        <w:t>planning &amp; controlling aspects of service leading</w:t>
      </w:r>
      <w:r>
        <w:rPr>
          <w:rFonts w:ascii="Cambria" w:hAnsi="Cambria" w:cs="Cambria"/>
          <w:spacing w:val="-4"/>
          <w:sz w:val="20"/>
        </w:rPr>
        <w:t xml:space="preserve"> to customer delight through speed of service 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An effective communicator with </w:t>
      </w:r>
      <w:r>
        <w:rPr>
          <w:rFonts w:ascii="Cambria" w:hAnsi="Cambria" w:cs="Cambria"/>
          <w:b/>
          <w:sz w:val="20"/>
        </w:rPr>
        <w:t>relationship management skills</w:t>
      </w:r>
      <w:r>
        <w:rPr>
          <w:rFonts w:ascii="Cambria" w:hAnsi="Cambria" w:cs="Cambria"/>
          <w:sz w:val="20"/>
        </w:rPr>
        <w:t xml:space="preserve"> with the capability to relate to people at any level of business and management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 xml:space="preserve">Proficient in managing the entire </w:t>
      </w:r>
      <w:r>
        <w:rPr>
          <w:rFonts w:ascii="Cambria" w:hAnsi="Cambria" w:cs="Cambria"/>
          <w:b/>
          <w:color w:val="000000"/>
          <w:sz w:val="20"/>
        </w:rPr>
        <w:t>gamut of service related issues and managing workshop operations</w:t>
      </w:r>
      <w:r>
        <w:rPr>
          <w:rFonts w:ascii="Cambria" w:hAnsi="Cambria" w:cs="Cambria"/>
          <w:color w:val="000000"/>
          <w:sz w:val="20"/>
        </w:rPr>
        <w:t xml:space="preserve"> with focus on improving operational performance, top line &amp; bottom line growth and higher sales revenue 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 xml:space="preserve">killed in managing all </w:t>
      </w:r>
      <w:r>
        <w:rPr>
          <w:rFonts w:ascii="Cambria" w:hAnsi="Cambria" w:cs="Cambria"/>
          <w:b/>
          <w:color w:val="000000"/>
          <w:sz w:val="20"/>
        </w:rPr>
        <w:t>warranty related matters including processing &amp; authorization</w:t>
      </w:r>
      <w:r>
        <w:rPr>
          <w:rFonts w:ascii="Cambria" w:hAnsi="Cambria" w:cs="Cambria"/>
          <w:color w:val="000000"/>
          <w:sz w:val="20"/>
        </w:rPr>
        <w:t xml:space="preserve"> of warranty claims, verification of warranty and service contract coverage and explaining provisions &amp; exclusions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20" w:lineRule="exact"/>
        <w:ind w:right="90"/>
        <w:jc w:val="both"/>
        <w:rPr>
          <w:rFonts w:ascii="Cambria" w:hAnsi="Cambria" w:cs="Cambria"/>
          <w:color w:val="000000"/>
          <w:spacing w:val="-4"/>
          <w:sz w:val="20"/>
        </w:rPr>
      </w:pPr>
      <w:r>
        <w:rPr>
          <w:rFonts w:ascii="Cambria" w:hAnsi="Cambria" w:cs="Cambria"/>
          <w:color w:val="000000"/>
          <w:spacing w:val="-4"/>
          <w:sz w:val="20"/>
        </w:rPr>
        <w:t xml:space="preserve">Hands-on </w:t>
      </w:r>
      <w:r>
        <w:rPr>
          <w:rFonts w:ascii="Cambria" w:hAnsi="Cambria" w:cs="Cambria"/>
          <w:b/>
          <w:color w:val="000000"/>
          <w:spacing w:val="-4"/>
          <w:sz w:val="20"/>
        </w:rPr>
        <w:t>technical experience in diagnosis and root cause analysis</w:t>
      </w:r>
      <w:r>
        <w:rPr>
          <w:rFonts w:ascii="Cambria" w:hAnsi="Cambria" w:cs="Cambria"/>
          <w:color w:val="000000"/>
          <w:spacing w:val="-4"/>
          <w:sz w:val="20"/>
        </w:rPr>
        <w:t xml:space="preserve"> of design mistakes based on customers’ feedback </w:t>
      </w: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F5496"/>
          <w:sz w:val="24"/>
          <w:szCs w:val="24"/>
          <w:lang w:val="en-US"/>
        </w:rPr>
      </w:pP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F5496"/>
          <w:sz w:val="24"/>
          <w:szCs w:val="24"/>
          <w:lang w:val="en-US"/>
        </w:rPr>
      </w:pPr>
      <w:r>
        <w:rPr>
          <w:rFonts w:ascii="Cambria" w:hAnsi="Cambria"/>
          <w:b/>
          <w:color w:val="2F5496"/>
          <w:sz w:val="24"/>
          <w:szCs w:val="24"/>
        </w:rPr>
        <w:t>Key Skills</w:t>
      </w:r>
    </w:p>
    <w:p>
      <w:pPr>
        <w:spacing w:after="0"/>
        <w:rPr>
          <w:rFonts w:ascii="Cambria" w:hAnsi="Cambria"/>
          <w:b/>
          <w:i/>
          <w:color w:val="000000"/>
          <w:sz w:val="20"/>
          <w:lang w:val="en-US"/>
        </w:rPr>
      </w:pPr>
      <w:r>
        <w:rPr>
          <w:rFonts w:ascii="Cambria" w:hAnsi="Cambria"/>
          <w:b/>
          <w:i/>
          <w:color w:val="000000"/>
          <w:sz w:val="20"/>
          <w:lang w:val="en-US"/>
        </w:rPr>
        <w:t>After-Sales Services Operations</w:t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 xml:space="preserve">Maintenance &amp; Support  </w:t>
      </w:r>
    </w:p>
    <w:p>
      <w:pPr>
        <w:spacing w:after="0"/>
        <w:rPr>
          <w:rFonts w:ascii="Cambria" w:hAnsi="Cambria"/>
          <w:b/>
          <w:i/>
          <w:color w:val="000000"/>
          <w:sz w:val="20"/>
          <w:lang w:val="en-US"/>
        </w:rPr>
      </w:pPr>
      <w:r>
        <w:rPr>
          <w:rFonts w:ascii="Cambria" w:hAnsi="Cambria"/>
          <w:b/>
          <w:i/>
          <w:color w:val="000000"/>
          <w:sz w:val="20"/>
          <w:lang w:val="en-US"/>
        </w:rPr>
        <w:t>Product Management</w:t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 xml:space="preserve">Process Improvement  </w:t>
      </w:r>
    </w:p>
    <w:p>
      <w:pPr>
        <w:spacing w:after="0"/>
        <w:rPr>
          <w:rFonts w:ascii="Cambria" w:hAnsi="Cambria"/>
          <w:b/>
          <w:i/>
          <w:color w:val="000000"/>
          <w:sz w:val="20"/>
          <w:lang w:val="en-US"/>
        </w:rPr>
      </w:pPr>
      <w:r>
        <w:rPr>
          <w:rFonts w:ascii="Cambria" w:hAnsi="Cambria"/>
          <w:b/>
          <w:i/>
          <w:color w:val="000000"/>
          <w:sz w:val="20"/>
          <w:lang w:val="en-US"/>
        </w:rPr>
        <w:t>Customer Satisfaction</w:t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>Training &amp; Development</w:t>
      </w:r>
    </w:p>
    <w:p>
      <w:pPr>
        <w:spacing w:after="0"/>
        <w:rPr>
          <w:rFonts w:ascii="Cambria" w:hAnsi="Cambria"/>
          <w:b/>
          <w:i/>
          <w:color w:val="000000"/>
          <w:sz w:val="20"/>
          <w:lang w:val="en-US"/>
        </w:rPr>
      </w:pPr>
      <w:r>
        <w:rPr>
          <w:rFonts w:ascii="Cambria" w:hAnsi="Cambria"/>
          <w:b/>
          <w:i/>
          <w:color w:val="000000"/>
          <w:sz w:val="20"/>
          <w:lang w:val="en-US"/>
        </w:rPr>
        <w:t>Dealer Development</w:t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>Team Building &amp; leadership</w:t>
      </w:r>
    </w:p>
    <w:p>
      <w:pPr>
        <w:spacing w:after="0"/>
        <w:rPr>
          <w:rFonts w:ascii="Cambria" w:hAnsi="Cambria"/>
          <w:b/>
          <w:i/>
          <w:color w:val="000000"/>
          <w:sz w:val="20"/>
          <w:lang w:val="en-US"/>
        </w:rPr>
      </w:pPr>
      <w:r>
        <w:rPr>
          <w:rFonts w:ascii="Cambria" w:hAnsi="Cambria"/>
          <w:b/>
          <w:i/>
          <w:color w:val="000000"/>
          <w:sz w:val="20"/>
          <w:lang w:val="en-US"/>
        </w:rPr>
        <w:t>Service Strategy Planning</w:t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ab/>
      </w:r>
      <w:r>
        <w:rPr>
          <w:rFonts w:ascii="Cambria" w:hAnsi="Cambria"/>
          <w:b/>
          <w:i/>
          <w:color w:val="000000"/>
          <w:sz w:val="20"/>
          <w:lang w:val="en-US"/>
        </w:rPr>
        <w:t>Workshop Management</w:t>
      </w:r>
    </w:p>
    <w:p>
      <w:pPr>
        <w:spacing w:after="0"/>
        <w:rPr>
          <w:rFonts w:ascii="Cambria" w:hAnsi="Cambria"/>
          <w:b/>
          <w:i/>
          <w:color w:val="000000"/>
          <w:sz w:val="20"/>
          <w:lang w:val="en-US"/>
        </w:rPr>
      </w:pPr>
      <w:r>
        <w:rPr>
          <w:rFonts w:ascii="Cambria" w:hAnsi="Cambria"/>
          <w:b/>
          <w:i/>
          <w:color w:val="000000"/>
          <w:sz w:val="20"/>
          <w:lang w:val="en-US"/>
        </w:rPr>
        <w:t xml:space="preserve">Failure Identification, Testing, Analysis, RCA and Troubleshooting </w:t>
      </w:r>
    </w:p>
    <w:p>
      <w:pPr>
        <w:spacing w:after="0"/>
        <w:rPr>
          <w:rFonts w:ascii="Cambria" w:hAnsi="Cambria"/>
          <w:b/>
          <w:i/>
          <w:color w:val="000000"/>
          <w:sz w:val="20"/>
          <w:lang w:val="en-US"/>
        </w:rPr>
      </w:pPr>
      <w:r>
        <w:rPr>
          <w:rFonts w:ascii="Cambria" w:hAnsi="Cambria"/>
          <w:b/>
          <w:i/>
          <w:color w:val="000000"/>
          <w:sz w:val="20"/>
          <w:lang w:val="en-US"/>
        </w:rPr>
        <w:t xml:space="preserve"> </w:t>
      </w:r>
    </w:p>
    <w:p>
      <w:pPr>
        <w:spacing w:after="0" w:line="240" w:lineRule="auto"/>
        <w:jc w:val="center"/>
        <w:rPr>
          <w:rFonts w:ascii="Cambria" w:hAnsi="Cambria"/>
          <w:b/>
          <w:color w:val="000000"/>
          <w:sz w:val="6"/>
          <w:lang w:val="en-US"/>
        </w:rPr>
      </w:pP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E74B5"/>
          <w:sz w:val="24"/>
          <w:szCs w:val="24"/>
          <w:lang w:val="en-US"/>
        </w:rPr>
      </w:pPr>
      <w:r>
        <w:rPr>
          <w:rFonts w:ascii="Cambria" w:hAnsi="Cambria"/>
          <w:b/>
          <w:color w:val="2F5496"/>
          <w:sz w:val="24"/>
          <w:szCs w:val="24"/>
          <w:lang w:val="en-US"/>
        </w:rPr>
        <w:t>Orga</w:t>
      </w:r>
      <w:r>
        <w:rPr>
          <w:rFonts w:hAnsi="Cambria"/>
          <w:b/>
          <w:color w:val="2F5496"/>
          <w:sz w:val="24"/>
          <w:szCs w:val="24"/>
          <w:lang w:val="en-GB"/>
        </w:rPr>
        <w:t>a</w:t>
      </w:r>
      <w:r>
        <w:rPr>
          <w:rFonts w:ascii="Cambria" w:hAnsi="Cambria"/>
          <w:b/>
          <w:color w:val="2F5496"/>
          <w:sz w:val="24"/>
          <w:szCs w:val="24"/>
          <w:lang w:val="en-US"/>
        </w:rPr>
        <w:t xml:space="preserve">nization Experience </w:t>
      </w:r>
    </w:p>
    <w:p>
      <w:pPr>
        <w:shd w:val="clear" w:color="auto" w:fill="B4C6E7"/>
        <w:tabs>
          <w:tab w:val="left" w:pos="720"/>
        </w:tabs>
        <w:spacing w:after="0" w:line="240" w:lineRule="auto"/>
        <w:jc w:val="both"/>
        <w:rPr>
          <w:rFonts w:ascii="Cambria" w:hAnsi="Cambria" w:cs="Calibri"/>
          <w:b/>
          <w:sz w:val="20"/>
          <w:lang w:val="en-US"/>
        </w:rPr>
      </w:pPr>
      <w:r>
        <w:rPr>
          <w:rFonts w:ascii="Cambria" w:hAnsi="Cambria" w:cs="Calibri"/>
          <w:b/>
          <w:sz w:val="20"/>
          <w:lang w:val="en-US"/>
        </w:rPr>
        <w:t xml:space="preserve"> Mar’18: Capital Equipment Service Ltd. (MT and T Group), Ghaziabad as Sr. Service Engineer &amp; Team Leader</w:t>
      </w:r>
    </w:p>
    <w:p>
      <w:pPr>
        <w:pStyle w:val="BodyText"/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</w:p>
    <w:p>
      <w:pPr>
        <w:shd w:val="clear" w:color="auto" w:fill="B4C6E7"/>
        <w:tabs>
          <w:tab w:val="left" w:pos="720"/>
        </w:tabs>
        <w:spacing w:after="0" w:line="240" w:lineRule="auto"/>
        <w:jc w:val="both"/>
        <w:rPr>
          <w:rFonts w:ascii="Cambria" w:hAnsi="Cambria" w:cs="Calibri"/>
          <w:b/>
          <w:sz w:val="20"/>
          <w:lang w:val="en-US"/>
        </w:rPr>
      </w:pPr>
      <w:r>
        <w:rPr>
          <w:rFonts w:ascii="Cambria" w:hAnsi="Cambria" w:cs="Calibri"/>
          <w:b/>
          <w:sz w:val="20"/>
          <w:lang w:val="en-US"/>
        </w:rPr>
        <w:t xml:space="preserve">Oct’08 to Feb’18: HYVA India (Pvt.) Ltd., </w:t>
      </w:r>
      <w:r>
        <w:rPr>
          <w:rFonts w:ascii="Cambria" w:hAnsi="Cambria" w:cs="Calibri"/>
          <w:b/>
          <w:sz w:val="20"/>
          <w:lang w:val="en-US"/>
        </w:rPr>
        <w:t>as</w:t>
      </w:r>
      <w:r>
        <w:rPr>
          <w:rFonts w:ascii="Cambria" w:hAnsi="Cambria" w:cs="Calibri"/>
          <w:b/>
          <w:color w:val="0000CC"/>
          <w:sz w:val="20"/>
          <w:lang w:val="en-US"/>
        </w:rPr>
        <w:t xml:space="preserve"> </w:t>
      </w:r>
      <w:r>
        <w:rPr>
          <w:rFonts w:ascii="Cambria" w:hAnsi="Cambria" w:cs="Calibri"/>
          <w:b/>
          <w:sz w:val="20"/>
          <w:lang w:val="en-US"/>
        </w:rPr>
        <w:t xml:space="preserve">Service Engineer (After-Sale Service) 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  <w:t>Key Result Areas: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b/>
          <w:color w:val="000000"/>
          <w:sz w:val="20"/>
          <w:szCs w:val="20"/>
          <w:lang w:val="en-US"/>
        </w:rPr>
        <w:t>Conceptualizing &amp; implementing customer oriented service policies</w:t>
      </w:r>
      <w:r>
        <w:rPr>
          <w:rFonts w:ascii="Cambria" w:hAnsi="Cambria"/>
          <w:color w:val="000000"/>
          <w:sz w:val="20"/>
          <w:szCs w:val="20"/>
          <w:lang w:val="en-US"/>
        </w:rPr>
        <w:t>, systems and SOPs for accomplishment of business goals; defining process and standard job hours for all job segments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b/>
          <w:color w:val="000000"/>
          <w:sz w:val="20"/>
          <w:szCs w:val="20"/>
          <w:lang w:val="en-US"/>
        </w:rPr>
        <w:t>Maximizing profitability of service business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by strategically planning &amp; executing utilization of manpower and material resources; facilitating business growth by promoting innovative service product offerings to customers 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Managing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end-to-end workshop operations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including resource planning &amp; management and support for equipment troubleshooting, deployment, installation, commissioning &amp; servicing, 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Ensuring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timely procurement of spares and general consumables</w:t>
      </w:r>
      <w:r>
        <w:rPr>
          <w:rFonts w:ascii="Cambria" w:hAnsi="Cambria"/>
          <w:color w:val="000000"/>
          <w:sz w:val="20"/>
          <w:szCs w:val="20"/>
          <w:lang w:val="en-US"/>
        </w:rPr>
        <w:t>, raising purchase requisitions &amp; indents and maintaining optimum inventory level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Implementing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new warehouse operative shift pattern</w:t>
      </w:r>
      <w:r>
        <w:rPr>
          <w:rFonts w:ascii="Cambria" w:hAnsi="Cambria"/>
          <w:color w:val="000000"/>
          <w:sz w:val="20"/>
          <w:szCs w:val="20"/>
          <w:lang w:val="en-US"/>
        </w:rPr>
        <w:t>, managed training and multiskilling of staff to achieve greater flexibility across all functions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b/>
          <w:color w:val="000000"/>
          <w:sz w:val="20"/>
          <w:szCs w:val="20"/>
          <w:lang w:val="en-US"/>
        </w:rPr>
        <w:t>Capturing customers’ voices and identifying scope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of service performance &amp; technical improvements; tracking results of visits at customer's end to evaluate their issues and identify scope of performance improvements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b/>
          <w:color w:val="000000"/>
          <w:sz w:val="20"/>
          <w:szCs w:val="20"/>
          <w:lang w:val="en-US"/>
        </w:rPr>
        <w:t>Conducting self-warranty audit before summiting the warranty claims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by insuring that the final job card contains all information required for warranty process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b/>
          <w:color w:val="000000"/>
          <w:sz w:val="20"/>
          <w:szCs w:val="20"/>
          <w:lang w:val="en-US"/>
        </w:rPr>
        <w:t>Administering and managing service operations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with focus on implementing policies and procedures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Formulating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service budgets, forecasts &amp; operational plans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and implementing cost saving measures while maintaining the profitability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Supervising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service operations for rendering and achieving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quality services; providing first line customer support by answering queries &amp; resolving their issues, ensuring minimum TAT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Assessing the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customer feedback, evaluating areas of improvements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&amp; providing critical feedback to the associates on improvements and achieving higher customer satisfaction matrices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Communicating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product feedback from the field to principals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with focus on effectuating modifications in products and improving product performance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Managing and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executing projects within the preset parameters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to achieve operational efficiency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pacing w:val="-4"/>
          <w:sz w:val="20"/>
          <w:szCs w:val="20"/>
          <w:lang w:val="en-US"/>
        </w:rPr>
      </w:pPr>
      <w:r>
        <w:rPr>
          <w:rFonts w:ascii="Cambria" w:hAnsi="Cambria"/>
          <w:color w:val="000000"/>
          <w:spacing w:val="-4"/>
          <w:sz w:val="20"/>
          <w:szCs w:val="20"/>
          <w:lang w:val="en-US"/>
        </w:rPr>
        <w:t xml:space="preserve">Identifying areas of </w:t>
      </w:r>
      <w:r>
        <w:rPr>
          <w:rFonts w:ascii="Cambria" w:hAnsi="Cambria"/>
          <w:b/>
          <w:color w:val="000000"/>
          <w:spacing w:val="-4"/>
          <w:sz w:val="20"/>
          <w:szCs w:val="20"/>
          <w:lang w:val="en-US"/>
        </w:rPr>
        <w:t>improvement and suggesting measures to improve processes</w:t>
      </w:r>
      <w:r>
        <w:rPr>
          <w:rFonts w:ascii="Cambria" w:hAnsi="Cambria"/>
          <w:color w:val="000000"/>
          <w:spacing w:val="-4"/>
          <w:sz w:val="20"/>
          <w:szCs w:val="20"/>
          <w:lang w:val="en-US"/>
        </w:rPr>
        <w:t xml:space="preserve"> &amp; achieve organizational objectives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Developing and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sustaining long-term relations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with the customers to ensure long-term business retention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Leading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Warehouse Team &amp; obtaining timely delivery of materials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at favorable terms to ensure smooth warehouse operations </w:t>
      </w: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E74B5"/>
          <w:sz w:val="24"/>
          <w:szCs w:val="24"/>
          <w:lang w:val="en-US"/>
        </w:rPr>
      </w:pPr>
      <w:r>
        <w:rPr>
          <w:rFonts w:ascii="Cambria" w:hAnsi="Cambria"/>
          <w:b/>
          <w:color w:val="2F5496"/>
          <w:sz w:val="24"/>
          <w:szCs w:val="24"/>
          <w:lang w:val="en-US"/>
        </w:rPr>
        <w:t xml:space="preserve">Previous Experience </w:t>
      </w:r>
    </w:p>
    <w:p>
      <w:pPr>
        <w:shd w:val="clear" w:color="auto" w:fill="B4C6E7"/>
        <w:tabs>
          <w:tab w:val="left" w:pos="720"/>
        </w:tabs>
        <w:spacing w:after="0" w:line="240" w:lineRule="auto"/>
        <w:jc w:val="both"/>
        <w:rPr>
          <w:rFonts w:ascii="Cambria" w:hAnsi="Cambria" w:cs="Calibri"/>
          <w:b/>
          <w:sz w:val="20"/>
          <w:lang w:val="en-US"/>
        </w:rPr>
      </w:pPr>
      <w:r>
        <w:rPr>
          <w:rFonts w:ascii="Cambria" w:hAnsi="Cambria" w:cs="Calibri"/>
          <w:b/>
          <w:sz w:val="20"/>
          <w:lang w:val="en-US"/>
        </w:rPr>
        <w:t xml:space="preserve">Jul’08 to Oct’08: ‘URAL’ – India Ltd. At Ural Project at Haldia (W.B.) as Service Engineer     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  <w:t>Highlight: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Managed company’s warehouse ensuring all items were collected from the goods clearance location, received at the warehouse, handled, stored and preserved properly 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Ensured physical verification of the items received for quality and quantity as well as of the warehouse stock and statutory registers 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Prepared discrepancy reports for the submission to the warehouse and distribution department 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Ensured submission of proper documentation associated with warehouse transactions, deliveries and invoicing to customers and in-house departments 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</w:p>
    <w:p>
      <w:pPr>
        <w:shd w:val="clear" w:color="auto" w:fill="B4C6E7"/>
        <w:tabs>
          <w:tab w:val="left" w:pos="720"/>
        </w:tabs>
        <w:spacing w:after="0" w:line="240" w:lineRule="auto"/>
        <w:jc w:val="both"/>
        <w:rPr>
          <w:rFonts w:ascii="Cambria" w:hAnsi="Cambria" w:cs="Calibri"/>
          <w:b/>
          <w:sz w:val="20"/>
          <w:lang w:val="en-US"/>
        </w:rPr>
      </w:pPr>
      <w:r>
        <w:rPr>
          <w:rFonts w:ascii="Cambria" w:hAnsi="Cambria" w:cs="Calibri"/>
          <w:b/>
          <w:sz w:val="20"/>
          <w:lang w:val="en-US"/>
        </w:rPr>
        <w:t xml:space="preserve">Mar’06 to Jun’08: Volvo, </w:t>
      </w:r>
      <w:r>
        <w:rPr>
          <w:rFonts w:ascii="Cambria" w:hAnsi="Cambria" w:cs="Calibri"/>
          <w:b/>
          <w:sz w:val="20"/>
          <w:lang w:val="en-US"/>
        </w:rPr>
        <w:t>Bihar</w:t>
      </w:r>
      <w:r>
        <w:rPr>
          <w:rFonts w:ascii="Cambria" w:hAnsi="Cambria" w:cs="Calibri"/>
          <w:b/>
          <w:sz w:val="20"/>
          <w:lang w:val="en-US"/>
        </w:rPr>
        <w:t xml:space="preserve"> as</w:t>
      </w:r>
      <w:r>
        <w:rPr>
          <w:rFonts w:ascii="Cambria" w:hAnsi="Cambria" w:cs="Calibri"/>
          <w:b/>
          <w:color w:val="0000CC"/>
          <w:sz w:val="20"/>
          <w:lang w:val="en-US"/>
        </w:rPr>
        <w:t xml:space="preserve"> </w:t>
      </w:r>
      <w:r>
        <w:rPr>
          <w:rFonts w:ascii="Cambria" w:hAnsi="Cambria" w:cs="Calibri"/>
          <w:b/>
          <w:sz w:val="20"/>
          <w:lang w:val="en-US"/>
        </w:rPr>
        <w:t xml:space="preserve">Technician 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  <w:t xml:space="preserve">Highlight: </w:t>
      </w:r>
      <w:r>
        <w:rPr>
          <w:rFonts w:ascii="Cambria" w:eastAsia="Times New Roman" w:hAnsi="Cambria" w:cs="Calibri"/>
          <w:bCs/>
          <w:spacing w:val="-6"/>
          <w:sz w:val="20"/>
          <w:szCs w:val="20"/>
          <w:lang w:val="en-US"/>
        </w:rPr>
        <w:t xml:space="preserve">Managed heavy commercial </w:t>
      </w:r>
      <w:r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  <w:t>Volvo &amp; Tata vehicle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</w:p>
    <w:p>
      <w:pPr>
        <w:shd w:val="clear" w:color="auto" w:fill="B4C6E7"/>
        <w:tabs>
          <w:tab w:val="left" w:pos="720"/>
        </w:tabs>
        <w:spacing w:after="0" w:line="240" w:lineRule="auto"/>
        <w:jc w:val="both"/>
        <w:rPr>
          <w:rFonts w:ascii="Cambria" w:hAnsi="Cambria" w:cs="Calibri"/>
          <w:b/>
          <w:sz w:val="20"/>
          <w:lang w:val="en-US"/>
        </w:rPr>
      </w:pPr>
      <w:r>
        <w:rPr>
          <w:rFonts w:ascii="Cambria" w:hAnsi="Cambria" w:cs="Calibri"/>
          <w:b/>
          <w:sz w:val="20"/>
          <w:lang w:val="en-US"/>
        </w:rPr>
        <w:t xml:space="preserve">Feb’01 to Feb’06: </w:t>
      </w:r>
      <w:r>
        <w:rPr>
          <w:rFonts w:ascii="Cambria" w:hAnsi="Cambria" w:cs="Calibri"/>
          <w:b/>
          <w:sz w:val="20"/>
          <w:lang w:val="en-US"/>
        </w:rPr>
        <w:t>Rudra</w:t>
      </w:r>
      <w:r>
        <w:rPr>
          <w:rFonts w:ascii="Cambria" w:hAnsi="Cambria" w:cs="Calibri"/>
          <w:b/>
          <w:sz w:val="20"/>
          <w:lang w:val="en-US"/>
        </w:rPr>
        <w:t xml:space="preserve"> Hyundai, leading Dealer of Hyundai Motor India Ltd. </w:t>
      </w:r>
      <w:r>
        <w:rPr>
          <w:rFonts w:ascii="Cambria" w:hAnsi="Cambria" w:cs="Calibri"/>
          <w:b/>
          <w:sz w:val="20"/>
          <w:lang w:val="en-US"/>
        </w:rPr>
        <w:t>West Bengal</w:t>
      </w:r>
      <w:r>
        <w:rPr>
          <w:rFonts w:ascii="Cambria" w:hAnsi="Cambria" w:cs="Calibri"/>
          <w:b/>
          <w:color w:val="0000CC"/>
          <w:sz w:val="20"/>
          <w:lang w:val="en-US"/>
        </w:rPr>
        <w:t xml:space="preserve"> </w:t>
      </w:r>
      <w:r>
        <w:rPr>
          <w:rFonts w:ascii="Cambria" w:hAnsi="Cambria" w:cs="Calibri"/>
          <w:b/>
          <w:sz w:val="20"/>
          <w:lang w:val="en-US"/>
        </w:rPr>
        <w:t>as Technician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Cs/>
          <w:spacing w:val="-6"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  <w:t xml:space="preserve">Highlight: </w:t>
      </w:r>
      <w:r>
        <w:rPr>
          <w:rFonts w:ascii="Cambria" w:eastAsia="Times New Roman" w:hAnsi="Cambria" w:cs="Calibri"/>
          <w:bCs/>
          <w:spacing w:val="-6"/>
          <w:sz w:val="20"/>
          <w:szCs w:val="20"/>
          <w:lang w:val="en-US"/>
        </w:rPr>
        <w:t>Managed Passenger Car &amp; Dealership Development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</w:p>
    <w:p>
      <w:pPr>
        <w:shd w:val="clear" w:color="auto" w:fill="B4C6E7"/>
        <w:tabs>
          <w:tab w:val="left" w:pos="720"/>
        </w:tabs>
        <w:spacing w:after="0" w:line="240" w:lineRule="auto"/>
        <w:jc w:val="both"/>
        <w:rPr>
          <w:rFonts w:ascii="Cambria" w:hAnsi="Cambria" w:cs="Calibri"/>
          <w:b/>
          <w:sz w:val="20"/>
          <w:lang w:val="en-US"/>
        </w:rPr>
      </w:pPr>
      <w:r>
        <w:rPr>
          <w:rFonts w:ascii="Cambria" w:hAnsi="Cambria" w:cs="Calibri"/>
          <w:b/>
          <w:sz w:val="20"/>
          <w:lang w:val="en-US"/>
        </w:rPr>
        <w:t xml:space="preserve">Jun’99 to Jan’01: French Motor Car Co. Ltd., </w:t>
      </w:r>
      <w:r>
        <w:rPr>
          <w:rFonts w:ascii="Cambria" w:hAnsi="Cambria" w:cs="Calibri"/>
          <w:b/>
          <w:sz w:val="20"/>
          <w:lang w:val="en-US"/>
        </w:rPr>
        <w:t>West Bengal</w:t>
      </w:r>
      <w:r>
        <w:rPr>
          <w:rFonts w:ascii="Cambria" w:hAnsi="Cambria" w:cs="Calibri"/>
          <w:b/>
          <w:color w:val="0000CC"/>
          <w:sz w:val="20"/>
          <w:lang w:val="en-US"/>
        </w:rPr>
        <w:t xml:space="preserve"> </w:t>
      </w:r>
      <w:r>
        <w:rPr>
          <w:rFonts w:ascii="Cambria" w:hAnsi="Cambria" w:cs="Calibri"/>
          <w:b/>
          <w:sz w:val="20"/>
          <w:lang w:val="en-US"/>
        </w:rPr>
        <w:t>as Mechanic (TATA Diesel Vehicle)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  <w:r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  <w:t>Highlight</w:t>
      </w:r>
      <w:r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  <w:t>:</w:t>
      </w:r>
      <w:r>
        <w:rPr>
          <w:rFonts w:eastAsia="Times New Roman" w:hAnsi="Cambria" w:cs="Calibri"/>
          <w:b/>
          <w:bCs/>
          <w:spacing w:val="-6"/>
          <w:sz w:val="20"/>
          <w:szCs w:val="20"/>
          <w:lang w:val="en-GB"/>
        </w:rPr>
        <w:t xml:space="preserve">  </w:t>
      </w:r>
      <w:r>
        <w:rPr>
          <w:rFonts w:ascii="Cambria" w:eastAsia="Times New Roman" w:hAnsi="Cambria" w:cs="Calibri"/>
          <w:bCs/>
          <w:spacing w:val="-6"/>
          <w:sz w:val="20"/>
          <w:szCs w:val="20"/>
          <w:lang w:val="en-US"/>
        </w:rPr>
        <w:t>Acted as Service Advisor</w:t>
      </w:r>
      <w:r>
        <w:rPr>
          <w:rFonts w:eastAsia="Times New Roman" w:hAnsi="Cambria" w:cs="Calibri"/>
          <w:b/>
          <w:bCs/>
          <w:spacing w:val="-6"/>
          <w:sz w:val="20"/>
          <w:szCs w:val="20"/>
          <w:lang w:val="en-GB"/>
        </w:rPr>
        <w:t xml:space="preserve"> 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</w:p>
    <w:p>
      <w:pPr>
        <w:shd w:val="clear" w:color="auto" w:fill="B4C6E7"/>
        <w:tabs>
          <w:tab w:val="left" w:pos="720"/>
        </w:tabs>
        <w:spacing w:after="0" w:line="240" w:lineRule="auto"/>
        <w:jc w:val="both"/>
        <w:rPr>
          <w:rFonts w:ascii="Cambria" w:hAnsi="Cambria" w:cs="Calibri"/>
          <w:sz w:val="20"/>
          <w:lang w:val="en-US"/>
        </w:rPr>
      </w:pPr>
      <w:r>
        <w:rPr>
          <w:rFonts w:ascii="Cambria" w:hAnsi="Cambria" w:cs="Calibri"/>
          <w:b/>
          <w:sz w:val="20"/>
          <w:lang w:val="en-US"/>
        </w:rPr>
        <w:t xml:space="preserve">May’97 to Apr’98: </w:t>
      </w:r>
      <w:r>
        <w:rPr>
          <w:rFonts w:ascii="Cambria" w:hAnsi="Cambria" w:cs="Calibri"/>
          <w:b/>
          <w:sz w:val="20"/>
          <w:lang w:val="en-US"/>
        </w:rPr>
        <w:t>Maruti</w:t>
      </w:r>
      <w:r>
        <w:rPr>
          <w:rFonts w:ascii="Cambria" w:hAnsi="Cambria" w:cs="Calibri"/>
          <w:b/>
          <w:sz w:val="20"/>
          <w:lang w:val="en-US"/>
        </w:rPr>
        <w:t xml:space="preserve"> Service Center, </w:t>
      </w:r>
      <w:r>
        <w:rPr>
          <w:rFonts w:ascii="Cambria" w:hAnsi="Cambria" w:cs="Calibri"/>
          <w:b/>
          <w:sz w:val="20"/>
          <w:lang w:val="en-US"/>
        </w:rPr>
        <w:t>West Bengal</w:t>
      </w:r>
      <w:r>
        <w:rPr>
          <w:rFonts w:ascii="Cambria" w:hAnsi="Cambria" w:cs="Calibri"/>
          <w:b/>
          <w:color w:val="0000CC"/>
          <w:sz w:val="20"/>
          <w:lang w:val="en-US"/>
        </w:rPr>
        <w:t xml:space="preserve"> </w:t>
      </w:r>
      <w:r>
        <w:rPr>
          <w:rFonts w:ascii="Cambria" w:hAnsi="Cambria" w:cs="Calibri"/>
          <w:b/>
          <w:sz w:val="20"/>
          <w:lang w:val="en-US"/>
        </w:rPr>
        <w:t>as Mechanic- Engine Expert</w:t>
      </w:r>
    </w:p>
    <w:p>
      <w:pPr>
        <w:spacing w:after="0" w:line="240" w:lineRule="auto"/>
        <w:jc w:val="both"/>
        <w:rPr>
          <w:rFonts w:ascii="Cambria" w:eastAsia="Times New Roman" w:hAnsi="Cambria" w:cs="Calibri"/>
          <w:b/>
          <w:bCs/>
          <w:spacing w:val="-6"/>
          <w:sz w:val="20"/>
          <w:szCs w:val="20"/>
          <w:lang w:val="en-US"/>
        </w:rPr>
      </w:pP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E74B5"/>
          <w:sz w:val="24"/>
          <w:szCs w:val="24"/>
          <w:lang w:val="en-US"/>
        </w:rPr>
      </w:pPr>
      <w:r>
        <w:rPr>
          <w:rFonts w:ascii="Cambria" w:hAnsi="Cambria"/>
          <w:b/>
          <w:color w:val="2F5496"/>
          <w:sz w:val="24"/>
          <w:szCs w:val="24"/>
          <w:lang w:val="en-US"/>
        </w:rPr>
        <w:t xml:space="preserve">Apprenticeship 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Apprentices training under the Apprentices Act, at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 xml:space="preserve">C.S.T.C. Thakurpukur Depot. </w:t>
      </w:r>
      <w:r>
        <w:rPr>
          <w:rFonts w:ascii="Cambria" w:hAnsi="Cambria"/>
          <w:color w:val="000000"/>
          <w:sz w:val="20"/>
          <w:szCs w:val="20"/>
          <w:lang w:val="en-US"/>
        </w:rPr>
        <w:t>from 01.06.1998 to 31.05.1999</w:t>
      </w: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F5496"/>
          <w:sz w:val="24"/>
          <w:szCs w:val="24"/>
          <w:lang w:val="en-US"/>
        </w:rPr>
      </w:pP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E74B5"/>
          <w:sz w:val="24"/>
          <w:szCs w:val="24"/>
          <w:lang w:val="en-US"/>
        </w:rPr>
      </w:pPr>
      <w:r>
        <w:rPr>
          <w:rFonts w:ascii="Cambria" w:hAnsi="Cambria"/>
          <w:b/>
          <w:color w:val="2F5496"/>
          <w:sz w:val="24"/>
          <w:szCs w:val="24"/>
          <w:lang w:val="en-US"/>
        </w:rPr>
        <w:t>Trainings Attended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 xml:space="preserve">Special training on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>TATA Cummins Diesel Engine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b/>
          <w:color w:val="000000"/>
          <w:sz w:val="20"/>
          <w:szCs w:val="20"/>
          <w:lang w:val="en-US"/>
        </w:rPr>
        <w:t>Technician Training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from Hyundai Motor India Ltd. </w:t>
      </w:r>
    </w:p>
    <w:p>
      <w:pPr>
        <w:pStyle w:val="BodyText"/>
        <w:numPr>
          <w:ilvl w:val="0"/>
          <w:numId w:val="3"/>
        </w:numPr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b/>
          <w:color w:val="000000"/>
          <w:sz w:val="20"/>
          <w:szCs w:val="20"/>
          <w:lang w:val="en-US"/>
        </w:rPr>
        <w:t>Special Electronic and Electrical Training</w:t>
      </w:r>
      <w:r>
        <w:rPr>
          <w:rFonts w:ascii="Cambria" w:hAnsi="Cambria"/>
          <w:color w:val="000000"/>
          <w:sz w:val="20"/>
          <w:szCs w:val="20"/>
          <w:lang w:val="en-US"/>
        </w:rPr>
        <w:t xml:space="preserve"> from Volvo India Ltd.</w:t>
      </w:r>
      <w:r>
        <w:rPr>
          <w:rFonts w:ascii="Cambria" w:hAnsi="Cambria"/>
          <w:color w:val="0000CC"/>
          <w:sz w:val="20"/>
          <w:szCs w:val="20"/>
          <w:lang w:val="en-US"/>
        </w:rPr>
        <w:t xml:space="preserve"> </w:t>
      </w:r>
    </w:p>
    <w:p>
      <w:pPr>
        <w:pStyle w:val="BodyText"/>
        <w:spacing w:after="0" w:line="240" w:lineRule="auto"/>
        <w:ind w:right="144"/>
        <w:jc w:val="both"/>
        <w:rPr>
          <w:rFonts w:ascii="Cambria" w:hAnsi="Cambria"/>
          <w:color w:val="000000"/>
          <w:sz w:val="20"/>
          <w:szCs w:val="20"/>
          <w:lang w:val="en-US"/>
        </w:rPr>
      </w:pP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E74B5"/>
          <w:sz w:val="24"/>
          <w:szCs w:val="24"/>
          <w:lang w:val="en-US"/>
        </w:rPr>
      </w:pPr>
      <w:r>
        <w:rPr>
          <w:rFonts w:ascii="Cambria" w:hAnsi="Cambria"/>
          <w:b/>
          <w:color w:val="2F5496"/>
          <w:sz w:val="24"/>
          <w:szCs w:val="24"/>
        </w:rPr>
        <w:t>Academics</w:t>
      </w:r>
    </w:p>
    <w:p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val="en-US"/>
        </w:rPr>
      </w:pP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  <w:lang w:val="en-US"/>
        </w:rPr>
        <w:t>B.Tech. in Mechanical Engineering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from W.B.U.T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with 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78 </w:t>
      </w:r>
      <w:r>
        <w:rPr>
          <w:rFonts w:ascii="Cambria" w:hAnsi="Cambria" w:cs="Arial"/>
          <w:color w:val="000000"/>
          <w:sz w:val="20"/>
          <w:szCs w:val="20"/>
          <w:lang w:val="en-US"/>
        </w:rPr>
        <w:t>percent</w:t>
      </w:r>
    </w:p>
    <w:p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val="en-US"/>
        </w:rPr>
      </w:pP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2012: </w:t>
      </w:r>
      <w:r>
        <w:rPr>
          <w:rFonts w:ascii="Cambria" w:hAnsi="Cambria" w:cs="Arial"/>
          <w:b/>
          <w:color w:val="000000"/>
          <w:sz w:val="20"/>
          <w:szCs w:val="20"/>
          <w:lang w:val="en-US"/>
        </w:rPr>
        <w:t>Diploma in Automobiles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from C.M.J University with 80.22%</w:t>
      </w:r>
    </w:p>
    <w:p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val="en-US"/>
        </w:rPr>
      </w:pP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1997: </w:t>
      </w:r>
      <w:r>
        <w:rPr>
          <w:rFonts w:ascii="Cambria" w:hAnsi="Cambria" w:cs="Arial"/>
          <w:b/>
          <w:color w:val="000000"/>
          <w:sz w:val="20"/>
          <w:szCs w:val="20"/>
          <w:lang w:val="en-US"/>
        </w:rPr>
        <w:t>AITT from NCVT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with 71.2%</w:t>
      </w:r>
    </w:p>
    <w:p>
      <w:pPr>
        <w:spacing w:after="0" w:line="240" w:lineRule="auto"/>
        <w:jc w:val="both"/>
        <w:rPr>
          <w:rFonts w:ascii="Cambria" w:hAnsi="Cambria" w:cs="Arial"/>
          <w:color w:val="000000"/>
          <w:sz w:val="20"/>
          <w:szCs w:val="20"/>
          <w:lang w:val="en-US"/>
        </w:rPr>
      </w:pP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1995: </w:t>
      </w:r>
      <w:r>
        <w:rPr>
          <w:rFonts w:ascii="Cambria" w:hAnsi="Cambria" w:cs="Arial"/>
          <w:b/>
          <w:color w:val="000000"/>
          <w:sz w:val="20"/>
          <w:szCs w:val="20"/>
          <w:lang w:val="en-US"/>
        </w:rPr>
        <w:t>ITI from NCVT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with 76.5% </w:t>
      </w:r>
    </w:p>
    <w:p>
      <w:pPr>
        <w:spacing w:after="0" w:line="240" w:lineRule="auto"/>
        <w:jc w:val="both"/>
        <w:rPr>
          <w:rFonts w:ascii="Cambria" w:hAnsi="Cambria" w:cs="Arial"/>
          <w:spacing w:val="-4"/>
          <w:sz w:val="2"/>
          <w:szCs w:val="18"/>
          <w:lang w:val="en-US"/>
        </w:rPr>
      </w:pPr>
    </w:p>
    <w:p>
      <w:pPr>
        <w:spacing w:after="0" w:line="240" w:lineRule="auto"/>
        <w:jc w:val="both"/>
        <w:rPr>
          <w:rFonts w:ascii="Cambria" w:hAnsi="Cambria" w:cs="Arial"/>
          <w:spacing w:val="-4"/>
          <w:sz w:val="2"/>
          <w:szCs w:val="18"/>
          <w:lang w:val="en-US"/>
        </w:rPr>
      </w:pPr>
    </w:p>
    <w:p>
      <w:pPr>
        <w:rPr>
          <w:rFonts w:ascii="Cambria" w:hAnsi="Cambria" w:cs="Arial"/>
          <w:b/>
          <w:bCs/>
          <w:sz w:val="6"/>
          <w:szCs w:val="20"/>
          <w:lang w:val="en-US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</w:p>
    <w:p>
      <w:pPr>
        <w:pBdr>
          <w:bottom w:val="single" w:sz="18" w:space="1" w:color="0070C0"/>
        </w:pBdr>
        <w:spacing w:after="0" w:line="240" w:lineRule="auto"/>
        <w:jc w:val="center"/>
        <w:rPr>
          <w:rFonts w:ascii="Cambria" w:hAnsi="Cambria"/>
          <w:b/>
          <w:color w:val="2E74B5"/>
          <w:sz w:val="24"/>
          <w:szCs w:val="24"/>
          <w:lang w:val="en-US"/>
        </w:rPr>
      </w:pPr>
      <w:r>
        <w:rPr>
          <w:rFonts w:ascii="Cambria" w:hAnsi="Cambria"/>
          <w:b/>
          <w:color w:val="2F5496"/>
          <w:sz w:val="24"/>
          <w:szCs w:val="24"/>
          <w:lang w:val="en-US"/>
        </w:rPr>
        <w:t>Personal Details</w:t>
      </w:r>
    </w:p>
    <w:p>
      <w:pPr>
        <w:spacing w:after="0" w:line="20" w:lineRule="atLeast"/>
        <w:jc w:val="both"/>
        <w:rPr>
          <w:rFonts w:ascii="Cambria" w:hAnsi="Cambria" w:cs="Arial"/>
          <w:color w:val="000000"/>
          <w:sz w:val="20"/>
          <w:szCs w:val="20"/>
          <w:lang w:val="en-US"/>
        </w:rPr>
      </w:pPr>
      <w:r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Date of Birth: </w:t>
      </w:r>
      <w:r>
        <w:rPr>
          <w:rFonts w:ascii="Cambria" w:hAnsi="Cambria" w:cs="Arial"/>
          <w:color w:val="000000"/>
          <w:sz w:val="20"/>
          <w:szCs w:val="20"/>
          <w:lang w:val="en-US"/>
        </w:rPr>
        <w:t>8</w:t>
      </w:r>
      <w:r>
        <w:rPr>
          <w:rFonts w:ascii="Cambria" w:hAnsi="Cambria" w:cs="Arial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May 1972</w:t>
      </w:r>
    </w:p>
    <w:p>
      <w:pPr>
        <w:spacing w:after="0" w:line="20" w:lineRule="atLeast"/>
        <w:jc w:val="both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>
        <w:rPr>
          <w:rFonts w:ascii="Cambria" w:hAnsi="Cambria" w:cs="Arial"/>
          <w:b/>
          <w:color w:val="000000"/>
          <w:sz w:val="20"/>
          <w:szCs w:val="20"/>
          <w:lang w:val="en-US"/>
        </w:rPr>
        <w:t>Languages Known: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English, Hindi and Bengali</w:t>
      </w:r>
    </w:p>
    <w:p>
      <w:pPr>
        <w:spacing w:after="0" w:line="20" w:lineRule="atLeast"/>
        <w:jc w:val="both"/>
        <w:rPr>
          <w:rFonts w:ascii="Cambria" w:hAnsi="Cambria" w:cs="Arial"/>
          <w:color w:val="000000"/>
          <w:sz w:val="20"/>
          <w:szCs w:val="20"/>
          <w:lang w:val="en-US"/>
        </w:rPr>
      </w:pPr>
      <w:r>
        <w:rPr>
          <w:rFonts w:ascii="Cambria" w:hAnsi="Cambria" w:cs="Arial"/>
          <w:b/>
          <w:color w:val="000000"/>
          <w:sz w:val="20"/>
          <w:szCs w:val="20"/>
          <w:lang w:val="en-US"/>
        </w:rPr>
        <w:t>Address:</w:t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C/O. – Sri Anil Mishra, Vill. – Godi Bero, P.O- Bero, Dist. – Purulia– 723133 (W.B)</w:t>
      </w:r>
    </w:p>
    <w:p>
      <w:pPr>
        <w:spacing w:after="0" w:line="20" w:lineRule="atLeast"/>
        <w:jc w:val="both"/>
        <w:rPr>
          <w:rFonts w:ascii="Cambria" w:hAnsi="Cambria" w:cs="Arial"/>
          <w:color w:val="000000"/>
          <w:sz w:val="20"/>
          <w:szCs w:val="20"/>
          <w:lang w:val="en-US"/>
        </w:rPr>
      </w:pPr>
      <w:r>
        <w:rPr>
          <w:rFonts w:ascii="Cambria" w:hAnsi="Cambria" w:cs="Arial"/>
          <w:color w:val="000000"/>
          <w:sz w:val="20"/>
          <w:szCs w:val="20"/>
          <w:lang w:val="en-US"/>
        </w:rPr>
        <w:tab/>
      </w:r>
      <w:r>
        <w:rPr>
          <w:rFonts w:ascii="Cambria" w:hAnsi="Cambria" w:cs="Arial"/>
          <w:color w:val="000000"/>
          <w:sz w:val="20"/>
          <w:szCs w:val="20"/>
          <w:lang w:val="en-US"/>
        </w:rPr>
        <w:tab/>
      </w:r>
      <w:r>
        <w:rPr>
          <w:rFonts w:ascii="Cambria" w:hAnsi="Cambria" w:cs="Arial"/>
          <w:color w:val="000000"/>
          <w:sz w:val="20"/>
          <w:szCs w:val="20"/>
          <w:lang w:val="en-US"/>
        </w:rPr>
        <w:tab/>
      </w:r>
      <w:r>
        <w:rPr>
          <w:rFonts w:ascii="Cambria" w:hAnsi="Cambria" w:cs="Arial"/>
          <w:color w:val="000000"/>
          <w:sz w:val="20"/>
          <w:szCs w:val="20"/>
          <w:lang w:val="en-US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6"/>
          </v:shape>
        </w:pict>
      </w:r>
    </w:p>
    <w:sectPr>
      <w:footerReference w:type="default" r:id="rId7"/>
      <w:type w:val="continuous"/>
      <w:pgSz w:w="11909" w:h="16834" w:orient="portrait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rFonts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B88675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F48F89C"/>
    <w:lvl w:ilvl="0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71A8E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DACB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3741D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EE0C1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596D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8BC9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ind w:left="1440" w:hanging="720"/>
      </w:pPr>
      <w:rPr>
        <w:rFonts w:ascii="Cambria" w:eastAsia="SimSun" w:hAnsi="Cambria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5DEE7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9808E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CDE2F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E721898"/>
    <w:lvl w:ilvl="0">
      <w:start w:val="1"/>
      <w:numFmt w:val="bullet"/>
      <w:lvlText w:val="·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920AF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8D48E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singleLevel"/>
    <w:tmpl w:val="49D4D0B4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0F"/>
    <w:multiLevelType w:val="hybridMultilevel"/>
    <w:tmpl w:val="79A89D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70AE99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3942B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6B74A2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18006D2"/>
    <w:lvl w:ilvl="0">
      <w:start w:val="1"/>
      <w:numFmt w:val="bulle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01605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8A60EF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0000016"/>
    <w:multiLevelType w:val="hybridMultilevel"/>
    <w:tmpl w:val="3ABCA8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7828B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2C3E91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0000019"/>
    <w:multiLevelType w:val="hybridMultilevel"/>
    <w:tmpl w:val="7E88AD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0D21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D19869D0"/>
    <w:lvl w:ilvl="0">
      <w:start w:val="1"/>
      <w:numFmt w:val="bullet"/>
      <w:lvlText w:val="•"/>
      <w:lvlJc w:val="left"/>
      <w:pPr>
        <w:ind w:left="500" w:hanging="360"/>
      </w:pPr>
      <w:rPr>
        <w:rFonts w:ascii="Cambria" w:eastAsia="Cambria" w:hAnsi="Cambria" w:cs="Cambria" w:hint="default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abstractNum w:abstractNumId="28">
    <w:nsid w:val="0000001C"/>
    <w:multiLevelType w:val="hybridMultilevel"/>
    <w:tmpl w:val="ED4C3670"/>
    <w:lvl w:ilvl="0">
      <w:start w:val="1"/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abstractNum w:abstractNumId="29">
    <w:nsid w:val="0000001D"/>
    <w:multiLevelType w:val="hybridMultilevel"/>
    <w:tmpl w:val="70CA95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F88E23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E9ECA9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30766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62747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1B2E08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33BAD7F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AD9A9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75D02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7B32B4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30"/>
  </w:num>
  <w:num w:numId="5">
    <w:abstractNumId w:val="15"/>
  </w:num>
  <w:num w:numId="6">
    <w:abstractNumId w:val="14"/>
  </w:num>
  <w:num w:numId="7">
    <w:abstractNumId w:val="28"/>
  </w:num>
  <w:num w:numId="8">
    <w:abstractNumId w:val="7"/>
  </w:num>
  <w:num w:numId="9">
    <w:abstractNumId w:val="4"/>
  </w:num>
  <w:num w:numId="10">
    <w:abstractNumId w:val="36"/>
  </w:num>
  <w:num w:numId="11">
    <w:abstractNumId w:val="6"/>
  </w:num>
  <w:num w:numId="12">
    <w:abstractNumId w:val="19"/>
  </w:num>
  <w:num w:numId="13">
    <w:abstractNumId w:val="0"/>
  </w:num>
  <w:num w:numId="14">
    <w:abstractNumId w:val="22"/>
  </w:num>
  <w:num w:numId="15">
    <w:abstractNumId w:val="20"/>
  </w:num>
  <w:num w:numId="16">
    <w:abstractNumId w:val="34"/>
  </w:num>
  <w:num w:numId="17">
    <w:abstractNumId w:val="18"/>
  </w:num>
  <w:num w:numId="18">
    <w:abstractNumId w:val="32"/>
  </w:num>
  <w:num w:numId="19">
    <w:abstractNumId w:val="33"/>
  </w:num>
  <w:num w:numId="20">
    <w:abstractNumId w:val="9"/>
  </w:num>
  <w:num w:numId="21">
    <w:abstractNumId w:val="21"/>
  </w:num>
  <w:num w:numId="22">
    <w:abstractNumId w:val="2"/>
  </w:num>
  <w:num w:numId="23">
    <w:abstractNumId w:val="37"/>
  </w:num>
  <w:num w:numId="24">
    <w:abstractNumId w:val="38"/>
  </w:num>
  <w:num w:numId="25">
    <w:abstractNumId w:val="23"/>
  </w:num>
  <w:num w:numId="26">
    <w:abstractNumId w:val="3"/>
  </w:num>
  <w:num w:numId="27">
    <w:abstractNumId w:val="17"/>
  </w:num>
  <w:num w:numId="28">
    <w:abstractNumId w:val="27"/>
  </w:num>
  <w:num w:numId="29">
    <w:abstractNumId w:val="24"/>
  </w:num>
  <w:num w:numId="30">
    <w:abstractNumId w:val="11"/>
  </w:num>
  <w:num w:numId="31">
    <w:abstractNumId w:val="12"/>
  </w:num>
  <w:num w:numId="32">
    <w:abstractNumId w:val="1"/>
  </w:num>
  <w:num w:numId="33">
    <w:abstractNumId w:val="5"/>
  </w:num>
  <w:num w:numId="34">
    <w:abstractNumId w:val="25"/>
  </w:num>
  <w:num w:numId="35">
    <w:abstractNumId w:val="31"/>
  </w:num>
  <w:num w:numId="36">
    <w:abstractNumId w:val="8"/>
  </w:num>
  <w:num w:numId="37">
    <w:abstractNumId w:val="16"/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/>
      <w:lang w:val="uk-UA" w:eastAsia="uk-UA"/>
    </w:rPr>
  </w:style>
  <w:style w:type="paragraph" w:styleId="Heading1">
    <w:name w:val="heading 1"/>
    <w:basedOn w:val="Normal"/>
    <w:next w:val="Normal"/>
    <w:link w:val="Heading1Charcb2d4c80-e2f6-4bd5-a3f7-dac05ef6a561"/>
    <w:uiPriority w:val="9"/>
    <w:qFormat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d8dd223a-23b6-43cb-bf82-0ee8155e2585"/>
    <w:qFormat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72dad98d-4eb9-4c33-8e99-325d532aaa60"/>
    <w:uiPriority w:val="9"/>
    <w:qFormat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Header">
    <w:name w:val="header"/>
    <w:basedOn w:val="Normal"/>
    <w:link w:val="HeaderCharf8740b61-60ed-466c-ad1b-41ada593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f8740b61-60ed-466c-ad1b-41ada5934767">
    <w:name w:val="Header Char_f8740b61-60ed-466c-ad1b-41ada5934767"/>
    <w:basedOn w:val="DefaultParagraphFont"/>
    <w:link w:val="Header"/>
    <w:rPr>
      <w:rFonts w:eastAsia="SimSun"/>
      <w:lang w:val="uk-UA" w:eastAsia="uk-UA"/>
    </w:rPr>
  </w:style>
  <w:style w:type="paragraph" w:styleId="Footer">
    <w:name w:val="footer"/>
    <w:basedOn w:val="Normal"/>
    <w:link w:val="FooterChar095012ec-434d-4cef-b7e7-e84701f0e92c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095012ec-434d-4cef-b7e7-e84701f0e92c">
    <w:name w:val="Footer Char_095012ec-434d-4cef-b7e7-e84701f0e92c"/>
    <w:basedOn w:val="DefaultParagraphFont"/>
    <w:link w:val="Footer"/>
    <w:uiPriority w:val="99"/>
    <w:rPr>
      <w:rFonts w:eastAsia="SimSun"/>
      <w:lang w:val="uk-UA" w:eastAsia="uk-UA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val="uk-UA" w:eastAsia="uk-UA"/>
    </w:rPr>
  </w:style>
  <w:style w:type="character" w:customStyle="1" w:styleId="rvts32">
    <w:name w:val="rvts32"/>
    <w:basedOn w:val="DefaultParagraphFont"/>
    <w:rPr>
      <w:rFonts w:ascii="Calibri" w:hAnsi="Calibri" w:hint="default"/>
      <w:color w:val="000000"/>
      <w:sz w:val="22"/>
      <w:szCs w:val="22"/>
    </w:rPr>
  </w:style>
  <w:style w:type="character" w:customStyle="1" w:styleId="rvts36">
    <w:name w:val="rvts36"/>
    <w:basedOn w:val="DefaultParagraphFont"/>
    <w:rPr>
      <w:rFonts w:ascii="Calibri" w:hAnsi="Calibri" w:hint="default"/>
      <w:sz w:val="22"/>
      <w:szCs w:val="22"/>
    </w:rPr>
  </w:style>
  <w:style w:type="character" w:customStyle="1" w:styleId="rvts48">
    <w:name w:val="rvts48"/>
    <w:basedOn w:val="DefaultParagraphFont"/>
    <w:rPr>
      <w:rFonts w:ascii="Calibri" w:hAnsi="Calibri" w:hint="default"/>
      <w:color w:val="0070C0"/>
      <w:sz w:val="22"/>
      <w:szCs w:val="22"/>
    </w:rPr>
  </w:style>
  <w:style w:type="character" w:customStyle="1" w:styleId="rvts37">
    <w:name w:val="rvts37"/>
    <w:basedOn w:val="DefaultParagraphFont"/>
    <w:rPr>
      <w:rFonts w:ascii="Calibri" w:hAnsi="Calibri" w:hint="default"/>
      <w:b/>
      <w:bCs/>
      <w:sz w:val="22"/>
      <w:szCs w:val="22"/>
    </w:rPr>
  </w:style>
  <w:style w:type="character" w:customStyle="1" w:styleId="rvts34">
    <w:name w:val="rvts34"/>
    <w:basedOn w:val="DefaultParagraphFont"/>
    <w:rPr>
      <w:rFonts w:ascii="Calibri" w:hAnsi="Calibri" w:hint="default"/>
      <w:i/>
      <w:iCs/>
      <w:color w:val="595959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ja-JP"/>
    </w:rPr>
  </w:style>
  <w:style w:type="paragraph" w:customStyle="1" w:styleId="Location">
    <w:name w:val="Location"/>
    <w:basedOn w:val="Normal"/>
    <w:link w:val="LocationCharChar"/>
    <w:uiPriority w:val="99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Garamond"/>
      <w:i/>
      <w:iCs/>
      <w:spacing w:val="8"/>
      <w:sz w:val="20"/>
      <w:szCs w:val="20"/>
      <w:lang w:val="en-US" w:eastAsia="en-US"/>
    </w:rPr>
  </w:style>
  <w:style w:type="character" w:customStyle="1" w:styleId="LocationCharChar">
    <w:name w:val="Location Char Char"/>
    <w:link w:val="Location"/>
    <w:uiPriority w:val="99"/>
    <w:rPr>
      <w:rFonts w:ascii="Garamond" w:eastAsia="Times New Roman" w:hAnsi="Garamond" w:cs="Garamond"/>
      <w:i/>
      <w:iCs/>
      <w:spacing w:val="8"/>
      <w:sz w:val="20"/>
      <w:szCs w:val="20"/>
    </w:rPr>
  </w:style>
  <w:style w:type="character" w:customStyle="1" w:styleId="rvts316">
    <w:name w:val="rvts316"/>
    <w:basedOn w:val="DefaultParagraphFont"/>
    <w:rPr>
      <w:rFonts w:ascii="Calibri" w:hAnsi="Calibri" w:hint="default"/>
      <w:color w:val="2E74B5"/>
      <w:sz w:val="22"/>
      <w:szCs w:val="22"/>
    </w:rPr>
  </w:style>
  <w:style w:type="paragraph" w:styleId="Title">
    <w:name w:val="Title"/>
    <w:basedOn w:val="Normal"/>
    <w:next w:val="Normal"/>
    <w:link w:val="TitleChar7f2e1c68-cbb6-445a-830d-83bc93290dc5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n-US" w:eastAsia="en-US"/>
    </w:rPr>
  </w:style>
  <w:style w:type="character" w:customStyle="1" w:styleId="TitleChar7f2e1c68-cbb6-445a-830d-83bc93290dc5">
    <w:name w:val="Title Char_7f2e1c68-cbb6-445a-830d-83bc93290dc5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SimSun"/>
      <w:sz w:val="20"/>
      <w:szCs w:val="20"/>
      <w:lang w:val="uk-UA" w:eastAsia="uk-U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Pr>
      <w:rFonts w:eastAsia="SimSun"/>
      <w:lang w:val="uk-UA" w:eastAsia="uk-UA"/>
    </w:rPr>
  </w:style>
  <w:style w:type="paragraph" w:customStyle="1" w:styleId="CharCharCharCharCharChar">
    <w:name w:val="Char Char Char Char Char Char"/>
    <w:basedOn w:val="Normal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eastAsia="SimSun"/>
      <w:lang w:val="uk-UA" w:eastAsia="uk-UA"/>
    </w:rPr>
  </w:style>
  <w:style w:type="character" w:customStyle="1" w:styleId="Heading2Chard8dd223a-23b6-43cb-bf82-0ee8155e2585">
    <w:name w:val="Heading 2 Char_d8dd223a-23b6-43cb-bf82-0ee8155e2585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cb2d4c80-e2f6-4bd5-a3f7-dac05ef6a561">
    <w:name w:val="Heading 1 Char_cb2d4c80-e2f6-4bd5-a3f7-dac05ef6a561"/>
    <w:basedOn w:val="DefaultParagraphFont"/>
    <w:link w:val="Heading1"/>
    <w:uiPriority w:val="9"/>
    <w:rPr>
      <w:rFonts w:ascii="Calibri Light" w:eastAsia="SimSun" w:hAnsi="Calibri Light" w:cs="SimSun"/>
      <w:b/>
      <w:bCs/>
      <w:color w:val="2E74B5"/>
      <w:sz w:val="28"/>
      <w:szCs w:val="28"/>
      <w:lang w:val="uk-UA" w:eastAsia="uk-UA"/>
    </w:rPr>
  </w:style>
  <w:style w:type="character" w:customStyle="1" w:styleId="Heading7Char72dad98d-4eb9-4c33-8e99-325d532aaa60">
    <w:name w:val="Heading 7 Char_72dad98d-4eb9-4c33-8e99-325d532aaa60"/>
    <w:basedOn w:val="DefaultParagraphFont"/>
    <w:link w:val="Heading7"/>
    <w:uiPriority w:val="9"/>
    <w:rPr>
      <w:rFonts w:ascii="Calibri Light" w:eastAsia="SimSun" w:hAnsi="Calibri Light" w:cs="SimSun"/>
      <w:i/>
      <w:iCs/>
      <w:color w:val="404040"/>
      <w:lang w:val="uk-UA" w:eastAsia="uk-UA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ypewriter">
    <w:name w:val="Typewriter"/>
    <w:rPr>
      <w:rFonts w:ascii="Courier New" w:hAnsi="Courier New"/>
      <w:i/>
      <w:iCs/>
      <w:sz w:val="20"/>
      <w:szCs w:val="20"/>
    </w:rPr>
  </w:style>
  <w:style w:type="paragraph" w:styleId="ListBullet">
    <w:name w:val="List Bullet"/>
    <w:basedOn w:val="Normal"/>
    <w:pPr>
      <w:numPr>
        <w:ilvl w:val="0"/>
        <w:numId w:val="6"/>
      </w:num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  <w:lang w:val="en-GB"/>
    </w:rPr>
  </w:style>
  <w:style w:type="character" w:customStyle="1" w:styleId="rvts105">
    <w:name w:val="rvts105"/>
    <w:basedOn w:val="DefaultParagraphFont"/>
    <w:rPr>
      <w:color w:val="0070C0"/>
    </w:rPr>
  </w:style>
  <w:style w:type="character" w:customStyle="1" w:styleId="rvts243">
    <w:name w:val="rvts243"/>
    <w:basedOn w:val="DefaultParagraphFont"/>
    <w:rPr>
      <w:shd w:val="clear" w:color="auto" w:fill="FFFFFF"/>
    </w:rPr>
  </w:style>
  <w:style w:type="character" w:customStyle="1" w:styleId="rvts244">
    <w:name w:val="rvts244"/>
    <w:basedOn w:val="DefaultParagraphFont"/>
    <w:rPr>
      <w:color w:val="2E74B5"/>
      <w:shd w:val="clear" w:color="auto" w:fill="FFFFFF"/>
    </w:rPr>
  </w:style>
  <w:style w:type="character" w:customStyle="1" w:styleId="rvts245">
    <w:name w:val="rvts245"/>
    <w:basedOn w:val="DefaultParagraphFont"/>
    <w:rPr>
      <w:color w:val="333333"/>
      <w:shd w:val="clear" w:color="auto" w:fill="FFFFFF"/>
    </w:rPr>
  </w:style>
  <w:style w:type="paragraph" w:customStyle="1" w:styleId="Sous-section">
    <w:name w:val="Sous-section"/>
    <w:basedOn w:val="Normal"/>
    <w:uiPriority w:val="1"/>
    <w:qFormat/>
    <w:pPr>
      <w:spacing w:before="280" w:after="120" w:line="240" w:lineRule="auto"/>
    </w:pPr>
    <w:rPr>
      <w:rFonts w:eastAsia="Calibri"/>
      <w:b/>
      <w:bCs/>
      <w:caps/>
      <w:color w:val="262626"/>
      <w:sz w:val="18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eastAsia="SimSun"/>
      <w:b/>
      <w:bCs/>
      <w:sz w:val="20"/>
      <w:szCs w:val="20"/>
      <w:lang w:val="uk-UA" w:eastAsia="uk-UA"/>
    </w:rPr>
  </w:style>
  <w:style w:type="paragraph" w:styleId="Revision">
    <w:name w:val="Revision"/>
    <w:uiPriority w:val="99"/>
    <w:pPr>
      <w:spacing w:after="0" w:line="240" w:lineRule="auto"/>
    </w:pPr>
    <w:rPr>
      <w:rFonts w:eastAsia="SimSun"/>
      <w:lang w:val="uk-UA" w:eastAsia="uk-UA"/>
    </w:rPr>
  </w:style>
  <w:style w:type="character" w:customStyle="1" w:styleId="rvts116">
    <w:name w:val="rvts116"/>
    <w:basedOn w:val="DefaultParagraphFont"/>
    <w:rPr>
      <w:rFonts w:ascii="Calibri" w:hAnsi="Calibri" w:hint="default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c4441fc68a30ade8f67e40782e8c78c1f64dcc00be52c6a0&amp;jobId=101120501064&amp;uid=648009631011205010641605460928&amp;docType=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88D1-C802-4A1F-8A8B-E3C50CA5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924</Words>
  <Characters>5979</Characters>
  <Application>Microsoft Office Word</Application>
  <DocSecurity>0</DocSecurity>
  <Lines>0</Lines>
  <Paragraphs>93</Paragraphs>
  <ScaleCrop>false</ScaleCrop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F1f</cp:lastModifiedBy>
  <cp:revision>5</cp:revision>
  <dcterms:created xsi:type="dcterms:W3CDTF">2019-08-13T16:36:11Z</dcterms:created>
  <dcterms:modified xsi:type="dcterms:W3CDTF">2019-08-13T16:36:11Z</dcterms:modified>
</cp:coreProperties>
</file>