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horzAnchor="margin" w:tblpXSpec="center" w:tblpY="675"/>
        <w:tblW w:w="0" w:type="auto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05"/>
        <w:gridCol w:w="7477"/>
      </w:tblGrid>
      <w:tr>
        <w:trPr>
          <w:cantSplit/>
          <w:trHeight w:val="15402" w:hRule="atLeast"/>
        </w:trPr>
        <w:tc>
          <w:tcPr>
            <w:tcW w:w="3105" w:type="dxa"/>
            <w:tcBorders/>
            <w:shd w:val="pct10" w:color="auto" w:fill="auto"/>
          </w:tcPr>
          <w:p>
            <w:pPr>
              <w:pStyle w:val="style4100"/>
              <w:ind w:left="0" w:firstLine="0"/>
              <w:jc w:val="both"/>
              <w:rPr>
                <w:rFonts w:ascii="Calibri" w:cs="Calibri" w:hAnsi="Calibri"/>
                <w:b/>
                <w:bCs w:val="false"/>
                <w:color w:val="000000"/>
                <w:sz w:val="20"/>
              </w:rPr>
            </w:pPr>
          </w:p>
          <w:p>
            <w:pPr>
              <w:pStyle w:val="style4100"/>
              <w:ind w:left="0" w:firstLine="0"/>
              <w:jc w:val="right"/>
              <w:rPr>
                <w:rFonts w:ascii="Calibri" w:cs="Calibri" w:hAnsi="Calibri"/>
                <w:b/>
                <w:bCs w:val="false"/>
                <w:color w:val="000000"/>
                <w:sz w:val="20"/>
              </w:rPr>
            </w:pPr>
          </w:p>
          <w:p>
            <w:pPr>
              <w:pStyle w:val="style4100"/>
              <w:ind w:left="0" w:firstLine="0"/>
              <w:jc w:val="both"/>
              <w:rPr>
                <w:rFonts w:ascii="Calibri" w:cs="Calibri" w:hAnsi="Calibri"/>
                <w:b/>
                <w:bCs w:val="false"/>
                <w:color w:val="000000"/>
                <w:sz w:val="20"/>
              </w:rPr>
            </w:pPr>
            <w:r>
              <w:rPr>
                <w:rFonts w:ascii="Calibri" w:cs="Calibri" w:hAnsi="Calibri"/>
                <w:b/>
                <w:bCs w:val="false"/>
                <w:noProof/>
                <w:color w:val="000000"/>
                <w:sz w:val="20"/>
              </w:rPr>
              <w:drawing>
                <wp:inline distT="0" distR="0" distL="0" distB="0">
                  <wp:extent cx="1280815" cy="1850064"/>
                  <wp:effectExtent l="57150" t="38100" r="33635" b="16835"/>
                  <wp:docPr id="1026" name="Picture 0" descr="11206016_823628017686466_5088093018800321641_n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2" cstate="print"/>
                          <a:srcRect l="34628" t="0" r="0" b="0"/>
                          <a:stretch/>
                        </pic:blipFill>
                        <pic:spPr>
                          <a:xfrm rot="0">
                            <a:off x="0" y="0"/>
                            <a:ext cx="1280815" cy="1850064"/>
                          </a:xfrm>
                          <a:prstGeom prst="rect"/>
                          <a:ln cmpd="sng" cap="rnd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4100"/>
              <w:ind w:left="0" w:firstLine="0"/>
              <w:jc w:val="right"/>
              <w:rPr>
                <w:rFonts w:ascii="Calibri" w:cs="Calibri" w:hAnsi="Calibri"/>
                <w:b/>
                <w:bCs w:val="false"/>
                <w:color w:val="000000"/>
                <w:sz w:val="20"/>
              </w:rPr>
            </w:pPr>
          </w:p>
          <w:p>
            <w:pPr>
              <w:pStyle w:val="style4100"/>
              <w:ind w:left="0" w:firstLine="0"/>
              <w:jc w:val="both"/>
              <w:rPr>
                <w:rFonts w:ascii="Calibri" w:cs="Calibri" w:hAnsi="Calibri"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 w:val="false"/>
                <w:color w:val="000000"/>
                <w:sz w:val="22"/>
                <w:szCs w:val="22"/>
              </w:rPr>
              <w:t>NAME:</w:t>
            </w:r>
            <w:r>
              <w:rPr>
                <w:rFonts w:ascii="Calibri" w:cs="Calibri" w:hAnsi="Calibri"/>
                <w:b/>
                <w:color w:val="000000"/>
                <w:sz w:val="22"/>
                <w:szCs w:val="22"/>
              </w:rPr>
              <w:t>HIMANSHU ANEJA</w:t>
            </w:r>
          </w:p>
          <w:p>
            <w:pPr>
              <w:pStyle w:val="style4100"/>
              <w:ind w:left="0" w:firstLine="0"/>
              <w:jc w:val="both"/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  <w:p>
            <w:pPr>
              <w:pStyle w:val="style4100"/>
              <w:ind w:left="0" w:firstLine="0"/>
              <w:jc w:val="both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Positive mind-set and pro-active attitude, self-starter</w:t>
            </w:r>
            <w:r>
              <w:rPr>
                <w:rFonts w:ascii="Segoe Print" w:cs="Segoe Print" w:eastAsia="Calibri" w:hAnsi="Segoe Print"/>
                <w:b/>
                <w:bCs w:val="false"/>
                <w:spacing w:val="0"/>
                <w:sz w:val="22"/>
                <w:szCs w:val="22"/>
              </w:rPr>
              <w:t>.</w:t>
            </w:r>
          </w:p>
          <w:p>
            <w:pPr>
              <w:pStyle w:val="style0"/>
              <w:spacing w:lineRule="auto" w:line="360"/>
              <w:ind w:right="-86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  <w:u w:val="single"/>
              </w:rPr>
            </w:pPr>
          </w:p>
          <w:p>
            <w:pPr>
              <w:pStyle w:val="style0"/>
              <w:spacing w:lineRule="auto" w:line="360"/>
              <w:ind w:right="-86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  <w:u w:val="single"/>
              </w:rPr>
              <w:t>E- mail</w:t>
            </w:r>
          </w:p>
          <w:p>
            <w:pPr>
              <w:pStyle w:val="style0"/>
              <w:spacing w:lineRule="auto" w:line="360"/>
              <w:ind w:right="-86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Himanshuaneja2000@gmail.com</w:t>
            </w:r>
          </w:p>
          <w:p>
            <w:pPr>
              <w:pStyle w:val="style0"/>
              <w:spacing w:lineRule="auto" w:line="360"/>
              <w:ind w:right="-86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</w:p>
          <w:p>
            <w:pPr>
              <w:pStyle w:val="style3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>Contact Number</w:t>
            </w:r>
          </w:p>
          <w:p>
            <w:pPr>
              <w:pStyle w:val="style0"/>
              <w:spacing w:lineRule="auto" w:line="360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  <w:t>Mob: +919017400442</w:t>
            </w:r>
          </w:p>
          <w:p>
            <w:pPr>
              <w:pStyle w:val="style0"/>
              <w:spacing w:lineRule="auto" w:line="360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  <w:t xml:space="preserve">       :  +918930400442</w:t>
            </w:r>
          </w:p>
          <w:p>
            <w:pPr>
              <w:pStyle w:val="style0"/>
              <w:spacing w:lineRule="auto" w:line="360"/>
              <w:jc w:val="both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  <w:u w:val="single"/>
              </w:rPr>
            </w:pPr>
          </w:p>
          <w:p>
            <w:pPr>
              <w:pStyle w:val="style6"/>
              <w:spacing w:lineRule="auto" w:line="360"/>
              <w:jc w:val="both"/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bCs w:val="false"/>
                <w:color w:val="000000"/>
                <w:sz w:val="22"/>
                <w:szCs w:val="22"/>
                <w:u w:val="single"/>
              </w:rPr>
              <w:t>Permanent Address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780/23  D.L.F Colony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Rohtak, Haryana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India</w:t>
            </w:r>
          </w:p>
          <w:p>
            <w:pPr>
              <w:pStyle w:val="style0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</w:p>
          <w:p>
            <w:pPr>
              <w:pStyle w:val="style5"/>
              <w:tabs>
                <w:tab w:val="left" w:leader="none" w:pos="2880"/>
                <w:tab w:val="left" w:leader="none" w:pos="3600"/>
              </w:tabs>
              <w:spacing w:lineRule="auto" w:line="360"/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  <w:t xml:space="preserve">Personal </w:t>
            </w:r>
            <w:r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  <w:t>Data</w:t>
            </w:r>
          </w:p>
          <w:p>
            <w:pPr>
              <w:pStyle w:val="style5"/>
              <w:tabs>
                <w:tab w:val="left" w:leader="none" w:pos="1440"/>
                <w:tab w:val="left" w:leader="none" w:pos="2880"/>
                <w:tab w:val="left" w:leader="none" w:pos="3600"/>
              </w:tabs>
              <w:ind w:left="1530" w:hanging="1530"/>
              <w:rPr>
                <w:rFonts w:ascii="Calibri" w:cs="Calibri" w:hAnsi="Calibri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  <w:u w:val="none"/>
              </w:rPr>
              <w:t>S/O Sh. Ramesh Aneja ,</w:t>
            </w:r>
          </w:p>
          <w:p>
            <w:pPr>
              <w:pStyle w:val="style0"/>
              <w:tabs>
                <w:tab w:val="left" w:leader="none" w:pos="1440"/>
              </w:tabs>
              <w:ind w:left="1530" w:hanging="1530"/>
              <w:rPr>
                <w:rFonts w:ascii="Calibri" w:hAnsi="Calibri"/>
              </w:rPr>
            </w:pPr>
          </w:p>
          <w:p>
            <w:pPr>
              <w:pStyle w:val="style0"/>
              <w:tabs>
                <w:tab w:val="left" w:leader="none" w:pos="1440"/>
              </w:tabs>
              <w:spacing w:lineRule="auto" w:line="480"/>
              <w:ind w:left="1530" w:hanging="1530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>Date of Birth : 1</w:t>
            </w: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 xml:space="preserve"> April,1993</w:t>
            </w:r>
          </w:p>
          <w:p>
            <w:pPr>
              <w:pStyle w:val="style0"/>
              <w:tabs>
                <w:tab w:val="left" w:leader="none" w:pos="1440"/>
              </w:tabs>
              <w:spacing w:lineRule="auto" w:line="480"/>
              <w:ind w:left="1530" w:hanging="1530"/>
              <w:jc w:val="both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>Gender     :  Male</w:t>
            </w:r>
          </w:p>
          <w:p>
            <w:pPr>
              <w:pStyle w:val="style0"/>
              <w:tabs>
                <w:tab w:val="left" w:leader="none" w:pos="1440"/>
              </w:tabs>
              <w:spacing w:lineRule="auto" w:line="480"/>
              <w:ind w:left="1530" w:hanging="1530"/>
              <w:jc w:val="both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>Nationality     :  Indian</w:t>
            </w:r>
          </w:p>
          <w:p>
            <w:pPr>
              <w:pStyle w:val="style0"/>
              <w:tabs>
                <w:tab w:val="left" w:leader="none" w:pos="1440"/>
              </w:tabs>
              <w:spacing w:lineRule="auto" w:line="480"/>
              <w:ind w:left="1530" w:hanging="1530"/>
              <w:jc w:val="both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1440"/>
              </w:tabs>
              <w:spacing w:lineRule="auto" w:line="480"/>
              <w:ind w:left="1530" w:hanging="1530"/>
              <w:jc w:val="both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  <w:u w:val="single"/>
              </w:rPr>
              <w:t>Current CTC :</w:t>
            </w: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 xml:space="preserve"> INR </w:t>
            </w: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>4</w:t>
            </w: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7477" w:type="dxa"/>
            <w:tcBorders/>
          </w:tcPr>
          <w:p>
            <w:pPr>
              <w:pStyle w:val="style4101"/>
              <w:shd w:val="pct10" w:color="auto" w:fill="auto"/>
              <w:ind w:left="0" w:right="-155" w:firstLine="0"/>
              <w:jc w:val="both"/>
              <w:rPr>
                <w:rFonts w:ascii="Calibri" w:cs="Calibri" w:hAnsi="Calibri"/>
                <w:b/>
                <w:bCs w:val="false"/>
                <w:color w:val="000000"/>
                <w:szCs w:val="24"/>
              </w:rPr>
            </w:pPr>
          </w:p>
          <w:p>
            <w:pPr>
              <w:pStyle w:val="style4101"/>
              <w:shd w:val="pct10" w:color="auto" w:fill="auto"/>
              <w:ind w:left="0" w:right="-155" w:firstLine="0"/>
              <w:jc w:val="both"/>
              <w:rPr>
                <w:rFonts w:ascii="Calibri" w:cs="Calibri" w:hAnsi="Calibri"/>
                <w:b/>
                <w:bCs w:val="false"/>
                <w:color w:val="ff0000"/>
                <w:szCs w:val="24"/>
              </w:rPr>
            </w:pPr>
            <w:r>
              <w:rPr>
                <w:rFonts w:ascii="Calibri" w:cs="Calibri" w:hAnsi="Calibri"/>
                <w:b/>
                <w:bCs w:val="false"/>
                <w:color w:val="000000"/>
                <w:szCs w:val="24"/>
              </w:rPr>
              <w:t xml:space="preserve">PROFESSIONAL </w:t>
            </w:r>
            <w:r>
              <w:rPr>
                <w:rFonts w:ascii="Calibri" w:cs="Calibri" w:eastAsia="Arial" w:hAnsi="Calibri"/>
                <w:b/>
                <w:szCs w:val="24"/>
              </w:rPr>
              <w:t>SYNOPSIS</w:t>
            </w:r>
          </w:p>
          <w:p>
            <w:pPr>
              <w:pStyle w:val="style0"/>
              <w:rPr>
                <w:rFonts w:ascii="Calibri" w:cs="Calibri" w:eastAsia="Arial" w:hAnsi="Calibri"/>
                <w:sz w:val="24"/>
              </w:rPr>
            </w:pPr>
            <w:r>
              <w:rPr>
                <w:rFonts w:ascii="Calibri" w:cs="Calibri" w:eastAsia="Arial" w:hAnsi="Calibri"/>
                <w:sz w:val="24"/>
              </w:rPr>
              <w:t>A dynamic professional with nearly 6 years of experience in Quality department as Senior Engineer.</w:t>
            </w:r>
          </w:p>
          <w:p>
            <w:pPr>
              <w:pStyle w:val="style66"/>
              <w:spacing w:lineRule="auto" w:line="240"/>
              <w:rPr>
                <w:rFonts w:ascii="Calibri" w:cs="Calibri" w:hAnsi="Calibri"/>
                <w:b w:val="false"/>
                <w:color w:val="000000"/>
                <w:sz w:val="20"/>
              </w:rPr>
            </w:pPr>
          </w:p>
          <w:p>
            <w:pPr>
              <w:pStyle w:val="style0"/>
              <w:rPr>
                <w:rFonts w:ascii="Calibri" w:cs="Calibri" w:hAnsi="Calibri"/>
                <w:b w:val="false"/>
                <w:bCs w:val="false"/>
                <w:color w:val="000000"/>
              </w:rPr>
            </w:pPr>
            <w:r>
              <w:rPr>
                <w:rFonts w:ascii="Calibri" w:cs="Calibri" w:hAnsi="Calibri"/>
                <w:b w:val="false"/>
                <w:bCs w:val="false"/>
                <w:noProof/>
                <w:color w:val="000000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24765</wp:posOffset>
                  </wp:positionV>
                  <wp:extent cx="1371600" cy="850265"/>
                  <wp:effectExtent l="0" t="0" r="0" b="0"/>
                  <wp:wrapNone/>
                  <wp:docPr id="1027" name="Picture 1" descr="Experience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71600" cy="85026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4101"/>
              <w:pBdr>
                <w:bottom w:val="single" w:sz="6" w:space="3" w:color="auto"/>
              </w:pBdr>
              <w:ind w:left="0" w:firstLine="0"/>
              <w:outlineLvl w:val="0"/>
              <w:rPr>
                <w:rFonts w:ascii="Calibri" w:cs="Calibri" w:hAnsi="Calibri"/>
                <w:b/>
                <w:bCs w:val="false"/>
                <w:color w:val="000000"/>
                <w:szCs w:val="24"/>
              </w:rPr>
            </w:pPr>
            <w:r>
              <w:rPr>
                <w:rFonts w:ascii="Calibri" w:cs="Calibri" w:hAnsi="Calibri"/>
                <w:b/>
                <w:bCs w:val="false"/>
                <w:color w:val="000000"/>
                <w:szCs w:val="24"/>
              </w:rPr>
              <w:t>Career Profile</w:t>
            </w:r>
          </w:p>
          <w:p>
            <w:pPr>
              <w:pStyle w:val="style0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</w:p>
          <w:p>
            <w:pPr>
              <w:pStyle w:val="style179"/>
              <w:numPr>
                <w:ilvl w:val="0"/>
                <w:numId w:val="8"/>
              </w:numPr>
              <w:rPr>
                <w:rFonts w:cs="Calibri"/>
                <w:color w:val="002676"/>
                <w:highlight w:val="lightGray"/>
              </w:rPr>
            </w:pPr>
            <w:r>
              <w:rPr>
                <w:rFonts w:cs="Calibri"/>
                <w:color w:val="002676"/>
                <w:highlight w:val="lightGray"/>
              </w:rPr>
              <w:t>Bachelors of Engineering in ‘Mechanical’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Worked as Quality Engineer in Nageshwar Auto Industries, Rohtak (</w:t>
            </w:r>
            <w:r>
              <w:rPr>
                <w:rFonts w:cs="Calibri"/>
                <w:b/>
                <w:color w:val="000000"/>
                <w:lang w:val="en-US"/>
              </w:rPr>
              <w:t>April</w:t>
            </w:r>
            <w:r>
              <w:rPr>
                <w:rFonts w:cs="Calibri"/>
                <w:b/>
                <w:color w:val="000000"/>
              </w:rPr>
              <w:t xml:space="preserve"> 2014 to </w:t>
            </w:r>
            <w:r>
              <w:rPr>
                <w:rFonts w:cs="Calibri"/>
                <w:b/>
                <w:color w:val="000000"/>
                <w:lang w:val="en-US"/>
              </w:rPr>
              <w:t>June 2016</w:t>
            </w:r>
            <w:r>
              <w:rPr>
                <w:rFonts w:cs="Calibri"/>
                <w:b/>
                <w:color w:val="000000"/>
              </w:rPr>
              <w:t>)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Working as Senior Engineer (Quality) in Bhagwan Precision Pvt. Ltd. , </w:t>
            </w:r>
            <w:r>
              <w:rPr>
                <w:rFonts w:cs="Calibri"/>
                <w:b/>
                <w:color w:val="e80061"/>
              </w:rPr>
              <w:t>(</w:t>
            </w:r>
            <w:r>
              <w:rPr>
                <w:rFonts w:cs="Calibri"/>
                <w:b/>
                <w:color w:val="e80061"/>
                <w:lang w:val="en-US"/>
              </w:rPr>
              <w:t>July2016 to</w:t>
            </w:r>
            <w:r>
              <w:rPr>
                <w:rFonts w:cs="Calibri"/>
                <w:b/>
                <w:color w:val="e80061"/>
              </w:rPr>
              <w:t xml:space="preserve"> </w:t>
            </w:r>
            <w:r>
              <w:rPr>
                <w:rFonts w:cs="Calibri"/>
                <w:b/>
                <w:color w:val="e80061"/>
                <w:lang w:val="en-US"/>
              </w:rPr>
              <w:t>May 2019</w:t>
            </w:r>
            <w:r>
              <w:rPr>
                <w:rFonts w:cs="Calibri"/>
                <w:b/>
                <w:color w:val="e80061"/>
              </w:rPr>
              <w:t>)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lang w:val="en-US"/>
              </w:rPr>
              <w:t xml:space="preserve">Working as Assistant manager (Quality) in Dynamic Transmission Ltd. , </w:t>
            </w:r>
            <w:r>
              <w:rPr>
                <w:rFonts w:cs="Calibri"/>
                <w:b/>
                <w:bCs/>
                <w:color w:val="e80061"/>
              </w:rPr>
              <w:t>(</w:t>
            </w:r>
            <w:r>
              <w:rPr>
                <w:rFonts w:cs="Calibri"/>
                <w:b/>
                <w:bCs/>
                <w:color w:val="e80061"/>
                <w:lang w:val="en-US"/>
              </w:rPr>
              <w:t>June2019 to Till now</w:t>
            </w:r>
            <w:r>
              <w:rPr>
                <w:rFonts w:cs="Calibri"/>
                <w:b/>
                <w:bCs/>
                <w:color w:val="e80061"/>
              </w:rPr>
              <w:t>)</w:t>
            </w:r>
          </w:p>
          <w:p>
            <w:pPr>
              <w:pStyle w:val="style4101"/>
              <w:pBdr>
                <w:bottom w:val="single" w:sz="6" w:space="3" w:color="auto"/>
              </w:pBdr>
              <w:ind w:left="0" w:firstLine="0"/>
              <w:outlineLvl w:val="0"/>
              <w:rPr>
                <w:rFonts w:ascii="Calibri" w:cs="Calibri" w:hAnsi="Calibri"/>
                <w:b/>
                <w:bCs w:val="false"/>
                <w:color w:val="000000"/>
                <w:szCs w:val="24"/>
              </w:rPr>
            </w:pPr>
            <w:r>
              <w:rPr>
                <w:rFonts w:ascii="Calibri" w:cs="Calibri" w:hAnsi="Calibri"/>
                <w:b/>
                <w:bCs w:val="false"/>
                <w:color w:val="000000"/>
                <w:szCs w:val="24"/>
              </w:rPr>
              <w:t>BHAGWAN PRECISION (P) LTD (ROHTAS GROUP)</w:t>
            </w:r>
          </w:p>
          <w:p>
            <w:pPr>
              <w:pStyle w:val="style0"/>
              <w:rPr>
                <w:rFonts w:cs="Calibri"/>
                <w:color w:val="000000"/>
              </w:rPr>
            </w:pPr>
          </w:p>
          <w:p>
            <w:pPr>
              <w:pStyle w:val="style0"/>
              <w:rPr>
                <w:rFonts w:ascii="Calibri" w:cs="Calibri" w:eastAsia="Arial" w:hAnsi="Calibri"/>
                <w:sz w:val="24"/>
              </w:rPr>
            </w:pPr>
            <w:r>
              <w:rPr>
                <w:rFonts w:ascii="Calibri" w:cs="Calibri" w:eastAsia="Arial" w:hAnsi="Calibri"/>
                <w:sz w:val="24"/>
              </w:rPr>
              <w:t xml:space="preserve">In the Automotive Industries, Bhagwan Precision Pvt. Ltd.  Is a TS 16949 &amp; ISO 14001 Certified company. This company is </w:t>
            </w:r>
            <w:r>
              <w:rPr>
                <w:rFonts w:ascii="Calibri" w:cs="Calibri" w:eastAsia="Arial" w:hAnsi="Calibri"/>
                <w:sz w:val="24"/>
              </w:rPr>
              <w:t xml:space="preserve">manufacturer of all type of turned component &amp; Hydraulic components like as Lowering seat &amp; Spool Assy.  Hydraulic Sleeve &amp; Spool control valve, Isolator valve, Response bodies, Shafts etc. </w:t>
            </w:r>
          </w:p>
          <w:p>
            <w:pPr>
              <w:pStyle w:val="style0"/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eastAsia="Arial" w:hAnsi="Calibri"/>
                <w:sz w:val="24"/>
                <w:highlight w:val="cyan"/>
              </w:rPr>
              <w:t>The company is catering to Mahindra &amp; Mahindra Ltd. ,  TAFE Acces</w:t>
            </w:r>
            <w:r>
              <w:rPr>
                <w:rFonts w:ascii="Calibri" w:cs="Calibri" w:eastAsia="Arial" w:hAnsi="Calibri"/>
                <w:sz w:val="24"/>
                <w:highlight w:val="cyan"/>
              </w:rPr>
              <w:t>s Ltd , Hero  Moto Corp Ltd. , Escorts India (P)  Ltd. , Punjab Tractor, Ognibene Power Spa etc.</w:t>
            </w:r>
          </w:p>
          <w:p>
            <w:pPr>
              <w:pStyle w:val="style0"/>
              <w:rPr>
                <w:rFonts w:cs="Calibri"/>
                <w:color w:val="000000"/>
              </w:rPr>
            </w:pPr>
          </w:p>
          <w:p>
            <w:pPr>
              <w:pStyle w:val="style0"/>
              <w:rPr>
                <w:rFonts w:cs="Calibri"/>
                <w:color w:val="000000"/>
              </w:rPr>
            </w:pPr>
          </w:p>
          <w:p>
            <w:pPr>
              <w:pStyle w:val="style0"/>
              <w:rPr>
                <w:rFonts w:ascii="Calibri" w:cs="Calibri" w:hAnsi="Calibri"/>
                <w:color w:val="002060"/>
                <w:sz w:val="22"/>
                <w:szCs w:val="22"/>
              </w:rPr>
            </w:pPr>
            <w:r>
              <w:rPr>
                <w:rFonts w:ascii="Calibri" w:cs="Calibri" w:hAnsi="Calibri"/>
                <w:color w:val="002060"/>
                <w:sz w:val="22"/>
                <w:szCs w:val="22"/>
                <w:highlight w:val="red"/>
              </w:rPr>
              <w:t>Responsibilities:</w:t>
            </w:r>
          </w:p>
          <w:p>
            <w:pPr>
              <w:pStyle w:val="style0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Manage departmental activities of customer quality and final inspection.</w:t>
            </w:r>
            <w:r>
              <w:rPr>
                <w:rFonts w:cs="Calibri"/>
                <w:color w:val="ff0000"/>
              </w:rPr>
              <w:t xml:space="preserve">  Addressing customer concerns and reports.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68007f"/>
              </w:rPr>
            </w:pPr>
            <w:r>
              <w:rPr>
                <w:rFonts w:cs="Calibri"/>
                <w:color w:val="68007f"/>
              </w:rPr>
              <w:t xml:space="preserve">Rejection recording, </w:t>
            </w:r>
            <w:r>
              <w:rPr>
                <w:rFonts w:cs="Calibri"/>
                <w:color w:val="68007f"/>
              </w:rPr>
              <w:t>monitoring, analysis root cause &amp; verification and identify countermeasure, implementation &amp; monitoring effectiveness (using 7QC tools).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68007f"/>
              </w:rPr>
              <w:t>Preparation of dimension and visual inspection standards for final inspection</w:t>
            </w:r>
            <w:r>
              <w:rPr>
                <w:rFonts w:cs="Calibri"/>
                <w:color w:val="000000"/>
              </w:rPr>
              <w:t>.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68007f"/>
              </w:rPr>
            </w:pPr>
            <w:r>
              <w:rPr>
                <w:rFonts w:cs="Calibri"/>
                <w:noProof/>
                <w:color w:val="68007f"/>
                <w:lang w:val="en-US" w:eastAsia="en-US"/>
              </w:rPr>
              <w:drawing>
                <wp:anchor distT="0" distB="0" distL="0" distR="0" simplePos="false" relativeHeight="4" behindDoc="false" locked="false" layoutInCell="true" allowOverlap="true">
                  <wp:simplePos x="0" y="0"/>
                  <wp:positionH relativeFrom="column">
                    <wp:posOffset>3050481</wp:posOffset>
                  </wp:positionH>
                  <wp:positionV relativeFrom="paragraph">
                    <wp:posOffset>265799</wp:posOffset>
                  </wp:positionV>
                  <wp:extent cx="1990504" cy="893135"/>
                  <wp:effectExtent l="19050" t="0" r="0" b="0"/>
                  <wp:wrapNone/>
                  <wp:docPr id="1028" name="Picture 6" descr="images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/>
                        </pic:nvPicPr>
                        <pic:blipFill>
                          <a:blip r:embed="rId4" cstate="print"/>
                          <a:srcRect l="0" t="10714" r="3173" b="37832"/>
                          <a:stretch/>
                        </pic:blipFill>
                        <pic:spPr>
                          <a:xfrm rot="0">
                            <a:off x="0" y="0"/>
                            <a:ext cx="1990504" cy="8931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color w:val="68007f"/>
              </w:rPr>
              <w:t>Daily working on rejection data to redu</w:t>
            </w:r>
            <w:r>
              <w:rPr>
                <w:rFonts w:cs="Calibri"/>
                <w:color w:val="68007f"/>
              </w:rPr>
              <w:t xml:space="preserve">ce the </w:t>
            </w:r>
            <w:r>
              <w:rPr>
                <w:rFonts w:cs="Calibri"/>
                <w:color w:val="68007f"/>
              </w:rPr>
              <w:t>PPM  by</w:t>
            </w:r>
            <w:r>
              <w:rPr>
                <w:rFonts w:cs="Calibri"/>
                <w:color w:val="68007f"/>
              </w:rPr>
              <w:t xml:space="preserve"> using suitable poka-yoke and kaizen.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  <w:lang w:val="en-US"/>
              </w:rPr>
              <w:t xml:space="preserve">Responsible for new parts devlopment. 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Maintain the 5’s activities on shop floor.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Daily shop floor red-bin meeting with Q.C staff for in house quality problems &amp; customer complaints.</w:t>
            </w:r>
          </w:p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Making MIS of every m</w:t>
            </w:r>
            <w:r>
              <w:rPr>
                <w:rFonts w:cs="Calibri"/>
                <w:color w:val="002060"/>
              </w:rPr>
              <w:t>onth and participate in MRM every month.</w:t>
            </w:r>
          </w:p>
          <w:p>
            <w:pPr>
              <w:pStyle w:val="style0"/>
              <w:tabs>
                <w:tab w:val="left" w:leader="none" w:pos="5509"/>
              </w:tabs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ab/>
            </w:r>
          </w:p>
          <w:p>
            <w:pPr>
              <w:pStyle w:val="style0"/>
              <w:jc w:val="both"/>
              <w:rPr/>
            </w:pPr>
          </w:p>
          <w:p>
            <w:pPr>
              <w:pStyle w:val="style0"/>
              <w:jc w:val="both"/>
              <w:rPr/>
            </w:pPr>
          </w:p>
          <w:p>
            <w:pPr>
              <w:pStyle w:val="style0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b w:val="false"/>
                <w:bCs w:val="false"/>
                <w:color w:val="000000"/>
              </w:rPr>
            </w:pPr>
          </w:p>
          <w:p>
            <w:pPr>
              <w:pStyle w:val="style0"/>
              <w:ind w:left="360"/>
              <w:rPr>
                <w:rFonts w:ascii="Calibri" w:cs="Calibri" w:hAnsi="Calibri"/>
                <w:b w:val="false"/>
                <w:color w:val="000000"/>
              </w:rPr>
            </w:pPr>
          </w:p>
        </w:tc>
      </w:tr>
    </w:tbl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 w:val="false"/>
          <w:color w:val="000000"/>
        </w:rPr>
      </w:pPr>
    </w:p>
    <w:p>
      <w:pPr>
        <w:pStyle w:val="style4101"/>
        <w:shd w:val="pct10" w:color="auto" w:fill="auto"/>
        <w:ind w:left="0" w:right="-155" w:firstLine="0"/>
        <w:jc w:val="both"/>
        <w:rPr>
          <w:rFonts w:ascii="Calibri" w:cs="Calibri" w:hAnsi="Calibri"/>
          <w:b/>
          <w:bCs w:val="false"/>
          <w:color w:val="000000"/>
          <w:szCs w:val="24"/>
        </w:rPr>
      </w:pPr>
      <w:r>
        <w:rPr>
          <w:rFonts w:ascii="Calibri" w:cs="Calibri" w:hAnsi="Calibri"/>
          <w:b/>
          <w:bCs w:val="false"/>
          <w:color w:val="000000"/>
          <w:szCs w:val="24"/>
        </w:rPr>
        <w:t xml:space="preserve">Education </w:t>
      </w: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tbl>
      <w:tblPr>
        <w:tblpPr w:leftFromText="180" w:rightFromText="180" w:topFromText="0" w:bottomFromText="0" w:vertAnchor="text" w:horzAnchor="page" w:tblpX="1424" w:tblpY="-232"/>
        <w:tblOverlap w:val="never"/>
        <w:tblW w:w="3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986"/>
        <w:gridCol w:w="2726"/>
        <w:gridCol w:w="1308"/>
      </w:tblGrid>
      <w:tr>
        <w:trPr>
          <w:trHeight w:val="668" w:hRule="atLeast"/>
        </w:trPr>
        <w:tc>
          <w:tcPr>
            <w:tcW w:w="981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sz w:val="22"/>
                <w:szCs w:val="22"/>
              </w:rPr>
              <w:t>Qualification</w:t>
            </w:r>
          </w:p>
        </w:tc>
        <w:tc>
          <w:tcPr>
            <w:tcW w:w="1326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sz w:val="22"/>
                <w:szCs w:val="22"/>
              </w:rPr>
              <w:t>Marks obtained</w:t>
            </w:r>
          </w:p>
        </w:tc>
        <w:tc>
          <w:tcPr>
            <w:tcW w:w="1820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sz w:val="22"/>
                <w:szCs w:val="22"/>
              </w:rPr>
              <w:t>Institution</w:t>
            </w:r>
          </w:p>
        </w:tc>
        <w:tc>
          <w:tcPr>
            <w:tcW w:w="873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sz w:val="22"/>
                <w:szCs w:val="22"/>
              </w:rPr>
              <w:t xml:space="preserve">Year </w:t>
            </w:r>
          </w:p>
        </w:tc>
      </w:tr>
      <w:tr>
        <w:tblPrEx/>
        <w:trPr>
          <w:trHeight w:val="356" w:hRule="atLeast"/>
        </w:trPr>
        <w:tc>
          <w:tcPr>
            <w:tcW w:w="981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AISSCE</w:t>
            </w:r>
          </w:p>
          <w:p>
            <w:pPr>
              <w:pStyle w:val="style0"/>
              <w:tabs>
                <w:tab w:val="left" w:leader="none" w:pos="6660"/>
              </w:tabs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 xml:space="preserve"> Board CBSE</w:t>
            </w:r>
          </w:p>
        </w:tc>
        <w:tc>
          <w:tcPr>
            <w:tcW w:w="1326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72.8%</w:t>
            </w:r>
          </w:p>
        </w:tc>
        <w:tc>
          <w:tcPr>
            <w:tcW w:w="1820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ShikshaBharti Sr.</w:t>
            </w:r>
          </w:p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Sec. School</w:t>
            </w:r>
          </w:p>
        </w:tc>
        <w:tc>
          <w:tcPr>
            <w:tcW w:w="873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2008</w:t>
            </w:r>
          </w:p>
        </w:tc>
      </w:tr>
      <w:tr>
        <w:tblPrEx/>
        <w:trPr>
          <w:trHeight w:val="614" w:hRule="atLeast"/>
        </w:trPr>
        <w:tc>
          <w:tcPr>
            <w:tcW w:w="981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AISSCE</w:t>
            </w:r>
          </w:p>
          <w:p>
            <w:pPr>
              <w:pStyle w:val="style0"/>
              <w:tabs>
                <w:tab w:val="left" w:leader="none" w:pos="6660"/>
              </w:tabs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Board CBSE</w:t>
            </w:r>
          </w:p>
        </w:tc>
        <w:tc>
          <w:tcPr>
            <w:tcW w:w="1326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64%</w:t>
            </w:r>
          </w:p>
        </w:tc>
        <w:tc>
          <w:tcPr>
            <w:tcW w:w="1820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ShikshaBharti Sr. Sec. School</w:t>
            </w:r>
          </w:p>
        </w:tc>
        <w:tc>
          <w:tcPr>
            <w:tcW w:w="873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2010</w:t>
            </w:r>
          </w:p>
        </w:tc>
      </w:tr>
      <w:tr>
        <w:tblPrEx/>
        <w:trPr>
          <w:trHeight w:val="356" w:hRule="atLeast"/>
        </w:trPr>
        <w:tc>
          <w:tcPr>
            <w:tcW w:w="981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B .Tech</w:t>
            </w:r>
          </w:p>
        </w:tc>
        <w:tc>
          <w:tcPr>
            <w:tcW w:w="1326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62%</w:t>
            </w:r>
          </w:p>
        </w:tc>
        <w:tc>
          <w:tcPr>
            <w:tcW w:w="1820" w:type="pct"/>
            <w:tcBorders/>
            <w:vAlign w:val="center"/>
          </w:tcPr>
          <w:p>
            <w:pPr>
              <w:pStyle w:val="style0"/>
              <w:rPr>
                <w:b w:val="false"/>
              </w:rPr>
            </w:pPr>
            <w:r>
              <w:rPr>
                <w:b w:val="false"/>
              </w:rPr>
              <w:t>MaharshiDayanandUniversity</w:t>
            </w:r>
          </w:p>
        </w:tc>
        <w:tc>
          <w:tcPr>
            <w:tcW w:w="873" w:type="pct"/>
            <w:tcBorders/>
            <w:vAlign w:val="center"/>
          </w:tcPr>
          <w:p>
            <w:pPr>
              <w:pStyle w:val="style0"/>
              <w:tabs>
                <w:tab w:val="left" w:leader="none" w:pos="6660"/>
              </w:tabs>
              <w:ind w:left="426" w:hanging="426"/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2010-2014</w:t>
            </w:r>
          </w:p>
        </w:tc>
      </w:tr>
    </w:tbl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tbl>
      <w:tblPr>
        <w:tblpPr w:leftFromText="180" w:rightFromText="180" w:topFromText="0" w:bottomFromText="0" w:vertAnchor="text" w:horzAnchor="margin" w:tblpXSpec="left" w:tblpY="110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67"/>
      </w:tblGrid>
      <w:tr>
        <w:trPr>
          <w:trHeight w:val="355" w:hRule="atLeast"/>
        </w:trPr>
        <w:tc>
          <w:tcPr>
            <w:tcW w:w="10867" w:type="dxa"/>
            <w:tcBorders/>
            <w:shd w:val="clear" w:color="auto" w:fill="f2f2f2"/>
          </w:tcPr>
          <w:p>
            <w:pPr>
              <w:pStyle w:val="style157"/>
              <w:spacing w:lineRule="auto" w:line="276"/>
              <w:jc w:val="both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30" type="#_x0000_t32" filled="f" style="position:absolute;margin-left:2.35pt;margin-top:15.8pt;width:531.65pt;height:0.05pt;z-index:5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Project/Training</w:t>
            </w:r>
          </w:p>
        </w:tc>
      </w:tr>
    </w:tbl>
    <w:p>
      <w:pPr>
        <w:pStyle w:val="style157"/>
        <w:framePr w:h="4639" w:hRule="exact" w:hSpace="180" w:wrap="around" w:hAnchor="page" w:vAnchor="page" w:x="642" w:y="5360"/>
        <w:numPr>
          <w:ilvl w:val="0"/>
          <w:numId w:val="9"/>
        </w:numPr>
        <w:spacing w:lineRule="auto" w:line="276"/>
        <w:jc w:val="both"/>
        <w:rPr>
          <w:rFonts w:cs="Calibri"/>
          <w:b/>
          <w:i/>
          <w:color w:val="000000"/>
        </w:rPr>
      </w:pPr>
      <w:r>
        <w:rPr>
          <w:rFonts w:cs="Calibri"/>
          <w:b/>
          <w:color w:val="000000"/>
        </w:rPr>
        <w:t>Industrial Training :</w:t>
      </w:r>
    </w:p>
    <w:p>
      <w:pPr>
        <w:pStyle w:val="style157"/>
        <w:framePr w:h="4639" w:hRule="exact" w:hSpace="180" w:wrap="around" w:hAnchor="page" w:vAnchor="page" w:x="642" w:y="5360"/>
        <w:spacing w:lineRule="auto" w:line="276"/>
        <w:ind w:left="720"/>
        <w:jc w:val="both"/>
        <w:rPr>
          <w:rFonts w:cs="Calibri"/>
          <w:b/>
          <w:i/>
          <w:color w:val="000000"/>
        </w:rPr>
      </w:pPr>
      <w:r>
        <w:rPr>
          <w:rFonts w:cs="Arial"/>
          <w:b/>
        </w:rPr>
        <w:t>Company Name: "Micro Turners"</w:t>
      </w:r>
    </w:p>
    <w:p>
      <w:pPr>
        <w:pStyle w:val="style179"/>
        <w:framePr w:h="4639" w:hRule="exact" w:hSpace="180" w:wrap="around" w:hAnchor="page" w:vAnchor="page" w:x="642" w:y="5360"/>
        <w:rPr>
          <w:rFonts w:cs="Arial"/>
          <w:b/>
        </w:rPr>
      </w:pPr>
      <w:r>
        <w:rPr>
          <w:rFonts w:cs="Arial"/>
          <w:b/>
        </w:rPr>
        <w:t>Project</w:t>
      </w:r>
      <w:r>
        <w:rPr>
          <w:rFonts w:cs="Arial"/>
        </w:rPr>
        <w:t xml:space="preserve">: </w:t>
      </w:r>
      <w:r>
        <w:rPr>
          <w:rFonts w:cs="Arial"/>
          <w:highlight w:val="cyan"/>
        </w:rPr>
        <w:t>Quality Control on line process and final Inspection.</w:t>
      </w:r>
    </w:p>
    <w:p>
      <w:pPr>
        <w:pStyle w:val="style179"/>
        <w:framePr w:h="4639" w:hRule="exact" w:hSpace="180" w:wrap="around" w:hAnchor="page" w:vAnchor="page" w:x="642" w:y="5360"/>
        <w:rPr>
          <w:rFonts w:cs="Calibri"/>
          <w:color w:val="000000"/>
        </w:rPr>
      </w:pPr>
      <w:r>
        <w:rPr>
          <w:rFonts w:cs="Arial"/>
          <w:b/>
        </w:rPr>
        <w:t>Description:</w:t>
      </w:r>
      <w:r>
        <w:rPr>
          <w:rFonts w:cs="Arial"/>
          <w:color w:val="aa0042"/>
        </w:rPr>
        <w:t>Checking Hardness, measuring dimensions, applying Poka</w:t>
      </w:r>
      <w:r>
        <w:rPr>
          <w:rFonts w:cs="Arial"/>
          <w:color w:val="aa0042"/>
        </w:rPr>
        <w:t>-yoke, maintaining 5’S, Controlling PPM levels</w:t>
      </w:r>
      <w:r>
        <w:rPr>
          <w:rFonts w:cs="Arial"/>
        </w:rPr>
        <w:t>.</w:t>
      </w:r>
      <w:bookmarkStart w:id="0" w:name="_GoBack"/>
      <w:bookmarkEnd w:id="0"/>
    </w:p>
    <w:p>
      <w:pPr>
        <w:pStyle w:val="style179"/>
        <w:framePr w:h="4639" w:hRule="exact" w:hSpace="180" w:wrap="around" w:hAnchor="page" w:vAnchor="page" w:x="642" w:y="5360"/>
        <w:numPr>
          <w:ilvl w:val="0"/>
          <w:numId w:val="9"/>
        </w:numPr>
        <w:jc w:val="both"/>
        <w:contextualSpacing/>
        <w:rPr/>
      </w:pPr>
      <w:r>
        <w:rPr>
          <w:b/>
        </w:rPr>
        <w:t>Summer Internship</w:t>
      </w:r>
      <w:r>
        <w:t>: June 2012 to Sep 2012</w:t>
      </w:r>
    </w:p>
    <w:p>
      <w:pPr>
        <w:pStyle w:val="style179"/>
        <w:framePr w:h="4639" w:hRule="exact" w:hSpace="180" w:wrap="around" w:hAnchor="page" w:vAnchor="page" w:x="642" w:y="5360"/>
        <w:jc w:val="both"/>
        <w:contextualSpacing/>
        <w:rPr/>
      </w:pPr>
      <w:r>
        <w:rPr>
          <w:b/>
        </w:rPr>
        <w:t>Company Name</w:t>
      </w:r>
      <w:r>
        <w:t xml:space="preserve">: </w:t>
      </w:r>
      <w:r>
        <w:rPr>
          <w:color w:val="002060"/>
          <w:highlight w:val="yellow"/>
        </w:rPr>
        <w:t>Uno Minda (lighting-division), IMT Manesar, Gurgaon</w:t>
      </w:r>
      <w:r>
        <w:rPr>
          <w:highlight w:val="yellow"/>
        </w:rPr>
        <w:t>.</w:t>
      </w:r>
    </w:p>
    <w:p>
      <w:pPr>
        <w:pStyle w:val="style179"/>
        <w:framePr w:h="4639" w:hRule="exact" w:hSpace="180" w:wrap="around" w:hAnchor="page" w:vAnchor="page" w:x="642" w:y="5360"/>
        <w:jc w:val="both"/>
        <w:rPr/>
      </w:pPr>
      <w:r>
        <w:rPr>
          <w:b/>
        </w:rPr>
        <w:t>Project</w:t>
      </w:r>
      <w:r>
        <w:t>: Quality Inspection and Assembly department control.</w:t>
      </w:r>
    </w:p>
    <w:p>
      <w:pPr>
        <w:pStyle w:val="style0"/>
        <w:framePr w:h="4639" w:hRule="exact" w:hSpace="180" w:wrap="around" w:hAnchor="page" w:vAnchor="page" w:x="642" w:y="5360"/>
        <w:jc w:val="both"/>
        <w:rPr/>
      </w:pPr>
    </w:p>
    <w:p>
      <w:pPr>
        <w:pStyle w:val="style157"/>
        <w:framePr w:h="4639" w:hRule="exact" w:hSpace="180" w:wrap="around" w:hAnchor="page" w:vAnchor="page" w:x="642" w:y="5360"/>
        <w:numPr>
          <w:ilvl w:val="0"/>
          <w:numId w:val="9"/>
        </w:numPr>
        <w:spacing w:lineRule="auto" w:line="276"/>
        <w:jc w:val="both"/>
        <w:rPr>
          <w:rFonts w:cs="Calibri"/>
          <w:b/>
          <w:i/>
          <w:color w:val="000000"/>
        </w:rPr>
      </w:pPr>
      <w:r>
        <w:rPr>
          <w:rFonts w:cs="Calibri"/>
          <w:b/>
          <w:color w:val="000000"/>
        </w:rPr>
        <w:t>Industrial Training : Yellow Belt</w:t>
      </w:r>
    </w:p>
    <w:p>
      <w:pPr>
        <w:pStyle w:val="style157"/>
        <w:framePr w:h="4639" w:hRule="exact" w:hSpace="180" w:wrap="around" w:hAnchor="page" w:vAnchor="page" w:x="642" w:y="5360"/>
        <w:spacing w:lineRule="auto" w:line="276"/>
        <w:ind w:left="720"/>
        <w:jc w:val="both"/>
        <w:rPr>
          <w:rFonts w:cs="Calibri"/>
          <w:b/>
          <w:i/>
          <w:color w:val="000000"/>
        </w:rPr>
      </w:pPr>
      <w:r>
        <w:rPr>
          <w:rFonts w:cs="Arial"/>
          <w:b/>
        </w:rPr>
        <w:t>Company Name: "Mahindra &amp; Mahindra"</w:t>
      </w:r>
    </w:p>
    <w:p>
      <w:pPr>
        <w:pStyle w:val="style179"/>
        <w:framePr w:h="4639" w:hRule="exact" w:hSpace="180" w:wrap="around" w:hAnchor="page" w:vAnchor="page" w:x="642" w:y="5360"/>
        <w:rPr>
          <w:rFonts w:cs="Arial"/>
        </w:rPr>
      </w:pPr>
      <w:r>
        <w:rPr>
          <w:rFonts w:cs="Arial"/>
          <w:b/>
        </w:rPr>
        <w:t>Project</w:t>
      </w:r>
      <w:r>
        <w:rPr>
          <w:rFonts w:cs="Arial"/>
        </w:rPr>
        <w:t>: Problem Solving Aproach through QC Story.</w:t>
      </w:r>
    </w:p>
    <w:p>
      <w:pPr>
        <w:pStyle w:val="style179"/>
        <w:framePr w:h="4639" w:hRule="exact" w:hSpace="180" w:wrap="around" w:hAnchor="page" w:vAnchor="page" w:x="642" w:y="5360"/>
        <w:jc w:val="both"/>
        <w:rPr/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4101"/>
        <w:pBdr>
          <w:bottom w:val="single" w:sz="6" w:space="3" w:color="auto"/>
        </w:pBdr>
        <w:ind w:left="0" w:firstLine="0"/>
        <w:outlineLvl w:val="0"/>
        <w:rPr>
          <w:rFonts w:ascii="Calibri" w:cs="Calibri" w:hAnsi="Calibri"/>
          <w:b/>
          <w:bCs w:val="false"/>
          <w:color w:val="000000"/>
          <w:szCs w:val="24"/>
        </w:rPr>
      </w:pPr>
      <w:r>
        <w:rPr>
          <w:rFonts w:ascii="Calibri" w:cs="Calibri" w:hAnsi="Calibri"/>
          <w:b/>
          <w:bCs w:val="false"/>
          <w:color w:val="000000"/>
          <w:szCs w:val="24"/>
        </w:rPr>
        <w:t>Computer/ IT skills</w:t>
      </w: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Cs w:val="false"/>
          <w:color w:val="000000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704"/>
      </w:tblGrid>
      <w:tr>
        <w:trPr>
          <w:trHeight w:val="432" w:hRule="atLeast"/>
          <w:jc w:val="center"/>
        </w:trPr>
        <w:tc>
          <w:tcPr>
            <w:tcW w:w="2982" w:type="dxa"/>
            <w:tcBorders/>
            <w:vAlign w:val="center"/>
          </w:tcPr>
          <w:p>
            <w:pPr>
              <w:pStyle w:val="style0"/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  <w:t>Operating Systems</w:t>
            </w:r>
          </w:p>
        </w:tc>
        <w:tc>
          <w:tcPr>
            <w:tcW w:w="6704" w:type="dxa"/>
            <w:tcBorders/>
            <w:vAlign w:val="center"/>
          </w:tcPr>
          <w:p>
            <w:pPr>
              <w:pStyle w:val="style0"/>
              <w:spacing w:lineRule="auto" w:line="276"/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  <w:t>Windows XP, Windows7, Windows 8</w:t>
            </w:r>
          </w:p>
        </w:tc>
      </w:tr>
      <w:tr>
        <w:tblPrEx/>
        <w:trPr>
          <w:trHeight w:val="800" w:hRule="atLeast"/>
          <w:jc w:val="center"/>
        </w:trPr>
        <w:tc>
          <w:tcPr>
            <w:tcW w:w="2982" w:type="dxa"/>
            <w:tcBorders/>
            <w:vAlign w:val="center"/>
          </w:tcPr>
          <w:p>
            <w:pPr>
              <w:pStyle w:val="style0"/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Cs w:val="false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6704" w:type="dxa"/>
            <w:tcBorders/>
            <w:vAlign w:val="center"/>
          </w:tcPr>
          <w:p>
            <w:pPr>
              <w:pStyle w:val="style0"/>
              <w:spacing w:lineRule="auto" w:line="276"/>
              <w:rPr>
                <w:rFonts w:ascii="Calibri" w:cs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  <w:t>ERP system ,MS Office</w:t>
            </w:r>
            <w:r>
              <w:rPr>
                <w:rFonts w:ascii="Calibri" w:cs="Calibri" w:hAnsi="Calibri"/>
                <w:b w:val="false"/>
                <w:bCs w:val="false"/>
                <w:color w:val="000000"/>
                <w:sz w:val="22"/>
                <w:szCs w:val="22"/>
              </w:rPr>
              <w:t>, Ebiz Frame</w:t>
            </w:r>
          </w:p>
        </w:tc>
      </w:tr>
    </w:tbl>
    <w:p>
      <w:pPr>
        <w:pStyle w:val="style4101"/>
        <w:pBdr>
          <w:bottom w:val="single" w:sz="6" w:space="3" w:color="auto"/>
        </w:pBdr>
        <w:shd w:val="clear" w:color="auto" w:fill="auto"/>
        <w:ind w:left="0" w:firstLine="0"/>
        <w:outlineLvl w:val="0"/>
        <w:rPr>
          <w:rFonts w:ascii="Calibri" w:cs="Calibri" w:hAnsi="Calibri"/>
          <w:b/>
          <w:bCs w:val="false"/>
          <w:color w:val="ffffff"/>
          <w:szCs w:val="24"/>
        </w:rPr>
      </w:pPr>
    </w:p>
    <w:p>
      <w:pPr>
        <w:pStyle w:val="style4101"/>
        <w:pBdr>
          <w:bottom w:val="single" w:sz="6" w:space="3" w:color="auto"/>
        </w:pBdr>
        <w:ind w:left="0" w:firstLine="0"/>
        <w:outlineLvl w:val="0"/>
        <w:rPr>
          <w:rFonts w:ascii="Calibri" w:cs="Calibri" w:hAnsi="Calibri"/>
          <w:b/>
          <w:bCs w:val="false"/>
          <w:color w:val="000000"/>
          <w:szCs w:val="24"/>
        </w:rPr>
      </w:pPr>
      <w:r>
        <w:rPr>
          <w:rFonts w:ascii="Calibri" w:cs="Calibri" w:hAnsi="Calibri"/>
          <w:b/>
          <w:bCs w:val="false"/>
          <w:color w:val="000000"/>
          <w:szCs w:val="24"/>
        </w:rPr>
        <w:t>A</w:t>
      </w:r>
      <w:r>
        <w:rPr>
          <w:rFonts w:ascii="Calibri" w:cs="Calibri" w:hAnsi="Calibri"/>
          <w:b/>
          <w:bCs w:val="false"/>
          <w:color w:val="000000"/>
          <w:szCs w:val="24"/>
        </w:rPr>
        <w:t>ctivities and Achievements</w:t>
      </w:r>
    </w:p>
    <w:p>
      <w:pPr>
        <w:pStyle w:val="style0"/>
        <w:numPr>
          <w:ilvl w:val="0"/>
          <w:numId w:val="15"/>
        </w:numPr>
        <w:rPr>
          <w:rFonts w:ascii="Calibri" w:cs="Arial" w:hAnsi="Calibri"/>
          <w:b w:val="false"/>
          <w:color w:val="ff3300"/>
          <w:sz w:val="22"/>
          <w:szCs w:val="22"/>
        </w:rPr>
      </w:pPr>
      <w:r>
        <w:rPr>
          <w:rFonts w:ascii="Calibri" w:cs="Arial" w:hAnsi="Calibri"/>
          <w:b w:val="false"/>
          <w:color w:val="ff3300"/>
          <w:sz w:val="22"/>
          <w:szCs w:val="22"/>
        </w:rPr>
        <w:t xml:space="preserve">Medals in National level </w:t>
      </w:r>
      <w:r>
        <w:rPr>
          <w:rFonts w:ascii="Calibri" w:cs="Arial" w:hAnsi="Calibri"/>
          <w:b w:val="false"/>
          <w:color w:val="ff3300"/>
          <w:sz w:val="22"/>
          <w:szCs w:val="22"/>
        </w:rPr>
        <w:t>baseball tournament.</w:t>
      </w:r>
    </w:p>
    <w:p>
      <w:pPr>
        <w:pStyle w:val="style0"/>
        <w:numPr>
          <w:ilvl w:val="0"/>
          <w:numId w:val="15"/>
        </w:numPr>
        <w:rPr>
          <w:rFonts w:ascii="Calibri" w:cs="Arial" w:hAnsi="Calibri"/>
          <w:b w:val="false"/>
          <w:color w:val="ff3300"/>
          <w:sz w:val="22"/>
          <w:szCs w:val="22"/>
        </w:rPr>
      </w:pPr>
      <w:r>
        <w:rPr>
          <w:rFonts w:ascii="Calibri" w:cs="Arial" w:hAnsi="Calibri"/>
          <w:b w:val="false"/>
          <w:color w:val="ff3300"/>
          <w:sz w:val="22"/>
          <w:szCs w:val="22"/>
        </w:rPr>
        <w:t>Participated in Quiz at school level.</w:t>
      </w:r>
    </w:p>
    <w:p>
      <w:pPr>
        <w:pStyle w:val="style0"/>
        <w:numPr>
          <w:ilvl w:val="0"/>
          <w:numId w:val="15"/>
        </w:numPr>
        <w:rPr>
          <w:rFonts w:ascii="Calibri" w:cs="Arial" w:hAnsi="Calibri"/>
          <w:b w:val="false"/>
          <w:color w:val="ff3300"/>
          <w:sz w:val="22"/>
          <w:szCs w:val="22"/>
        </w:rPr>
      </w:pPr>
      <w:r>
        <w:rPr>
          <w:rFonts w:ascii="Calibri" w:cs="Arial" w:hAnsi="Calibri"/>
          <w:b w:val="false"/>
          <w:color w:val="ff3300"/>
          <w:sz w:val="22"/>
          <w:szCs w:val="22"/>
        </w:rPr>
        <w:t>Participated in Fest in College as a volunteer.</w:t>
      </w:r>
    </w:p>
    <w:p>
      <w:pPr>
        <w:pStyle w:val="style0"/>
        <w:rPr>
          <w:rFonts w:ascii="Calibri" w:cs="Calibri" w:hAnsi="Calibri"/>
          <w:b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 w:val="false"/>
          <w:color w:val="000000"/>
          <w:sz w:val="22"/>
          <w:szCs w:val="22"/>
        </w:rPr>
      </w:pPr>
    </w:p>
    <w:p>
      <w:pPr>
        <w:pStyle w:val="style0"/>
        <w:rPr>
          <w:rFonts w:ascii="Calibri" w:cs="Calibri" w:hAnsi="Calibri"/>
          <w:b w:val="false"/>
          <w:color w:val="000000"/>
          <w:sz w:val="22"/>
          <w:szCs w:val="22"/>
        </w:rPr>
      </w:pPr>
    </w:p>
    <w:p>
      <w:pPr>
        <w:pStyle w:val="style4101"/>
        <w:shd w:val="pct10" w:color="auto" w:fill="auto"/>
        <w:ind w:left="0" w:right="-155" w:firstLine="0"/>
        <w:rPr>
          <w:rFonts w:ascii="Calibri" w:cs="Arial" w:hAnsi="Calibri"/>
          <w:b/>
        </w:rPr>
      </w:pPr>
      <w:r>
        <w:rPr>
          <w:rFonts w:ascii="Calibri" w:cs="Arial" w:hAnsi="Calibri"/>
          <w:b/>
        </w:rPr>
        <w:t>KEY SKILLS &amp; ATTRIBUTES</w:t>
      </w:r>
    </w:p>
    <w:p>
      <w:pPr>
        <w:pStyle w:val="style0"/>
        <w:numPr>
          <w:ilvl w:val="0"/>
          <w:numId w:val="4"/>
        </w:numP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noProof/>
          <w:color w:val="aa0042"/>
          <w:sz w:val="22"/>
          <w:szCs w:val="22"/>
          <w:highlight w:val="green"/>
          <w:u w:val="single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4526915</wp:posOffset>
            </wp:positionH>
            <wp:positionV relativeFrom="paragraph">
              <wp:posOffset>53339</wp:posOffset>
            </wp:positionV>
            <wp:extent cx="1320165" cy="637540"/>
            <wp:effectExtent l="19050" t="0" r="0" b="0"/>
            <wp:wrapNone/>
            <wp:docPr id="1031" name="Picture 4" descr="images (1)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0165" cy="6375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Quality management, quality control, assurance, quality engineering.</w:t>
      </w:r>
    </w:p>
    <w:p>
      <w:pPr>
        <w:pStyle w:val="style0"/>
        <w:numPr>
          <w:ilvl w:val="0"/>
          <w:numId w:val="4"/>
        </w:numP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Process, incoming, receiving, in-process and online</w:t>
      </w: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 xml:space="preserve"> inspection.</w:t>
      </w:r>
    </w:p>
    <w:p>
      <w:pPr>
        <w:pStyle w:val="style0"/>
        <w:numPr>
          <w:ilvl w:val="0"/>
          <w:numId w:val="4"/>
        </w:numP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CAPA and Counter measure action.</w:t>
      </w:r>
    </w:p>
    <w:p>
      <w:pPr>
        <w:pStyle w:val="style0"/>
        <w:numPr>
          <w:ilvl w:val="0"/>
          <w:numId w:val="4"/>
        </w:numP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Can easily acclimatize with any kind of work environment.</w:t>
      </w:r>
    </w:p>
    <w:p>
      <w:pPr>
        <w:pStyle w:val="style0"/>
        <w:numPr>
          <w:ilvl w:val="0"/>
          <w:numId w:val="4"/>
        </w:numPr>
        <w:jc w:val="both"/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Work effectively with diverse groups of people.</w:t>
      </w:r>
    </w:p>
    <w:p>
      <w:pPr>
        <w:pStyle w:val="style0"/>
        <w:numPr>
          <w:ilvl w:val="0"/>
          <w:numId w:val="4"/>
        </w:numPr>
        <w:jc w:val="both"/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  <w:lang w:val="en-US"/>
        </w:rPr>
        <w:t>PPAP , APQP , Feasibility.</w:t>
      </w:r>
    </w:p>
    <w:p>
      <w:pPr>
        <w:pStyle w:val="style0"/>
        <w:numPr>
          <w:ilvl w:val="0"/>
          <w:numId w:val="4"/>
        </w:numPr>
        <w:jc w:val="both"/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Ambitious and committed to excellence.</w:t>
      </w:r>
    </w:p>
    <w:p>
      <w:pPr>
        <w:pStyle w:val="style0"/>
        <w:numPr>
          <w:ilvl w:val="0"/>
          <w:numId w:val="4"/>
        </w:numPr>
        <w:jc w:val="both"/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Layout Inspection &amp; Dock Audits.</w:t>
      </w:r>
    </w:p>
    <w:p>
      <w:pPr>
        <w:pStyle w:val="style0"/>
        <w:numPr>
          <w:ilvl w:val="0"/>
          <w:numId w:val="4"/>
        </w:numPr>
        <w:jc w:val="both"/>
        <w:rPr>
          <w:rFonts w:ascii="Calibri"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Well versed with Eddy Current te</w:t>
      </w: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 xml:space="preserve">ster and Magna flux tester. </w:t>
      </w:r>
    </w:p>
    <w:p>
      <w:pPr>
        <w:pStyle w:val="style0"/>
        <w:numPr>
          <w:ilvl w:val="0"/>
          <w:numId w:val="4"/>
        </w:numPr>
        <w:jc w:val="both"/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Well-organized working methods and ability to report in a structured and concise format.</w:t>
      </w:r>
    </w:p>
    <w:p>
      <w:pPr>
        <w:pStyle w:val="style0"/>
        <w:numPr>
          <w:ilvl w:val="0"/>
          <w:numId w:val="4"/>
        </w:numPr>
        <w:jc w:val="both"/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</w:pPr>
      <w:r>
        <w:rPr>
          <w:rFonts w:cs="Arial" w:hAnsi="Calibri"/>
          <w:b w:val="false"/>
          <w:color w:val="aa0042"/>
          <w:sz w:val="22"/>
          <w:szCs w:val="22"/>
          <w:highlight w:val="green"/>
          <w:u w:val="single"/>
        </w:rPr>
        <w:t>Strong ability to organize and prioritize own work and to manage multiple tasks.</w:t>
      </w:r>
    </w:p>
    <w:p>
      <w:pPr>
        <w:pStyle w:val="style157"/>
        <w:spacing w:lineRule="auto" w:line="276"/>
        <w:rPr>
          <w:rFonts w:ascii="Arial" w:cs="Arial"/>
          <w:bCs/>
          <w:color w:val="aa0042"/>
          <w:spacing w:val="-4"/>
          <w:highlight w:val="green"/>
          <w:u w:val="single"/>
        </w:rPr>
      </w:pPr>
    </w:p>
    <w:p>
      <w:pPr>
        <w:pStyle w:val="style4101"/>
        <w:shd w:val="pct10" w:color="auto" w:fill="auto"/>
        <w:ind w:left="0" w:right="-155" w:firstLine="0"/>
        <w:rPr>
          <w:rFonts w:ascii="Calibri" w:cs="Arial" w:hAnsi="Calibri"/>
          <w:b/>
        </w:rPr>
      </w:pPr>
      <w:r>
        <w:rPr>
          <w:rFonts w:ascii="Calibri" w:cs="Arial" w:hAnsi="Calibri"/>
          <w:b/>
        </w:rPr>
        <w:t>INSTUMENTS AND GAUGES</w:t>
      </w:r>
    </w:p>
    <w:p>
      <w:pPr>
        <w:pStyle w:val="style157"/>
        <w:spacing w:lineRule="auto" w:line="276"/>
        <w:rPr>
          <w:rFonts w:cs="Calibri"/>
          <w:bCs/>
          <w:color w:val="000000"/>
          <w:spacing w:val="-4"/>
        </w:rPr>
      </w:pPr>
    </w:p>
    <w:p>
      <w:pPr>
        <w:pStyle w:val="style0"/>
        <w:ind w:left="360"/>
        <w:rPr>
          <w:rFonts w:ascii="Calibri" w:cs="Calibri" w:eastAsia="Arial" w:hAnsi="Calibri"/>
          <w:b w:val="false"/>
          <w:sz w:val="24"/>
        </w:rPr>
      </w:pPr>
      <w:r>
        <w:rPr>
          <w:rFonts w:ascii="Calibri" w:cs="Calibri" w:eastAsia="Arial" w:hAnsi="Calibri"/>
          <w:b w:val="false"/>
          <w:color w:val="000000"/>
        </w:rPr>
        <w:t>●</w:t>
      </w:r>
      <w:r>
        <w:rPr>
          <w:rFonts w:ascii="Calibri" w:cs="Calibri" w:eastAsia="Arial" w:hAnsi="Calibri"/>
          <w:b w:val="false"/>
          <w:sz w:val="24"/>
        </w:rPr>
        <w:t xml:space="preserve">Vernier caliper ●Micrometer ●Height Gauge ●Standard pin </w:t>
      </w:r>
    </w:p>
    <w:p>
      <w:pPr>
        <w:pStyle w:val="style0"/>
        <w:ind w:left="360"/>
        <w:rPr>
          <w:rFonts w:ascii="Calibri" w:cs="Calibri" w:eastAsia="Arial" w:hAnsi="Calibri"/>
          <w:b w:val="false"/>
          <w:sz w:val="24"/>
        </w:rPr>
      </w:pPr>
      <w:r>
        <w:rPr>
          <w:rFonts w:ascii="Calibri" w:cs="Calibri" w:eastAsia="Arial" w:hAnsi="Calibri"/>
          <w:b w:val="false"/>
          <w:sz w:val="24"/>
        </w:rPr>
        <w:t>●Dial Gauge ●Push pull gauge ●Filler gauge● Roughness Tester</w:t>
      </w:r>
    </w:p>
    <w:p>
      <w:pPr>
        <w:pStyle w:val="style0"/>
        <w:ind w:left="360"/>
        <w:rPr>
          <w:rFonts w:ascii="Calibri" w:cs="Calibri" w:eastAsia="Arial" w:hAnsi="Calibri"/>
          <w:b w:val="false"/>
          <w:sz w:val="24"/>
        </w:rPr>
      </w:pPr>
      <w:r>
        <w:rPr>
          <w:rFonts w:ascii="Calibri" w:cs="Calibri" w:eastAsia="Arial" w:hAnsi="Calibri"/>
          <w:b w:val="false"/>
          <w:sz w:val="24"/>
        </w:rPr>
        <w:t>●Profile projector ●Counter Tracer ●AIR PRESSURE GAUGE ●Cylindricity Tester etc.</w:t>
      </w:r>
    </w:p>
    <w:p>
      <w:pPr>
        <w:pStyle w:val="style157"/>
        <w:spacing w:lineRule="auto" w:line="276"/>
        <w:rPr>
          <w:rFonts w:cs="Calibri"/>
          <w:bCs/>
          <w:color w:val="000000"/>
          <w:spacing w:val="-4"/>
        </w:rPr>
      </w:pPr>
    </w:p>
    <w:p>
      <w:pPr>
        <w:pStyle w:val="style4101"/>
        <w:pBdr>
          <w:bottom w:val="single" w:sz="6" w:space="3" w:color="auto"/>
        </w:pBdr>
        <w:ind w:left="0" w:firstLine="0"/>
        <w:outlineLvl w:val="0"/>
        <w:rPr>
          <w:rFonts w:ascii="Calibri" w:cs="Calibri" w:hAnsi="Calibri"/>
          <w:b/>
          <w:bCs w:val="false"/>
          <w:color w:val="000000"/>
          <w:szCs w:val="24"/>
        </w:rPr>
      </w:pPr>
      <w:r>
        <w:rPr>
          <w:rFonts w:ascii="Calibri" w:cs="Calibri" w:hAnsi="Calibri"/>
          <w:b/>
          <w:bCs w:val="false"/>
          <w:color w:val="000000"/>
          <w:szCs w:val="24"/>
        </w:rPr>
        <w:t>Hobbies and Interests</w:t>
      </w:r>
    </w:p>
    <w:p>
      <w:pPr>
        <w:pStyle w:val="style0"/>
        <w:numPr>
          <w:ilvl w:val="0"/>
          <w:numId w:val="11"/>
        </w:numPr>
        <w:rPr>
          <w:rFonts w:ascii="Calibri" w:cs="Arial" w:hAnsi="Calibri"/>
          <w:b w:val="false"/>
          <w:sz w:val="22"/>
          <w:szCs w:val="22"/>
        </w:rPr>
      </w:pPr>
      <w:r>
        <w:rPr>
          <w:rFonts w:ascii="Calibri" w:cs="Arial" w:hAnsi="Calibri"/>
          <w:b w:val="false"/>
          <w:sz w:val="22"/>
          <w:szCs w:val="22"/>
        </w:rPr>
        <w:t>Interacting with people.</w:t>
      </w:r>
    </w:p>
    <w:p>
      <w:pPr>
        <w:pStyle w:val="style0"/>
        <w:numPr>
          <w:ilvl w:val="0"/>
          <w:numId w:val="11"/>
        </w:numPr>
        <w:rPr>
          <w:rFonts w:ascii="Calibri" w:cs="Arial" w:hAnsi="Calibri"/>
          <w:b w:val="false"/>
          <w:sz w:val="22"/>
          <w:szCs w:val="22"/>
        </w:rPr>
      </w:pPr>
      <w:r>
        <w:rPr>
          <w:rFonts w:ascii="Calibri" w:cs="Arial" w:hAnsi="Calibri"/>
          <w:b w:val="false"/>
          <w:sz w:val="22"/>
          <w:szCs w:val="22"/>
        </w:rPr>
        <w:t xml:space="preserve">Playing </w:t>
      </w:r>
      <w:r>
        <w:rPr>
          <w:rFonts w:ascii="Calibri" w:cs="Arial" w:hAnsi="Calibri"/>
          <w:b w:val="false"/>
          <w:sz w:val="22"/>
          <w:szCs w:val="22"/>
        </w:rPr>
        <w:t>and watching Baseball.</w:t>
      </w:r>
    </w:p>
    <w:p>
      <w:pPr>
        <w:pStyle w:val="style0"/>
        <w:numPr>
          <w:ilvl w:val="0"/>
          <w:numId w:val="11"/>
        </w:numPr>
        <w:rPr>
          <w:rFonts w:ascii="Calibri" w:cs="Arial" w:hAnsi="Calibri"/>
          <w:b w:val="false"/>
          <w:sz w:val="22"/>
          <w:szCs w:val="22"/>
        </w:rPr>
      </w:pPr>
      <w:r>
        <w:rPr>
          <w:rFonts w:ascii="Calibri" w:cs="Arial" w:hAnsi="Calibri"/>
          <w:b w:val="false"/>
          <w:sz w:val="22"/>
          <w:szCs w:val="22"/>
        </w:rPr>
        <w:t>Playing Billiards.</w:t>
      </w:r>
    </w:p>
    <w:p>
      <w:pPr>
        <w:pStyle w:val="style0"/>
        <w:ind w:left="720" w:hanging="360"/>
        <w:rPr>
          <w:rFonts w:ascii="Calibri" w:cs="Calibri" w:hAnsi="Calibri"/>
          <w:b w:val="false"/>
          <w:sz w:val="22"/>
          <w:szCs w:val="22"/>
        </w:rPr>
      </w:pPr>
    </w:p>
    <w:p>
      <w:pPr>
        <w:pStyle w:val="style4101"/>
        <w:pBdr>
          <w:bottom w:val="single" w:sz="6" w:space="3" w:color="auto"/>
        </w:pBdr>
        <w:tabs>
          <w:tab w:val="left" w:leader="none" w:pos="6048"/>
        </w:tabs>
        <w:ind w:left="0" w:firstLine="0"/>
        <w:outlineLvl w:val="0"/>
        <w:rPr>
          <w:rFonts w:ascii="Calibri" w:cs="Calibri" w:hAnsi="Calibri"/>
          <w:b/>
          <w:bCs w:val="false"/>
          <w:color w:val="000000"/>
          <w:szCs w:val="24"/>
        </w:rPr>
      </w:pPr>
      <w:r>
        <w:rPr>
          <w:rFonts w:ascii="Calibri" w:cs="Calibri" w:hAnsi="Calibri"/>
          <w:b/>
          <w:bCs w:val="false"/>
          <w:szCs w:val="24"/>
        </w:rPr>
        <w:t>Languages Known</w:t>
      </w:r>
    </w:p>
    <w:p>
      <w:pPr>
        <w:pStyle w:val="style4103"/>
        <w:spacing w:lineRule="auto" w:line="276"/>
        <w:jc w:val="both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bCs/>
          <w:sz w:val="22"/>
          <w:szCs w:val="22"/>
        </w:rPr>
        <w:t>Proficiency in Languages: English and Hindi.</w:t>
      </w:r>
      <w:r>
        <w:rPr>
          <w:rFonts w:ascii="Calibri" w:cs="Calibri" w:hAnsi="Calibri"/>
          <w:sz w:val="22"/>
          <w:szCs w:val="22"/>
        </w:rPr>
        <w:tab/>
      </w:r>
    </w:p>
    <w:p>
      <w:pPr>
        <w:pStyle w:val="style4103"/>
        <w:spacing w:lineRule="auto" w:line="276"/>
        <w:jc w:val="both"/>
        <w:rPr>
          <w:rFonts w:ascii="Calibri" w:cs="Calibri" w:hAnsi="Calibri"/>
          <w:sz w:val="22"/>
          <w:szCs w:val="22"/>
        </w:rPr>
      </w:pPr>
    </w:p>
    <w:p>
      <w:pPr>
        <w:pStyle w:val="style4101"/>
        <w:pBdr>
          <w:bottom w:val="single" w:sz="6" w:space="3" w:color="auto"/>
        </w:pBdr>
        <w:tabs>
          <w:tab w:val="left" w:leader="none" w:pos="6048"/>
        </w:tabs>
        <w:ind w:left="0" w:firstLine="0"/>
        <w:outlineLvl w:val="0"/>
        <w:rPr>
          <w:rFonts w:ascii="Calibri" w:cs="Calibri" w:hAnsi="Calibri"/>
          <w:b/>
          <w:bCs w:val="false"/>
          <w:color w:val="000000"/>
          <w:szCs w:val="24"/>
        </w:rPr>
      </w:pPr>
      <w:r>
        <w:rPr>
          <w:rFonts w:ascii="Calibri" w:cs="Calibri" w:hAnsi="Calibri"/>
          <w:b/>
          <w:bCs w:val="false"/>
          <w:szCs w:val="24"/>
        </w:rPr>
        <w:t>Declaration</w:t>
      </w: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  <w:r>
        <w:rPr>
          <w:rFonts w:ascii="Calibri" w:cs="Calibri" w:hAnsi="Calibri"/>
          <w:bCs/>
          <w:sz w:val="22"/>
          <w:szCs w:val="22"/>
        </w:rPr>
        <w:tab/>
      </w:r>
      <w:r>
        <w:rPr>
          <w:rFonts w:ascii="Calibri" w:cs="Calibri" w:hAnsi="Calibri"/>
          <w:bCs/>
          <w:sz w:val="22"/>
          <w:szCs w:val="22"/>
        </w:rPr>
        <w:t>I hereby declare that the above particulars furnished by me are true to the best of my knowledge and belief. I assure, if I given a chanc</w:t>
      </w:r>
      <w:r>
        <w:rPr>
          <w:rFonts w:ascii="Calibri" w:cs="Calibri" w:hAnsi="Calibri"/>
          <w:bCs/>
          <w:sz w:val="22"/>
          <w:szCs w:val="22"/>
        </w:rPr>
        <w:t>e, will execute my work to the fullest satisfaction of my superiors.</w:t>
      </w: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  <w:r>
        <w:rPr>
          <w:rFonts w:ascii="Calibri" w:cs="Calibri" w:hAnsi="Calibri"/>
          <w:bCs/>
          <w:sz w:val="22"/>
          <w:szCs w:val="22"/>
        </w:rPr>
        <w:t>DATE:</w:t>
      </w: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  <w:r>
        <w:rPr>
          <w:rFonts w:ascii="Calibri" w:cs="Calibri" w:hAnsi="Calibri"/>
          <w:bCs/>
          <w:sz w:val="22"/>
          <w:szCs w:val="22"/>
        </w:rPr>
        <w:t>PLACE:</w:t>
      </w:r>
    </w:p>
    <w:p>
      <w:pPr>
        <w:pStyle w:val="style4103"/>
        <w:spacing w:lineRule="auto" w:line="276"/>
        <w:jc w:val="both"/>
        <w:rPr>
          <w:rFonts w:ascii="Calibri" w:cs="Calibri" w:hAnsi="Calibri"/>
          <w:bCs/>
          <w:sz w:val="22"/>
          <w:szCs w:val="22"/>
        </w:rPr>
      </w:pPr>
    </w:p>
    <w:p>
      <w:pPr>
        <w:pStyle w:val="style0"/>
        <w:rPr/>
      </w:pPr>
    </w:p>
    <w:sectPr>
      <w:pgSz w:w="12240" w:h="15840" w:orient="portrait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000010101"/>
    <w:charset w:val="88"/>
    <w:family w:val="auto"/>
    <w:pitch w:val="variable"/>
    <w:sig w:usb0="00000000" w:usb1="08080000" w:usb2="00000010" w:usb3="00000000" w:csb0="001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22D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AC6F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38EC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7C40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228549C"/>
    <w:lvl w:ilvl="0" w:tplc="47109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E886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B93A7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E5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ABC2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7A4F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4C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8758E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604A8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6D499C0"/>
    <w:lvl w:ilvl="0" w:tplc="EEE6A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A2FE1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518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FE8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D8A1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A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E06D2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E6BC5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9369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83C9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D64F78A"/>
    <w:lvl w:ilvl="0" w:tplc="07A8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4601E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C00C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4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259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793C7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AE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442FA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C6ECC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5D2F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A74A4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D360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EE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2D60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3429FF4"/>
    <w:lvl w:ilvl="0" w:tplc="7DA6EB88">
      <w:start w:val="1"/>
      <w:numFmt w:val="bullet"/>
      <w:lvlText w:val="•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0DC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4E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CC28022"/>
    <w:lvl w:ilvl="0" w:tplc="318E6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6258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D9786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C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0693A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6A049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C8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AF3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D8C5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DCEB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Arial" w:cs="Times New Roman" w:eastAsia="Times New Roman" w:hAnsi="Arial"/>
      <w:b/>
      <w:bCs/>
      <w:spacing w:val="-4"/>
      <w:sz w:val="20"/>
      <w:szCs w:val="20"/>
    </w:rPr>
  </w:style>
  <w:style w:type="paragraph" w:styleId="style3">
    <w:name w:val="heading 3"/>
    <w:basedOn w:val="style0"/>
    <w:next w:val="style0"/>
    <w:link w:val="style4097"/>
    <w:qFormat/>
    <w:pPr>
      <w:keepNext/>
      <w:spacing w:lineRule="auto" w:line="360"/>
      <w:ind w:right="-80"/>
      <w:jc w:val="both"/>
      <w:outlineLvl w:val="2"/>
    </w:pPr>
    <w:rPr>
      <w:bCs w:val="false"/>
      <w:u w:val="single"/>
    </w:rPr>
  </w:style>
  <w:style w:type="paragraph" w:styleId="style5">
    <w:name w:val="heading 5"/>
    <w:basedOn w:val="style0"/>
    <w:next w:val="style0"/>
    <w:link w:val="style4098"/>
    <w:qFormat/>
    <w:pPr>
      <w:keepNext/>
      <w:outlineLvl w:val="4"/>
    </w:pPr>
    <w:rPr>
      <w:b w:val="false"/>
      <w:sz w:val="24"/>
      <w:u w:val="single"/>
    </w:rPr>
  </w:style>
  <w:style w:type="paragraph" w:styleId="style6">
    <w:name w:val="heading 6"/>
    <w:basedOn w:val="style0"/>
    <w:next w:val="style0"/>
    <w:link w:val="style4099"/>
    <w:qFormat/>
    <w:pPr>
      <w:keepNext/>
      <w:outlineLvl w:val="5"/>
    </w:pPr>
    <w:rPr>
      <w:b w:val="fals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db51eee5-2651-4356-8943-6c37bb854860"/>
    <w:basedOn w:val="style65"/>
    <w:next w:val="style4097"/>
    <w:link w:val="style3"/>
    <w:rPr>
      <w:rFonts w:ascii="Arial" w:cs="Times New Roman" w:eastAsia="Times New Roman" w:hAnsi="Arial"/>
      <w:b/>
      <w:spacing w:val="-4"/>
      <w:sz w:val="20"/>
      <w:szCs w:val="20"/>
      <w:u w:val="single"/>
    </w:rPr>
  </w:style>
  <w:style w:type="character" w:customStyle="1" w:styleId="style4098">
    <w:name w:val="Heading 5 Char_e8a67358-7a5e-41db-9269-90bf1c2c030a"/>
    <w:basedOn w:val="style65"/>
    <w:next w:val="style4098"/>
    <w:link w:val="style5"/>
    <w:rPr>
      <w:rFonts w:ascii="Arial" w:cs="Times New Roman" w:eastAsia="Times New Roman" w:hAnsi="Arial"/>
      <w:bCs/>
      <w:spacing w:val="-4"/>
      <w:sz w:val="24"/>
      <w:szCs w:val="20"/>
      <w:u w:val="single"/>
    </w:rPr>
  </w:style>
  <w:style w:type="character" w:customStyle="1" w:styleId="style4099">
    <w:name w:val="Heading 6 Char_35535e71-8584-4062-9ed2-3d06ccb84bd4"/>
    <w:basedOn w:val="style65"/>
    <w:next w:val="style4099"/>
    <w:link w:val="style6"/>
    <w:rPr>
      <w:rFonts w:ascii="Arial" w:cs="Times New Roman" w:eastAsia="Times New Roman" w:hAnsi="Arial"/>
      <w:bCs/>
      <w:spacing w:val="-4"/>
      <w:sz w:val="20"/>
      <w:szCs w:val="20"/>
    </w:rPr>
  </w:style>
  <w:style w:type="paragraph" w:customStyle="1" w:styleId="style4100">
    <w:name w:val="Nome"/>
    <w:basedOn w:val="style0"/>
    <w:next w:val="style4100"/>
    <w:pPr>
      <w:ind w:left="426" w:hanging="426"/>
    </w:pPr>
    <w:rPr>
      <w:b w:val="false"/>
      <w:sz w:val="28"/>
    </w:rPr>
  </w:style>
  <w:style w:type="paragraph" w:customStyle="1" w:styleId="style4101">
    <w:name w:val="Tit"/>
    <w:basedOn w:val="style0"/>
    <w:next w:val="style4101"/>
    <w:link w:val="style410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 w:val="false"/>
      <w:sz w:val="24"/>
    </w:rPr>
  </w:style>
  <w:style w:type="paragraph" w:styleId="style66">
    <w:name w:val="Body Text"/>
    <w:basedOn w:val="style0"/>
    <w:next w:val="style66"/>
    <w:link w:val="style4102"/>
    <w:pPr>
      <w:spacing w:lineRule="auto" w:line="360"/>
      <w:jc w:val="both"/>
    </w:pPr>
    <w:rPr>
      <w:sz w:val="22"/>
    </w:rPr>
  </w:style>
  <w:style w:type="character" w:customStyle="1" w:styleId="style4102">
    <w:name w:val="Body Text Char"/>
    <w:basedOn w:val="style65"/>
    <w:next w:val="style4102"/>
    <w:link w:val="style66"/>
    <w:rPr>
      <w:rFonts w:ascii="Arial" w:cs="Times New Roman" w:eastAsia="Times New Roman" w:hAnsi="Arial"/>
      <w:b/>
      <w:bCs/>
      <w:spacing w:val="-4"/>
      <w:szCs w:val="20"/>
    </w:rPr>
  </w:style>
  <w:style w:type="paragraph" w:customStyle="1" w:styleId="style4103">
    <w:name w:val="Default"/>
    <w:next w:val="style4103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</w:pPr>
    <w:rPr>
      <w:rFonts w:ascii="Calibri" w:eastAsia="PMingLiU" w:hAnsi="Calibri"/>
      <w:b w:val="false"/>
      <w:bCs w:val="false"/>
      <w:spacing w:val="0"/>
      <w:sz w:val="22"/>
      <w:szCs w:val="22"/>
      <w:lang w:val="en-IN" w:eastAsia="zh-TW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Times New Roman" w:eastAsia="Times New Roman"/>
    </w:rPr>
  </w:style>
  <w:style w:type="character" w:customStyle="1" w:styleId="style4104">
    <w:name w:val="Tit Char"/>
    <w:basedOn w:val="style65"/>
    <w:next w:val="style4104"/>
    <w:link w:val="style4101"/>
    <w:rPr>
      <w:rFonts w:ascii="Arial" w:cs="Times New Roman" w:eastAsia="Times New Roman" w:hAnsi="Arial"/>
      <w:bCs/>
      <w:spacing w:val="-4"/>
      <w:sz w:val="24"/>
      <w:szCs w:val="20"/>
      <w:shd w:val="pct5" w:color="auto" w:fill="auto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5">
    <w:name w:val="Medium Grid 3_bc530e7e-c20d-40a8-a9d4-12247e2a2677"/>
    <w:basedOn w:val="style105"/>
    <w:next w:val="style410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53">
    <w:name w:val="Balloon Text"/>
    <w:basedOn w:val="style0"/>
    <w:next w:val="style153"/>
    <w:link w:val="style4106"/>
    <w:uiPriority w:val="99"/>
    <w:pPr/>
    <w:rPr>
      <w:rFonts w:ascii="Tahoma" w:cs="Tahoma" w:hAnsi="Tahoma"/>
      <w:sz w:val="16"/>
      <w:szCs w:val="16"/>
    </w:rPr>
  </w:style>
  <w:style w:type="character" w:customStyle="1" w:styleId="style4106">
    <w:name w:val="Balloon Text Char"/>
    <w:basedOn w:val="style65"/>
    <w:next w:val="style4106"/>
    <w:link w:val="style153"/>
    <w:uiPriority w:val="99"/>
    <w:rPr>
      <w:rFonts w:ascii="Tahoma" w:cs="Tahoma" w:eastAsia="Times New Roman" w:hAnsi="Tahoma"/>
      <w:b/>
      <w:bCs/>
      <w:spacing w:val="-4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3.jpeg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C6C-6234-4A5D-ADD5-1E08685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614</Words>
  <Pages>3</Pages>
  <Characters>3666</Characters>
  <Application>WPS Office</Application>
  <DocSecurity>0</DocSecurity>
  <Paragraphs>175</Paragraphs>
  <ScaleCrop>false</ScaleCrop>
  <LinksUpToDate>false</LinksUpToDate>
  <CharactersWithSpaces>4215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2020-08-10T06:51:24Z</dcterms:created>
  <dc:creator>AMAN ANEJA</dc:creator>
  <lastModifiedBy>A1601</lastModifiedBy>
  <lastPrinted>2020-08-10T06:34:00Z</lastPrinted>
  <dcterms:modified xsi:type="dcterms:W3CDTF">2020-08-18T12:29:25Z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