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381B03" w:rsidRPr="003C45AB" w:rsidP="00B57611">
      <w:pPr>
        <w:jc w:val="center"/>
        <w:rPr>
          <w:rFonts w:eastAsia="Arial Unicode MS" w:asciiTheme="majorHAnsi" w:hAnsiTheme="majorHAnsi" w:cs="Arial Unicode MS"/>
          <w:b/>
          <w:sz w:val="24"/>
        </w:rPr>
      </w:pPr>
      <w:bookmarkStart w:id="0" w:name="_GoBack"/>
      <w:bookmarkEnd w:id="0"/>
      <w:r>
        <w:rPr>
          <w:noProof/>
          <w:lang w:val="en-IN" w:eastAsia="en-IN"/>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880453" cy="4658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13088" name=""/>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880453" cy="465826"/>
                    </a:xfrm>
                    <a:prstGeom prst="rect">
                      <a:avLst/>
                    </a:prstGeom>
                  </pic:spPr>
                </pic:pic>
              </a:graphicData>
            </a:graphic>
          </wp:anchor>
        </w:drawing>
      </w:r>
      <w:r w:rsidRPr="00B57611" w:rsidR="00B57611">
        <w:rPr>
          <w:rFonts w:eastAsia="Arial Unicode MS" w:asciiTheme="majorHAnsi" w:hAnsiTheme="majorHAnsi" w:cs="Arial Unicode MS"/>
          <w:b/>
          <w:sz w:val="24"/>
        </w:rPr>
        <w:t>RAJENDRA THAKUR</w:t>
      </w:r>
      <w:r w:rsidR="000E2D8A">
        <w:rPr>
          <w:rFonts w:eastAsia="Arial Unicode MS" w:asciiTheme="majorHAnsi" w:hAnsiTheme="majorHAnsi" w:cs="Arial Unicode MS"/>
          <w:b/>
          <w:sz w:val="24"/>
        </w:rPr>
        <w:tab/>
      </w:r>
    </w:p>
    <w:p w:rsidR="00381B03" w:rsidRPr="00B57611" w:rsidP="00BC4347">
      <w:pPr>
        <w:pBdr>
          <w:bottom w:val="dotted" w:sz="4" w:space="1" w:color="auto"/>
        </w:pBdr>
        <w:tabs>
          <w:tab w:val="center" w:pos="5090"/>
        </w:tabs>
        <w:rPr>
          <w:rFonts w:eastAsia="Arial Unicode MS" w:asciiTheme="majorHAnsi" w:hAnsiTheme="majorHAnsi" w:cs="Arial Unicode MS"/>
          <w:spacing w:val="24"/>
          <w:lang w:val="fr-FR"/>
        </w:rPr>
      </w:pPr>
      <w:r>
        <w:rPr>
          <w:rFonts w:eastAsia="Arial Unicode MS" w:asciiTheme="majorHAnsi" w:hAnsiTheme="majorHAnsi" w:cs="Arial Unicode MS"/>
          <w:b/>
          <w:spacing w:val="24"/>
          <w:lang w:val="fr-FR"/>
        </w:rPr>
        <w:tab/>
      </w:r>
      <w:r w:rsidRPr="00B57611" w:rsidR="00461486">
        <w:rPr>
          <w:rFonts w:eastAsia="Arial Unicode MS" w:asciiTheme="majorHAnsi" w:hAnsiTheme="majorHAnsi" w:cs="Arial Unicode MS"/>
          <w:b/>
          <w:spacing w:val="24"/>
          <w:lang w:val="fr-FR"/>
        </w:rPr>
        <w:t>Phone</w:t>
      </w:r>
      <w:r w:rsidRPr="00B57611" w:rsidR="00461486">
        <w:rPr>
          <w:rFonts w:eastAsia="Arial Unicode MS" w:asciiTheme="majorHAnsi" w:hAnsiTheme="majorHAnsi" w:cs="Arial Unicode MS"/>
          <w:spacing w:val="24"/>
          <w:lang w:val="fr-FR"/>
        </w:rPr>
        <w:t xml:space="preserve">: </w:t>
      </w:r>
      <w:r w:rsidRPr="00B57611" w:rsidR="00B57611">
        <w:rPr>
          <w:rFonts w:eastAsia="Arial Unicode MS" w:asciiTheme="majorHAnsi" w:hAnsiTheme="majorHAnsi" w:cs="Arial Unicode MS"/>
          <w:spacing w:val="24"/>
          <w:lang w:val="fr-FR"/>
        </w:rPr>
        <w:t>+91- 9873029841</w:t>
      </w:r>
      <w:r w:rsidRPr="00B57611" w:rsidR="00461486">
        <w:rPr>
          <w:rFonts w:eastAsia="Arial Unicode MS" w:asciiTheme="majorHAnsi" w:hAnsiTheme="majorHAnsi" w:cs="Arial Unicode MS"/>
          <w:lang w:val="af-ZA"/>
        </w:rPr>
        <w:t xml:space="preserve"> / </w:t>
      </w:r>
      <w:r w:rsidRPr="00B57611">
        <w:rPr>
          <w:rFonts w:eastAsia="Arial Unicode MS" w:asciiTheme="majorHAnsi" w:hAnsiTheme="majorHAnsi" w:cs="Arial Unicode MS"/>
          <w:b/>
          <w:spacing w:val="24"/>
          <w:lang w:val="fr-FR"/>
        </w:rPr>
        <w:t>E</w:t>
      </w:r>
      <w:r w:rsidRPr="00B57611" w:rsidR="003A197F">
        <w:rPr>
          <w:rFonts w:eastAsia="Arial Unicode MS" w:asciiTheme="majorHAnsi" w:hAnsiTheme="majorHAnsi" w:cs="Arial Unicode MS"/>
          <w:b/>
          <w:spacing w:val="24"/>
          <w:lang w:val="fr-FR"/>
        </w:rPr>
        <w:t>-M</w:t>
      </w:r>
      <w:r w:rsidRPr="00B57611">
        <w:rPr>
          <w:rFonts w:eastAsia="Arial Unicode MS" w:asciiTheme="majorHAnsi" w:hAnsiTheme="majorHAnsi" w:cs="Arial Unicode MS"/>
          <w:b/>
          <w:spacing w:val="24"/>
          <w:lang w:val="fr-FR"/>
        </w:rPr>
        <w:t xml:space="preserve">ail: </w:t>
      </w:r>
      <w:r w:rsidRPr="00B57611" w:rsidR="00B57611">
        <w:rPr>
          <w:rFonts w:eastAsia="Arial Unicode MS" w:asciiTheme="majorHAnsi" w:hAnsiTheme="majorHAnsi" w:cs="Arial Unicode MS"/>
          <w:lang w:val="af-ZA"/>
        </w:rPr>
        <w:t>rajthakurnda@</w:t>
      </w:r>
      <w:r w:rsidR="00AA79AC">
        <w:rPr>
          <w:rFonts w:eastAsia="Arial Unicode MS" w:asciiTheme="majorHAnsi" w:hAnsiTheme="majorHAnsi" w:cs="Arial Unicode MS"/>
          <w:lang w:val="af-ZA"/>
        </w:rPr>
        <w:t>rediffm</w:t>
      </w:r>
      <w:r w:rsidR="00C96E81">
        <w:rPr>
          <w:rFonts w:eastAsia="Arial Unicode MS" w:asciiTheme="majorHAnsi" w:hAnsiTheme="majorHAnsi" w:cs="Arial Unicode MS"/>
          <w:lang w:val="af-ZA"/>
        </w:rPr>
        <w:t>ail</w:t>
      </w:r>
      <w:r w:rsidRPr="00B57611" w:rsidR="00B57611">
        <w:rPr>
          <w:rFonts w:eastAsia="Arial Unicode MS" w:asciiTheme="majorHAnsi" w:hAnsiTheme="majorHAnsi" w:cs="Arial Unicode MS"/>
          <w:lang w:val="af-ZA"/>
        </w:rPr>
        <w:t>.com</w:t>
      </w:r>
    </w:p>
    <w:p w:rsidR="00461486" w:rsidRPr="00140B01" w:rsidP="00461486">
      <w:pPr>
        <w:pBdr>
          <w:bottom w:val="dotted" w:sz="4" w:space="1" w:color="auto"/>
        </w:pBdr>
        <w:rPr>
          <w:rFonts w:asciiTheme="majorHAnsi" w:hAnsiTheme="majorHAnsi"/>
          <w:spacing w:val="24"/>
          <w:lang w:val="fr-FR"/>
        </w:rPr>
      </w:pPr>
    </w:p>
    <w:p w:rsidR="008B1AE2" w:rsidRPr="00E36711" w:rsidP="00140B01">
      <w:pPr>
        <w:shd w:val="clear" w:color="auto" w:fill="95B3D7" w:themeFill="accent1" w:themeFillTint="99"/>
        <w:ind w:right="41"/>
        <w:jc w:val="center"/>
        <w:rPr>
          <w:rFonts w:asciiTheme="majorHAnsi" w:hAnsiTheme="majorHAnsi"/>
          <w:b/>
          <w:lang w:eastAsia="en-GB"/>
        </w:rPr>
      </w:pPr>
      <w:r w:rsidRPr="00E36711">
        <w:rPr>
          <w:rFonts w:asciiTheme="majorHAnsi" w:hAnsiTheme="majorHAnsi"/>
          <w:b/>
        </w:rPr>
        <w:t>Achievement-dr</w:t>
      </w:r>
      <w:r w:rsidRPr="00E36711" w:rsidR="00E054BD">
        <w:rPr>
          <w:rFonts w:asciiTheme="majorHAnsi" w:hAnsiTheme="majorHAnsi"/>
          <w:b/>
        </w:rPr>
        <w:t xml:space="preserve">iven professional targeting </w:t>
      </w:r>
      <w:r w:rsidRPr="00E36711">
        <w:rPr>
          <w:rFonts w:asciiTheme="majorHAnsi" w:hAnsiTheme="majorHAnsi"/>
          <w:b/>
        </w:rPr>
        <w:t xml:space="preserve">assignments in </w:t>
      </w:r>
      <w:r w:rsidRPr="004F7BE3" w:rsidR="004F7BE3">
        <w:rPr>
          <w:rFonts w:asciiTheme="majorHAnsi" w:hAnsiTheme="majorHAnsi" w:cs="Arial"/>
          <w:b/>
          <w:spacing w:val="-1"/>
        </w:rPr>
        <w:t xml:space="preserve">SAP Project Management / </w:t>
      </w:r>
      <w:r w:rsidR="004F7BE3">
        <w:rPr>
          <w:rFonts w:asciiTheme="majorHAnsi" w:hAnsiTheme="majorHAnsi" w:cs="Arial"/>
          <w:b/>
          <w:spacing w:val="-1"/>
        </w:rPr>
        <w:t>Program</w:t>
      </w:r>
      <w:r w:rsidRPr="004F7BE3" w:rsidR="004F7BE3">
        <w:rPr>
          <w:rFonts w:asciiTheme="majorHAnsi" w:hAnsiTheme="majorHAnsi" w:cs="Arial"/>
          <w:b/>
          <w:spacing w:val="-1"/>
        </w:rPr>
        <w:t xml:space="preserve"> </w:t>
      </w:r>
      <w:r w:rsidRPr="004F7BE3" w:rsidR="004F7BE3">
        <w:rPr>
          <w:rFonts w:asciiTheme="majorHAnsi" w:hAnsiTheme="majorHAnsi"/>
          <w:b/>
        </w:rPr>
        <w:t>Management</w:t>
      </w:r>
      <w:r w:rsidR="004F7BE3">
        <w:rPr>
          <w:rFonts w:asciiTheme="majorHAnsi" w:hAnsiTheme="majorHAnsi" w:cs="Arial"/>
          <w:b/>
          <w:spacing w:val="-1"/>
        </w:rPr>
        <w:t xml:space="preserve"> </w:t>
      </w:r>
      <w:r w:rsidRPr="00E36711">
        <w:rPr>
          <w:rFonts w:asciiTheme="majorHAnsi" w:hAnsiTheme="majorHAnsi"/>
          <w:b/>
        </w:rPr>
        <w:t xml:space="preserve">with an organization of repute </w:t>
      </w:r>
      <w:r w:rsidR="004F7BE3">
        <w:rPr>
          <w:rFonts w:asciiTheme="majorHAnsi" w:hAnsiTheme="majorHAnsi"/>
          <w:b/>
        </w:rPr>
        <w:t>in Delhi/</w:t>
      </w:r>
      <w:r w:rsidRPr="004F7BE3" w:rsidR="004F7BE3">
        <w:rPr>
          <w:rFonts w:asciiTheme="majorHAnsi" w:hAnsiTheme="majorHAnsi"/>
          <w:b/>
        </w:rPr>
        <w:t>NCR</w:t>
      </w:r>
    </w:p>
    <w:p w:rsidR="00385E01" w:rsidRPr="00140B01" w:rsidP="00385E01">
      <w:pPr>
        <w:jc w:val="both"/>
        <w:rPr>
          <w:rFonts w:asciiTheme="majorHAnsi" w:hAnsiTheme="majorHAnsi"/>
          <w:lang w:eastAsia="en-GB"/>
        </w:rPr>
      </w:pPr>
    </w:p>
    <w:p w:rsidR="00385E01" w:rsidRPr="00140B01" w:rsidP="00821539">
      <w:pPr>
        <w:pBdr>
          <w:top w:val="dotted" w:sz="4" w:space="0" w:color="auto"/>
          <w:bottom w:val="dotted" w:sz="4" w:space="1" w:color="auto"/>
        </w:pBdr>
        <w:shd w:val="clear" w:color="auto" w:fill="FFFFFF" w:themeFill="background1"/>
        <w:jc w:val="center"/>
        <w:rPr>
          <w:rFonts w:eastAsia="Arial Unicode MS" w:asciiTheme="majorHAnsi" w:hAnsiTheme="majorHAnsi" w:cs="Arial Unicode MS"/>
          <w:b/>
          <w:smallCaps/>
          <w:color w:val="365F91" w:themeColor="accent1" w:themeShade="BF"/>
          <w:spacing w:val="38"/>
        </w:rPr>
      </w:pPr>
      <w:r w:rsidRPr="00140B01">
        <w:rPr>
          <w:rFonts w:eastAsia="Arial Unicode MS" w:asciiTheme="majorHAnsi" w:hAnsiTheme="majorHAnsi" w:cs="Arial Unicode MS"/>
          <w:b/>
          <w:smallCaps/>
          <w:color w:val="365F91" w:themeColor="accent1" w:themeShade="BF"/>
          <w:spacing w:val="38"/>
        </w:rPr>
        <w:t xml:space="preserve">PROFILE SUMMARY   </w:t>
      </w:r>
    </w:p>
    <w:p w:rsidR="0014423D" w:rsidRPr="00140B01" w:rsidP="00461486">
      <w:pPr>
        <w:jc w:val="both"/>
        <w:rPr>
          <w:rFonts w:asciiTheme="majorHAnsi" w:hAnsiTheme="majorHAnsi"/>
        </w:rPr>
      </w:pPr>
    </w:p>
    <w:p w:rsidR="00183CCF" w:rsidRPr="007D0F6A" w:rsidP="004044C8">
      <w:pPr>
        <w:numPr>
          <w:ilvl w:val="0"/>
          <w:numId w:val="3"/>
        </w:numPr>
        <w:jc w:val="both"/>
        <w:rPr>
          <w:sz w:val="16"/>
          <w:szCs w:val="16"/>
        </w:rPr>
      </w:pPr>
      <w:r>
        <w:rPr>
          <w:sz w:val="16"/>
          <w:szCs w:val="16"/>
        </w:rPr>
        <w:t>20</w:t>
      </w:r>
      <w:r w:rsidRPr="007D0F6A" w:rsidR="00C96E81">
        <w:rPr>
          <w:sz w:val="16"/>
          <w:szCs w:val="16"/>
        </w:rPr>
        <w:t>+</w:t>
      </w:r>
      <w:r w:rsidRPr="007D0F6A" w:rsidR="00C00CFA">
        <w:rPr>
          <w:sz w:val="16"/>
          <w:szCs w:val="16"/>
        </w:rPr>
        <w:t xml:space="preserve"> years of experience with insightful experience in SAP ERP</w:t>
      </w:r>
      <w:r w:rsidRPr="007D0F6A" w:rsidR="00C96E81">
        <w:rPr>
          <w:sz w:val="16"/>
          <w:szCs w:val="16"/>
        </w:rPr>
        <w:t>/Infor M3</w:t>
      </w:r>
      <w:r w:rsidRPr="007D0F6A" w:rsidR="001F4621">
        <w:rPr>
          <w:sz w:val="16"/>
          <w:szCs w:val="16"/>
        </w:rPr>
        <w:t>/Dynamics AX 2012</w:t>
      </w:r>
      <w:r w:rsidRPr="007D0F6A" w:rsidR="00C00CFA">
        <w:rPr>
          <w:sz w:val="16"/>
          <w:szCs w:val="16"/>
        </w:rPr>
        <w:t xml:space="preserve"> program management activities including project scoping, estimation, planning, finalization of technical / functional specifications and resource administration</w:t>
      </w:r>
    </w:p>
    <w:p w:rsidR="007D0F6A" w:rsidRPr="007D0F6A" w:rsidP="004044C8">
      <w:pPr>
        <w:numPr>
          <w:ilvl w:val="0"/>
          <w:numId w:val="3"/>
        </w:numPr>
        <w:jc w:val="both"/>
        <w:rPr>
          <w:sz w:val="16"/>
          <w:szCs w:val="16"/>
        </w:rPr>
      </w:pPr>
      <w:r w:rsidRPr="007D0F6A">
        <w:rPr>
          <w:color w:val="000000"/>
          <w:sz w:val="16"/>
          <w:szCs w:val="16"/>
        </w:rPr>
        <w:t>Experience in Information Technology, Managing IT across the Enterprise with vast experience ranging from System and Delivery Management, Gross Margin profitability, Service Delivery, Strategy Planning, IT Infrastructure Services, IT Consulting, SAP Implementation in FMCG Industry &amp; M3 Implementation in FMCG &amp; Manufacturing, Business Analysis, Account Management, Financial Management, and Vendor Management &amp; Negotiation.</w:t>
      </w:r>
    </w:p>
    <w:p w:rsidR="00183CCF" w:rsidRPr="007D0F6A" w:rsidP="004044C8">
      <w:pPr>
        <w:numPr>
          <w:ilvl w:val="0"/>
          <w:numId w:val="3"/>
        </w:numPr>
        <w:jc w:val="both"/>
        <w:rPr>
          <w:sz w:val="16"/>
          <w:szCs w:val="16"/>
        </w:rPr>
      </w:pPr>
      <w:r w:rsidRPr="007D0F6A">
        <w:rPr>
          <w:sz w:val="16"/>
          <w:szCs w:val="16"/>
        </w:rPr>
        <w:t xml:space="preserve">Managing entire SAP project operations with a view to achieve business objectives and ensure optimum utilization of available resources, which includes both </w:t>
      </w:r>
      <w:r w:rsidRPr="007D0F6A" w:rsidR="0034646D">
        <w:rPr>
          <w:sz w:val="16"/>
          <w:szCs w:val="16"/>
        </w:rPr>
        <w:t xml:space="preserve">end-to-end </w:t>
      </w:r>
      <w:r w:rsidRPr="007D0F6A">
        <w:rPr>
          <w:sz w:val="16"/>
          <w:szCs w:val="16"/>
        </w:rPr>
        <w:t>implementation and Production Support</w:t>
      </w:r>
    </w:p>
    <w:p w:rsidR="00D966F0" w:rsidRPr="007D0F6A" w:rsidP="004044C8">
      <w:pPr>
        <w:numPr>
          <w:ilvl w:val="0"/>
          <w:numId w:val="3"/>
        </w:numPr>
        <w:jc w:val="both"/>
        <w:rPr>
          <w:sz w:val="16"/>
          <w:szCs w:val="16"/>
        </w:rPr>
      </w:pPr>
      <w:r w:rsidRPr="007D0F6A">
        <w:rPr>
          <w:sz w:val="16"/>
          <w:szCs w:val="16"/>
        </w:rPr>
        <w:t xml:space="preserve">Excellence in managing </w:t>
      </w:r>
      <w:r w:rsidRPr="007D0F6A" w:rsidR="00B57611">
        <w:rPr>
          <w:sz w:val="16"/>
          <w:szCs w:val="16"/>
        </w:rPr>
        <w:t>several SAP R/3 areas such as Materials Management, Proje</w:t>
      </w:r>
      <w:r w:rsidRPr="007D0F6A">
        <w:rPr>
          <w:sz w:val="16"/>
          <w:szCs w:val="16"/>
        </w:rPr>
        <w:t xml:space="preserve">ct System, Production Planning, </w:t>
      </w:r>
      <w:r w:rsidRPr="007D0F6A" w:rsidR="00B57611">
        <w:rPr>
          <w:sz w:val="16"/>
          <w:szCs w:val="16"/>
        </w:rPr>
        <w:t>Sales &amp; Distribution, Finance and Controlling</w:t>
      </w:r>
      <w:r w:rsidRPr="007D0F6A">
        <w:rPr>
          <w:sz w:val="16"/>
          <w:szCs w:val="16"/>
        </w:rPr>
        <w:t>; gained insight on ASAP Methodology and all phases of a project lifecycle from blueprints to roll-outs</w:t>
      </w:r>
      <w:r w:rsidRPr="007D0F6A" w:rsidR="00C96E81">
        <w:rPr>
          <w:sz w:val="16"/>
          <w:szCs w:val="16"/>
        </w:rPr>
        <w:t>.</w:t>
      </w:r>
    </w:p>
    <w:p w:rsidR="00385E01" w:rsidRPr="00140B01" w:rsidP="00385E01">
      <w:pPr>
        <w:jc w:val="both"/>
        <w:rPr>
          <w:rFonts w:asciiTheme="majorHAnsi" w:hAnsiTheme="majorHAnsi"/>
          <w:lang w:eastAsia="en-GB"/>
        </w:rPr>
      </w:pPr>
    </w:p>
    <w:p w:rsidR="00385E01" w:rsidRPr="00140B01" w:rsidP="00385E01">
      <w:pPr>
        <w:pBdr>
          <w:top w:val="dotted" w:sz="4" w:space="1" w:color="auto"/>
          <w:bottom w:val="dotted" w:sz="4" w:space="1" w:color="auto"/>
        </w:pBdr>
        <w:shd w:val="clear" w:color="auto" w:fill="FFFFFF" w:themeFill="background1"/>
        <w:jc w:val="center"/>
        <w:rPr>
          <w:rFonts w:eastAsia="Arial Unicode MS" w:asciiTheme="majorHAnsi" w:hAnsiTheme="majorHAnsi" w:cs="Arial Unicode MS"/>
          <w:b/>
          <w:smallCaps/>
          <w:color w:val="365F91" w:themeColor="accent1" w:themeShade="BF"/>
          <w:spacing w:val="38"/>
        </w:rPr>
      </w:pPr>
      <w:r>
        <w:rPr>
          <w:rFonts w:eastAsia="Arial Unicode MS" w:asciiTheme="majorHAnsi" w:hAnsiTheme="majorHAnsi" w:cs="Arial Unicode MS"/>
          <w:b/>
          <w:smallCaps/>
          <w:color w:val="365F91" w:themeColor="accent1" w:themeShade="BF"/>
          <w:spacing w:val="38"/>
        </w:rPr>
        <w:t>Core Competencies</w:t>
      </w:r>
      <w:r w:rsidRPr="00140B01">
        <w:rPr>
          <w:rFonts w:eastAsia="Arial Unicode MS" w:asciiTheme="majorHAnsi" w:hAnsiTheme="majorHAnsi" w:cs="Arial Unicode MS"/>
          <w:b/>
          <w:smallCaps/>
          <w:color w:val="365F91" w:themeColor="accent1" w:themeShade="BF"/>
          <w:spacing w:val="38"/>
        </w:rPr>
        <w:t xml:space="preserve"> </w:t>
      </w:r>
    </w:p>
    <w:p w:rsidR="00372A1C" w:rsidRPr="00140B01" w:rsidP="00461486">
      <w:pPr>
        <w:jc w:val="both"/>
        <w:rPr>
          <w:rFonts w:asciiTheme="majorHAnsi" w:hAnsiTheme="majorHAnsi" w:cs="Cambria"/>
        </w:rPr>
      </w:pPr>
    </w:p>
    <w:p w:rsidR="005E284B" w:rsidRPr="00D61D26" w:rsidP="005E284B">
      <w:pPr>
        <w:shd w:val="clear" w:color="auto" w:fill="95B3D7" w:themeFill="accent1" w:themeFillTint="99"/>
        <w:jc w:val="both"/>
        <w:rPr>
          <w:rFonts w:asciiTheme="majorHAnsi" w:hAnsiTheme="majorHAnsi"/>
        </w:rPr>
      </w:pPr>
      <w:r w:rsidRPr="00D61D26">
        <w:rPr>
          <w:rFonts w:asciiTheme="majorHAnsi" w:hAnsiTheme="majorHAnsi"/>
        </w:rPr>
        <w:t>~ Strategic Planning</w:t>
      </w:r>
      <w:r w:rsidRPr="00D61D26">
        <w:rPr>
          <w:rFonts w:asciiTheme="majorHAnsi" w:hAnsiTheme="majorHAnsi"/>
        </w:rPr>
        <w:tab/>
      </w:r>
      <w:r w:rsidRPr="00D61D26">
        <w:rPr>
          <w:rFonts w:asciiTheme="majorHAnsi" w:hAnsiTheme="majorHAnsi"/>
        </w:rPr>
        <w:tab/>
      </w:r>
      <w:r w:rsidRPr="00D61D26">
        <w:rPr>
          <w:rFonts w:asciiTheme="majorHAnsi" w:hAnsiTheme="majorHAnsi"/>
        </w:rPr>
        <w:tab/>
      </w:r>
      <w:r w:rsidRPr="00D61D26">
        <w:rPr>
          <w:rFonts w:asciiTheme="majorHAnsi" w:hAnsiTheme="majorHAnsi"/>
        </w:rPr>
        <w:tab/>
        <w:t>~ SAP Implementation</w:t>
      </w:r>
      <w:r w:rsidRPr="00D61D26">
        <w:rPr>
          <w:rFonts w:asciiTheme="majorHAnsi" w:hAnsiTheme="majorHAnsi"/>
        </w:rPr>
        <w:tab/>
      </w:r>
      <w:r w:rsidRPr="00D61D26">
        <w:rPr>
          <w:rFonts w:asciiTheme="majorHAnsi" w:hAnsiTheme="majorHAnsi"/>
        </w:rPr>
        <w:tab/>
        <w:t>~Business Process Re-engineering</w:t>
      </w:r>
    </w:p>
    <w:p w:rsidR="005E284B" w:rsidRPr="00D61D26" w:rsidP="005E284B">
      <w:pPr>
        <w:shd w:val="clear" w:color="auto" w:fill="95B3D7" w:themeFill="accent1" w:themeFillTint="99"/>
        <w:jc w:val="both"/>
        <w:rPr>
          <w:rFonts w:asciiTheme="majorHAnsi" w:hAnsiTheme="majorHAnsi"/>
        </w:rPr>
      </w:pPr>
      <w:r w:rsidRPr="00D61D26">
        <w:rPr>
          <w:rFonts w:asciiTheme="majorHAnsi" w:hAnsiTheme="majorHAnsi"/>
        </w:rPr>
        <w:t>~ Project Management</w:t>
      </w:r>
      <w:r w:rsidRPr="00D61D26">
        <w:rPr>
          <w:rFonts w:asciiTheme="majorHAnsi" w:hAnsiTheme="majorHAnsi"/>
        </w:rPr>
        <w:tab/>
      </w:r>
      <w:r w:rsidRPr="00D61D26">
        <w:rPr>
          <w:rFonts w:asciiTheme="majorHAnsi" w:hAnsiTheme="majorHAnsi"/>
        </w:rPr>
        <w:tab/>
      </w:r>
      <w:r w:rsidRPr="00D61D26">
        <w:rPr>
          <w:rFonts w:asciiTheme="majorHAnsi" w:hAnsiTheme="majorHAnsi"/>
        </w:rPr>
        <w:tab/>
      </w:r>
      <w:r w:rsidRPr="00D61D26">
        <w:rPr>
          <w:rFonts w:asciiTheme="majorHAnsi" w:hAnsiTheme="majorHAnsi"/>
        </w:rPr>
        <w:tab/>
        <w:t>~ Infor M3 Implementation</w:t>
      </w:r>
      <w:r w:rsidRPr="00D61D26">
        <w:rPr>
          <w:rFonts w:asciiTheme="majorHAnsi" w:hAnsiTheme="majorHAnsi"/>
        </w:rPr>
        <w:tab/>
        <w:t>~ Program Management</w:t>
      </w:r>
    </w:p>
    <w:p w:rsidR="005E284B" w:rsidRPr="00D61D26" w:rsidP="005E284B">
      <w:pPr>
        <w:shd w:val="clear" w:color="auto" w:fill="95B3D7" w:themeFill="accent1" w:themeFillTint="99"/>
        <w:jc w:val="both"/>
        <w:rPr>
          <w:rFonts w:asciiTheme="majorHAnsi" w:hAnsiTheme="majorHAnsi"/>
        </w:rPr>
      </w:pPr>
      <w:r w:rsidRPr="00D61D26">
        <w:rPr>
          <w:rFonts w:asciiTheme="majorHAnsi" w:hAnsiTheme="majorHAnsi"/>
        </w:rPr>
        <w:t>~ IT Service Delivery</w:t>
      </w:r>
      <w:r w:rsidRPr="00D61D26">
        <w:rPr>
          <w:rFonts w:asciiTheme="majorHAnsi" w:hAnsiTheme="majorHAnsi"/>
        </w:rPr>
        <w:tab/>
      </w:r>
      <w:r w:rsidRPr="00D61D26">
        <w:rPr>
          <w:rFonts w:asciiTheme="majorHAnsi" w:hAnsiTheme="majorHAnsi"/>
        </w:rPr>
        <w:tab/>
      </w:r>
      <w:r w:rsidRPr="00D61D26">
        <w:rPr>
          <w:rFonts w:asciiTheme="majorHAnsi" w:hAnsiTheme="majorHAnsi"/>
        </w:rPr>
        <w:tab/>
      </w:r>
      <w:r w:rsidRPr="00D61D26">
        <w:rPr>
          <w:rFonts w:asciiTheme="majorHAnsi" w:hAnsiTheme="majorHAnsi"/>
        </w:rPr>
        <w:tab/>
        <w:t>~ Risk Management</w:t>
      </w:r>
      <w:r w:rsidRPr="00D61D26">
        <w:rPr>
          <w:rFonts w:asciiTheme="majorHAnsi" w:hAnsiTheme="majorHAnsi"/>
        </w:rPr>
        <w:tab/>
      </w:r>
      <w:r w:rsidRPr="00D61D26">
        <w:rPr>
          <w:rFonts w:asciiTheme="majorHAnsi" w:hAnsiTheme="majorHAnsi"/>
        </w:rPr>
        <w:tab/>
        <w:t>~ Stakeholder Management</w:t>
      </w:r>
    </w:p>
    <w:p w:rsidR="005E284B" w:rsidRPr="00D61D26" w:rsidP="005E284B">
      <w:pPr>
        <w:shd w:val="clear" w:color="auto" w:fill="95B3D7" w:themeFill="accent1" w:themeFillTint="99"/>
        <w:jc w:val="both"/>
        <w:rPr>
          <w:rFonts w:asciiTheme="majorHAnsi" w:hAnsiTheme="majorHAnsi"/>
        </w:rPr>
      </w:pPr>
      <w:r w:rsidRPr="00D61D26">
        <w:rPr>
          <w:rFonts w:asciiTheme="majorHAnsi" w:hAnsiTheme="majorHAnsi"/>
        </w:rPr>
        <w:t>~ Pre-Sales / Techno-Commercial Operations</w:t>
      </w:r>
      <w:r w:rsidRPr="00D61D26">
        <w:rPr>
          <w:rFonts w:asciiTheme="majorHAnsi" w:hAnsiTheme="majorHAnsi"/>
        </w:rPr>
        <w:tab/>
        <w:t>~ Process Design &amp; Modelling</w:t>
      </w:r>
      <w:r w:rsidRPr="00D61D26">
        <w:rPr>
          <w:rFonts w:asciiTheme="majorHAnsi" w:hAnsiTheme="majorHAnsi"/>
        </w:rPr>
        <w:tab/>
        <w:t xml:space="preserve">~ </w:t>
      </w:r>
      <w:r w:rsidRPr="00D61D26">
        <w:rPr>
          <w:rFonts w:asciiTheme="majorHAnsi" w:hAnsiTheme="majorHAnsi"/>
          <w:sz w:val="19"/>
          <w:szCs w:val="19"/>
        </w:rPr>
        <w:t>Team Development &amp; Leadership</w:t>
      </w:r>
    </w:p>
    <w:p w:rsidR="005E284B" w:rsidRPr="00D61D26" w:rsidP="005E284B">
      <w:pPr>
        <w:shd w:val="clear" w:color="auto" w:fill="95B3D7" w:themeFill="accent1" w:themeFillTint="99"/>
        <w:jc w:val="both"/>
        <w:rPr>
          <w:rFonts w:asciiTheme="majorHAnsi" w:hAnsiTheme="majorHAnsi"/>
        </w:rPr>
        <w:sectPr w:rsidSect="005E284B">
          <w:footerReference w:type="default" r:id="rId6"/>
          <w:type w:val="continuous"/>
          <w:pgSz w:w="11909" w:h="16834" w:code="9"/>
          <w:pgMar w:top="864" w:right="864" w:bottom="864" w:left="864" w:header="0" w:footer="0" w:gutter="0"/>
          <w:cols w:space="341"/>
          <w:docGrid w:linePitch="360"/>
        </w:sectPr>
      </w:pPr>
      <w:r w:rsidRPr="00D61D26">
        <w:rPr>
          <w:rFonts w:asciiTheme="majorHAnsi" w:hAnsiTheme="majorHAnsi"/>
        </w:rPr>
        <w:t>~ IT Infrastructure Management</w:t>
      </w:r>
      <w:r w:rsidRPr="00D61D26">
        <w:rPr>
          <w:rFonts w:asciiTheme="majorHAnsi" w:hAnsiTheme="majorHAnsi"/>
        </w:rPr>
        <w:tab/>
      </w:r>
      <w:r w:rsidRPr="00D61D26">
        <w:rPr>
          <w:rFonts w:asciiTheme="majorHAnsi" w:hAnsiTheme="majorHAnsi"/>
        </w:rPr>
        <w:tab/>
      </w:r>
      <w:r w:rsidRPr="00D61D26">
        <w:rPr>
          <w:rFonts w:asciiTheme="majorHAnsi" w:hAnsiTheme="majorHAnsi"/>
        </w:rPr>
        <w:tab/>
        <w:t xml:space="preserve">~ Hardware Networking </w:t>
      </w:r>
      <w:r w:rsidRPr="00D61D26">
        <w:rPr>
          <w:rFonts w:asciiTheme="majorHAnsi" w:hAnsiTheme="majorHAnsi"/>
        </w:rPr>
        <w:tab/>
      </w:r>
      <w:r w:rsidRPr="00D61D26">
        <w:rPr>
          <w:rFonts w:asciiTheme="majorHAnsi" w:hAnsiTheme="majorHAnsi"/>
        </w:rPr>
        <w:tab/>
        <w:t xml:space="preserve">~ Vendor Management </w:t>
      </w:r>
      <w:r w:rsidRPr="00D61D26">
        <w:rPr>
          <w:rFonts w:asciiTheme="majorHAnsi" w:hAnsiTheme="majorHAnsi"/>
        </w:rPr>
        <w:tab/>
      </w:r>
      <w:r w:rsidRPr="00D61D26">
        <w:rPr>
          <w:rFonts w:asciiTheme="majorHAnsi" w:hAnsiTheme="majorHAnsi"/>
        </w:rPr>
        <w:tab/>
      </w:r>
    </w:p>
    <w:p w:rsidR="00385E01" w:rsidP="00385E01">
      <w:pPr>
        <w:jc w:val="both"/>
        <w:rPr>
          <w:rFonts w:asciiTheme="majorHAnsi" w:hAnsiTheme="majorHAnsi"/>
          <w:lang w:eastAsia="en-GB"/>
        </w:rPr>
      </w:pPr>
    </w:p>
    <w:p w:rsidR="00F07213" w:rsidP="00F07213">
      <w:pPr>
        <w:jc w:val="both"/>
        <w:rPr>
          <w:rFonts w:asciiTheme="majorHAnsi" w:hAnsiTheme="majorHAnsi"/>
          <w:b/>
          <w:lang w:eastAsia="en-GB"/>
        </w:rPr>
      </w:pPr>
      <w:r w:rsidRPr="00B57611">
        <w:rPr>
          <w:rFonts w:asciiTheme="majorHAnsi" w:hAnsiTheme="majorHAnsi"/>
          <w:b/>
          <w:lang w:eastAsia="en-GB"/>
        </w:rPr>
        <w:t>Highlights:</w:t>
      </w:r>
    </w:p>
    <w:p w:rsidR="00526AF5" w:rsidRPr="00B57611" w:rsidP="00F07213">
      <w:pPr>
        <w:jc w:val="both"/>
        <w:rPr>
          <w:rFonts w:asciiTheme="majorHAnsi" w:hAnsiTheme="majorHAnsi"/>
          <w:b/>
          <w:lang w:eastAsia="en-GB"/>
        </w:rPr>
      </w:pPr>
    </w:p>
    <w:p w:rsidR="005F4702" w:rsidRPr="007D0F6A" w:rsidP="004044C8">
      <w:pPr>
        <w:pStyle w:val="ListParagraph"/>
        <w:numPr>
          <w:ilvl w:val="0"/>
          <w:numId w:val="7"/>
        </w:numPr>
        <w:spacing w:after="0" w:line="240" w:lineRule="atLeast"/>
        <w:jc w:val="both"/>
        <w:rPr>
          <w:rFonts w:ascii="Verdana" w:eastAsia="Times New Roman" w:hAnsi="Verdana" w:cs="Times New Roman"/>
          <w:sz w:val="16"/>
          <w:szCs w:val="16"/>
          <w:lang w:val="en-GB"/>
        </w:rPr>
      </w:pPr>
      <w:r w:rsidRPr="007D0F6A">
        <w:rPr>
          <w:rFonts w:ascii="Verdana" w:eastAsia="Times New Roman" w:hAnsi="Verdana" w:cs="Times New Roman"/>
          <w:sz w:val="16"/>
          <w:szCs w:val="16"/>
          <w:lang w:val="en-GB"/>
        </w:rPr>
        <w:t xml:space="preserve">Lead to Project for implementation and support for </w:t>
      </w:r>
      <w:r w:rsidRPr="007D0F6A" w:rsidR="003C0957">
        <w:rPr>
          <w:rFonts w:ascii="Verdana" w:eastAsia="Times New Roman" w:hAnsi="Verdana" w:cs="Times New Roman"/>
          <w:sz w:val="16"/>
          <w:szCs w:val="16"/>
          <w:lang w:val="en-GB"/>
        </w:rPr>
        <w:t>SAP(</w:t>
      </w:r>
      <w:r w:rsidRPr="007D0F6A">
        <w:rPr>
          <w:rFonts w:ascii="Verdana" w:eastAsia="Times New Roman" w:hAnsi="Verdana" w:cs="Times New Roman"/>
          <w:sz w:val="16"/>
          <w:szCs w:val="16"/>
          <w:lang w:val="en-GB"/>
        </w:rPr>
        <w:t>MM, PP, QM, CIN, SD &amp; FICO Modules</w:t>
      </w:r>
      <w:r w:rsidRPr="007D0F6A" w:rsidR="003C0957">
        <w:rPr>
          <w:rFonts w:ascii="Verdana" w:eastAsia="Times New Roman" w:hAnsi="Verdana" w:cs="Times New Roman"/>
          <w:sz w:val="16"/>
          <w:szCs w:val="16"/>
          <w:lang w:val="en-GB"/>
        </w:rPr>
        <w:t>)</w:t>
      </w:r>
      <w:r w:rsidRPr="007D0F6A">
        <w:rPr>
          <w:rFonts w:ascii="Verdana" w:eastAsia="Times New Roman" w:hAnsi="Verdana" w:cs="Times New Roman"/>
          <w:sz w:val="16"/>
          <w:szCs w:val="16"/>
          <w:lang w:val="en-GB"/>
        </w:rPr>
        <w:t>.</w:t>
      </w:r>
    </w:p>
    <w:p w:rsidR="009A6EE7" w:rsidRPr="007D0F6A" w:rsidP="004044C8">
      <w:pPr>
        <w:numPr>
          <w:ilvl w:val="0"/>
          <w:numId w:val="7"/>
        </w:numPr>
        <w:jc w:val="both"/>
        <w:rPr>
          <w:sz w:val="16"/>
          <w:szCs w:val="16"/>
        </w:rPr>
      </w:pPr>
      <w:r w:rsidRPr="007D0F6A">
        <w:rPr>
          <w:sz w:val="16"/>
          <w:szCs w:val="16"/>
        </w:rPr>
        <w:t>End to End implementation of SAP, Unit testing, Integration testing, UAT, Cutover activit</w:t>
      </w:r>
      <w:r w:rsidRPr="007D0F6A" w:rsidR="00D4556A">
        <w:rPr>
          <w:sz w:val="16"/>
          <w:szCs w:val="16"/>
        </w:rPr>
        <w:t>ies and User Training &amp; Support.</w:t>
      </w:r>
    </w:p>
    <w:p w:rsidR="00F07213" w:rsidRPr="007D0F6A" w:rsidP="004044C8">
      <w:pPr>
        <w:numPr>
          <w:ilvl w:val="0"/>
          <w:numId w:val="7"/>
        </w:numPr>
        <w:shd w:val="clear" w:color="auto" w:fill="FFFFFF"/>
        <w:spacing w:line="240" w:lineRule="atLeast"/>
        <w:jc w:val="both"/>
        <w:textAlignment w:val="baseline"/>
        <w:rPr>
          <w:rStyle w:val="rvts55"/>
          <w:rFonts w:cs="Arial"/>
          <w:sz w:val="16"/>
          <w:szCs w:val="16"/>
        </w:rPr>
      </w:pPr>
      <w:r w:rsidRPr="007D0F6A">
        <w:rPr>
          <w:rStyle w:val="rvts38"/>
          <w:rFonts w:ascii="Verdana" w:hAnsi="Verdana" w:cs="Arial"/>
          <w:color w:val="auto"/>
          <w:sz w:val="16"/>
          <w:szCs w:val="16"/>
          <w:bdr w:val="none" w:sz="0" w:space="0" w:color="auto" w:frame="1"/>
        </w:rPr>
        <w:t>Certified SAP Applications Professional in the SAP ecosystem; excelled in the management, design, configuration, and testing of multiple end-to-end SAP solutions spanning releases</w:t>
      </w:r>
      <w:r w:rsidRPr="007D0F6A">
        <w:rPr>
          <w:rStyle w:val="rvts55"/>
          <w:rFonts w:cs="Arial"/>
          <w:i/>
          <w:iCs/>
          <w:sz w:val="16"/>
          <w:szCs w:val="16"/>
          <w:bdr w:val="none" w:sz="0" w:space="0" w:color="auto" w:frame="1"/>
          <w:shd w:val="clear" w:color="auto" w:fill="FFFFFF"/>
        </w:rPr>
        <w:t xml:space="preserve"> </w:t>
      </w:r>
      <w:r w:rsidRPr="007D0F6A">
        <w:rPr>
          <w:rStyle w:val="rvts55"/>
          <w:rFonts w:cs="Arial"/>
          <w:iCs/>
          <w:sz w:val="16"/>
          <w:szCs w:val="16"/>
          <w:bdr w:val="none" w:sz="0" w:space="0" w:color="auto" w:frame="1"/>
          <w:shd w:val="clear" w:color="auto" w:fill="FFFFFF"/>
        </w:rPr>
        <w:t>ECC 6 &amp;</w:t>
      </w:r>
      <w:r w:rsidR="0066242B">
        <w:rPr>
          <w:rStyle w:val="rvts55"/>
          <w:rFonts w:cs="Arial"/>
          <w:iCs/>
          <w:sz w:val="16"/>
          <w:szCs w:val="16"/>
          <w:bdr w:val="none" w:sz="0" w:space="0" w:color="auto" w:frame="1"/>
          <w:shd w:val="clear" w:color="auto" w:fill="FFFFFF"/>
        </w:rPr>
        <w:t xml:space="preserve"> ehp</w:t>
      </w:r>
      <w:r w:rsidRPr="007D0F6A">
        <w:rPr>
          <w:rStyle w:val="rvts55"/>
          <w:rFonts w:cs="Arial"/>
          <w:iCs/>
          <w:sz w:val="16"/>
          <w:szCs w:val="16"/>
          <w:bdr w:val="none" w:sz="0" w:space="0" w:color="auto" w:frame="1"/>
          <w:shd w:val="clear" w:color="auto" w:fill="FFFFFF"/>
        </w:rPr>
        <w:t>7</w:t>
      </w:r>
      <w:r w:rsidR="0066242B">
        <w:rPr>
          <w:rStyle w:val="rvts55"/>
          <w:rFonts w:cs="Arial"/>
          <w:iCs/>
          <w:sz w:val="16"/>
          <w:szCs w:val="16"/>
          <w:bdr w:val="none" w:sz="0" w:space="0" w:color="auto" w:frame="1"/>
          <w:shd w:val="clear" w:color="auto" w:fill="FFFFFF"/>
        </w:rPr>
        <w:t xml:space="preserve"> and S/4 Hana.</w:t>
      </w:r>
    </w:p>
    <w:p w:rsidR="00D4556A" w:rsidRPr="007D0F6A" w:rsidP="004044C8">
      <w:pPr>
        <w:numPr>
          <w:ilvl w:val="0"/>
          <w:numId w:val="7"/>
        </w:numPr>
        <w:shd w:val="clear" w:color="auto" w:fill="FFFFFF"/>
        <w:spacing w:line="240" w:lineRule="atLeast"/>
        <w:jc w:val="both"/>
        <w:textAlignment w:val="baseline"/>
        <w:rPr>
          <w:rStyle w:val="rvts55"/>
          <w:rFonts w:cs="Arial"/>
          <w:sz w:val="16"/>
          <w:szCs w:val="16"/>
        </w:rPr>
      </w:pPr>
      <w:r w:rsidRPr="007D0F6A">
        <w:rPr>
          <w:rStyle w:val="rvts55"/>
          <w:rFonts w:cs="Arial"/>
          <w:iCs/>
          <w:sz w:val="16"/>
          <w:szCs w:val="16"/>
          <w:bdr w:val="none" w:sz="0" w:space="0" w:color="auto" w:frame="1"/>
          <w:shd w:val="clear" w:color="auto" w:fill="FFFFFF"/>
        </w:rPr>
        <w:t>Involve in HANA migration</w:t>
      </w:r>
      <w:r w:rsidRPr="007D0F6A">
        <w:rPr>
          <w:rStyle w:val="rvts55"/>
          <w:rFonts w:cs="Arial"/>
          <w:iCs/>
          <w:sz w:val="16"/>
          <w:szCs w:val="16"/>
          <w:bdr w:val="none" w:sz="0" w:space="0" w:color="auto" w:frame="1"/>
          <w:shd w:val="clear" w:color="auto" w:fill="FFFFFF"/>
        </w:rPr>
        <w:t>.</w:t>
      </w:r>
    </w:p>
    <w:p w:rsidR="00F07213" w:rsidP="004044C8">
      <w:pPr>
        <w:pStyle w:val="ListParagraph"/>
        <w:numPr>
          <w:ilvl w:val="0"/>
          <w:numId w:val="7"/>
        </w:numPr>
        <w:spacing w:after="0" w:line="240" w:lineRule="atLeast"/>
        <w:jc w:val="both"/>
        <w:rPr>
          <w:rFonts w:ascii="Verdana" w:eastAsia="Times New Roman" w:hAnsi="Verdana" w:cs="Times New Roman"/>
          <w:sz w:val="16"/>
          <w:szCs w:val="16"/>
          <w:lang w:val="en-GB"/>
        </w:rPr>
      </w:pPr>
      <w:r w:rsidRPr="007D0F6A">
        <w:rPr>
          <w:rFonts w:ascii="Verdana" w:eastAsia="Times New Roman" w:hAnsi="Verdana" w:cs="Times New Roman"/>
          <w:sz w:val="16"/>
          <w:szCs w:val="16"/>
          <w:lang w:val="en-GB"/>
        </w:rPr>
        <w:t>Successfully executed SAP and LS (Navison) Integration providing smooth implementation of process &amp;</w:t>
      </w:r>
      <w:r w:rsidRPr="007D0F6A" w:rsidR="00526AF5">
        <w:rPr>
          <w:rFonts w:ascii="Verdana" w:eastAsia="Times New Roman" w:hAnsi="Verdana" w:cs="Times New Roman"/>
          <w:sz w:val="16"/>
          <w:szCs w:val="16"/>
          <w:lang w:val="en-GB"/>
        </w:rPr>
        <w:t xml:space="preserve"> data management.</w:t>
      </w:r>
    </w:p>
    <w:p w:rsidR="0066242B" w:rsidRPr="007D0F6A" w:rsidP="004044C8">
      <w:pPr>
        <w:pStyle w:val="ListParagraph"/>
        <w:numPr>
          <w:ilvl w:val="0"/>
          <w:numId w:val="7"/>
        </w:numPr>
        <w:spacing w:after="0" w:line="240" w:lineRule="atLeast"/>
        <w:jc w:val="both"/>
        <w:rPr>
          <w:rFonts w:ascii="Verdana" w:eastAsia="Times New Roman" w:hAnsi="Verdana" w:cs="Times New Roman"/>
          <w:sz w:val="16"/>
          <w:szCs w:val="16"/>
          <w:lang w:val="en-GB"/>
        </w:rPr>
      </w:pPr>
      <w:r w:rsidRPr="007D0F6A">
        <w:rPr>
          <w:rFonts w:ascii="Verdana" w:eastAsia="Times New Roman" w:hAnsi="Verdana" w:cs="Times New Roman"/>
          <w:sz w:val="16"/>
          <w:szCs w:val="16"/>
          <w:lang w:val="en-GB"/>
        </w:rPr>
        <w:t>Lead to Project POSist for POS sale</w:t>
      </w:r>
      <w:r w:rsidRPr="007D0F6A">
        <w:rPr>
          <w:rFonts w:ascii="Verdana" w:hAnsi="Verdana" w:cs="Verdana"/>
          <w:color w:val="000000"/>
          <w:sz w:val="16"/>
          <w:szCs w:val="16"/>
        </w:rPr>
        <w:t xml:space="preserve"> with Web ordering &amp; Call center setup.</w:t>
      </w:r>
    </w:p>
    <w:p w:rsidR="00F07213" w:rsidRPr="007D0F6A" w:rsidP="004044C8">
      <w:pPr>
        <w:numPr>
          <w:ilvl w:val="0"/>
          <w:numId w:val="7"/>
        </w:numPr>
        <w:jc w:val="both"/>
        <w:rPr>
          <w:sz w:val="16"/>
          <w:szCs w:val="16"/>
        </w:rPr>
      </w:pPr>
      <w:r w:rsidRPr="007D0F6A">
        <w:rPr>
          <w:sz w:val="16"/>
          <w:szCs w:val="16"/>
        </w:rPr>
        <w:t>Managed  ERP  “Infor M3(Movex)”  in Manufacturing &amp; FMCG Industry.</w:t>
      </w:r>
    </w:p>
    <w:p w:rsidR="00F07213" w:rsidP="00385E01">
      <w:pPr>
        <w:jc w:val="both"/>
        <w:rPr>
          <w:rFonts w:asciiTheme="majorHAnsi" w:hAnsiTheme="majorHAnsi"/>
          <w:lang w:eastAsia="en-GB"/>
        </w:rPr>
      </w:pPr>
    </w:p>
    <w:p w:rsidR="00F07213" w:rsidRPr="00140B01" w:rsidP="00385E01">
      <w:pPr>
        <w:jc w:val="both"/>
        <w:rPr>
          <w:rFonts w:asciiTheme="majorHAnsi" w:hAnsiTheme="majorHAnsi"/>
          <w:lang w:eastAsia="en-GB"/>
        </w:rPr>
      </w:pPr>
    </w:p>
    <w:p w:rsidR="00385E01" w:rsidRPr="00140B01" w:rsidP="006A6829">
      <w:pPr>
        <w:pBdr>
          <w:top w:val="dotted" w:sz="4" w:space="1" w:color="auto"/>
          <w:bottom w:val="dotted" w:sz="4" w:space="1" w:color="auto"/>
        </w:pBdr>
        <w:shd w:val="clear" w:color="auto" w:fill="FFFFFF" w:themeFill="background1"/>
        <w:ind w:left="270" w:right="221"/>
        <w:jc w:val="center"/>
        <w:rPr>
          <w:rFonts w:eastAsia="Arial Unicode MS" w:asciiTheme="majorHAnsi" w:hAnsiTheme="majorHAnsi" w:cs="Arial Unicode MS"/>
          <w:b/>
          <w:smallCaps/>
          <w:color w:val="365F91" w:themeColor="accent1" w:themeShade="BF"/>
          <w:spacing w:val="38"/>
        </w:rPr>
      </w:pPr>
      <w:r w:rsidRPr="00140B01">
        <w:rPr>
          <w:rFonts w:eastAsia="Arial Unicode MS" w:asciiTheme="majorHAnsi" w:hAnsiTheme="majorHAnsi" w:cs="Arial Unicode MS"/>
          <w:b/>
          <w:smallCaps/>
          <w:color w:val="365F91" w:themeColor="accent1" w:themeShade="BF"/>
          <w:spacing w:val="38"/>
        </w:rPr>
        <w:t xml:space="preserve">WORK EXPERIENCE  </w:t>
      </w:r>
    </w:p>
    <w:p w:rsidR="008E7061" w:rsidP="00461486">
      <w:pPr>
        <w:tabs>
          <w:tab w:val="num" w:pos="720"/>
        </w:tabs>
        <w:jc w:val="both"/>
        <w:rPr>
          <w:rFonts w:asciiTheme="majorHAnsi" w:hAnsiTheme="majorHAnsi" w:cs="Calibri"/>
          <w:b/>
          <w:lang w:val="en-US"/>
        </w:rPr>
      </w:pPr>
    </w:p>
    <w:p w:rsidR="00F209D6" w:rsidRPr="00C475A9" w:rsidP="00126406">
      <w:pPr>
        <w:pStyle w:val="ListParagraph"/>
        <w:spacing w:after="0" w:line="240" w:lineRule="exact"/>
        <w:ind w:left="0"/>
        <w:contextualSpacing w:val="0"/>
        <w:jc w:val="center"/>
        <w:rPr>
          <w:rFonts w:asciiTheme="majorHAnsi" w:hAnsiTheme="majorHAnsi" w:cs="Calibri"/>
          <w:b/>
          <w:bCs/>
          <w:sz w:val="24"/>
          <w:szCs w:val="24"/>
        </w:rPr>
      </w:pPr>
      <w:r w:rsidRPr="00C475A9">
        <w:rPr>
          <w:rFonts w:asciiTheme="majorHAnsi" w:hAnsiTheme="majorHAnsi" w:cs="Calibri"/>
          <w:b/>
          <w:bCs/>
          <w:sz w:val="24"/>
          <w:szCs w:val="24"/>
        </w:rPr>
        <w:t>Super Milk Products Pvt. Ltd.</w:t>
      </w:r>
      <w:r w:rsidRPr="00C475A9">
        <w:rPr>
          <w:rFonts w:asciiTheme="majorHAnsi" w:hAnsiTheme="majorHAnsi" w:cs="Calibri"/>
          <w:b/>
          <w:bCs/>
          <w:sz w:val="24"/>
          <w:szCs w:val="24"/>
        </w:rPr>
        <w:t xml:space="preserve"> - </w:t>
      </w:r>
      <w:r w:rsidRPr="00C475A9">
        <w:rPr>
          <w:rFonts w:asciiTheme="majorHAnsi" w:hAnsiTheme="majorHAnsi" w:cs="Calibri"/>
          <w:b/>
          <w:bCs/>
          <w:sz w:val="24"/>
          <w:szCs w:val="24"/>
        </w:rPr>
        <w:t xml:space="preserve"> Delhi</w:t>
      </w:r>
    </w:p>
    <w:p w:rsidR="00BF087C" w:rsidP="00126406">
      <w:pPr>
        <w:spacing w:line="240" w:lineRule="exact"/>
        <w:jc w:val="center"/>
        <w:rPr>
          <w:rFonts w:asciiTheme="majorHAnsi" w:hAnsiTheme="majorHAnsi" w:cs="Calibri"/>
          <w:b/>
          <w:bCs/>
          <w:sz w:val="24"/>
          <w:szCs w:val="24"/>
        </w:rPr>
      </w:pPr>
      <w:r w:rsidRPr="00C475A9">
        <w:rPr>
          <w:rFonts w:asciiTheme="majorHAnsi" w:hAnsiTheme="majorHAnsi" w:cs="Calibri"/>
          <w:b/>
          <w:bCs/>
          <w:sz w:val="24"/>
          <w:szCs w:val="24"/>
        </w:rPr>
        <w:t>Assistant General Manager-IT</w:t>
      </w:r>
      <w:r w:rsidRPr="00C475A9" w:rsidR="00F209D6">
        <w:rPr>
          <w:rFonts w:asciiTheme="majorHAnsi" w:hAnsiTheme="majorHAnsi" w:cs="Calibri"/>
          <w:b/>
          <w:bCs/>
          <w:sz w:val="24"/>
          <w:szCs w:val="24"/>
        </w:rPr>
        <w:t>(Aug’17 to Dec’19)</w:t>
      </w:r>
    </w:p>
    <w:p w:rsidR="00BC4347" w:rsidRPr="00C475A9" w:rsidP="00126406">
      <w:pPr>
        <w:spacing w:line="240" w:lineRule="exact"/>
        <w:jc w:val="center"/>
        <w:rPr>
          <w:rFonts w:asciiTheme="majorHAnsi" w:hAnsiTheme="majorHAnsi" w:cs="Calibri"/>
          <w:b/>
          <w:bCs/>
          <w:sz w:val="24"/>
          <w:szCs w:val="24"/>
        </w:rPr>
      </w:pPr>
    </w:p>
    <w:p w:rsidR="00BF087C" w:rsidP="00BF087C">
      <w:pPr>
        <w:tabs>
          <w:tab w:val="num" w:pos="720"/>
        </w:tabs>
        <w:spacing w:line="240" w:lineRule="exact"/>
        <w:jc w:val="both"/>
      </w:pPr>
      <w:r>
        <w:rPr>
          <w:rFonts w:ascii="Calibri" w:hAnsi="Calibri" w:cs="Calibri"/>
          <w:b/>
          <w:bCs/>
        </w:rPr>
        <w:t>Role:</w:t>
      </w:r>
      <w:r w:rsidRPr="00D13B78">
        <w:t xml:space="preserve"> </w:t>
      </w:r>
    </w:p>
    <w:p w:rsidR="00BF087C" w:rsidRPr="00C475A9" w:rsidP="004044C8">
      <w:pPr>
        <w:pStyle w:val="ListParagraph"/>
        <w:numPr>
          <w:ilvl w:val="0"/>
          <w:numId w:val="13"/>
        </w:numPr>
        <w:spacing w:after="0" w:line="240" w:lineRule="exact"/>
        <w:jc w:val="both"/>
        <w:rPr>
          <w:rFonts w:ascii="Verdana" w:hAnsi="Verdana" w:cs="Calibri"/>
          <w:sz w:val="16"/>
          <w:szCs w:val="16"/>
        </w:rPr>
      </w:pPr>
      <w:r w:rsidRPr="00C475A9">
        <w:rPr>
          <w:rFonts w:ascii="Verdana" w:hAnsi="Verdana" w:cs="Calibri"/>
          <w:sz w:val="16"/>
          <w:szCs w:val="16"/>
        </w:rPr>
        <w:t xml:space="preserve">Understanding of business processes, inclusive of researching, identifying, establishing &amp; developing new processes; monitoring projects from conceptualization &amp; visualization to technology mapping and execution </w:t>
      </w:r>
    </w:p>
    <w:p w:rsidR="00BF087C" w:rsidRPr="00C475A9" w:rsidP="004044C8">
      <w:pPr>
        <w:pStyle w:val="ListParagraph"/>
        <w:numPr>
          <w:ilvl w:val="0"/>
          <w:numId w:val="13"/>
        </w:numPr>
        <w:spacing w:after="0" w:line="240" w:lineRule="exact"/>
        <w:jc w:val="both"/>
        <w:rPr>
          <w:rFonts w:ascii="Verdana" w:hAnsi="Verdana" w:cs="Calibri"/>
          <w:sz w:val="16"/>
          <w:szCs w:val="16"/>
        </w:rPr>
      </w:pPr>
      <w:r w:rsidRPr="00C475A9">
        <w:rPr>
          <w:rFonts w:ascii="Verdana" w:hAnsi="Verdana" w:cs="Calibri"/>
          <w:sz w:val="16"/>
          <w:szCs w:val="16"/>
        </w:rPr>
        <w:t>Leading customization, testing, data migration, training, support, generation of new change request by proactive process improvement; preparing detailed process flow for functional requirements</w:t>
      </w:r>
    </w:p>
    <w:p w:rsidR="00BF087C" w:rsidRPr="00C475A9" w:rsidP="004044C8">
      <w:pPr>
        <w:pStyle w:val="ListParagraph"/>
        <w:numPr>
          <w:ilvl w:val="0"/>
          <w:numId w:val="13"/>
        </w:numPr>
        <w:spacing w:after="0" w:line="240" w:lineRule="exact"/>
        <w:jc w:val="both"/>
        <w:rPr>
          <w:rFonts w:ascii="Verdana" w:hAnsi="Verdana" w:cs="Calibri"/>
          <w:sz w:val="16"/>
          <w:szCs w:val="16"/>
        </w:rPr>
      </w:pPr>
      <w:r w:rsidRPr="00C475A9">
        <w:rPr>
          <w:rFonts w:ascii="Verdana" w:hAnsi="Verdana" w:cs="Calibri"/>
          <w:sz w:val="16"/>
          <w:szCs w:val="16"/>
        </w:rPr>
        <w:t>Creating service standards &amp; guidelines serving as benchmark for service delivery, thereby contributing towards efficient &amp; stable support operations</w:t>
      </w:r>
    </w:p>
    <w:p w:rsidR="00BF087C" w:rsidRPr="00C475A9" w:rsidP="004044C8">
      <w:pPr>
        <w:pStyle w:val="ListParagraph"/>
        <w:numPr>
          <w:ilvl w:val="0"/>
          <w:numId w:val="13"/>
        </w:numPr>
        <w:spacing w:after="0" w:line="240" w:lineRule="exact"/>
        <w:jc w:val="both"/>
        <w:rPr>
          <w:rFonts w:ascii="Verdana" w:hAnsi="Verdana" w:cs="Calibri"/>
          <w:sz w:val="16"/>
          <w:szCs w:val="16"/>
        </w:rPr>
      </w:pPr>
      <w:r w:rsidRPr="00C475A9">
        <w:rPr>
          <w:rFonts w:ascii="Verdana" w:hAnsi="Verdana" w:cs="Calibri"/>
          <w:sz w:val="16"/>
          <w:szCs w:val="16"/>
        </w:rPr>
        <w:t>Directing:</w:t>
      </w:r>
    </w:p>
    <w:p w:rsidR="00BF087C" w:rsidRPr="00C475A9" w:rsidP="004044C8">
      <w:pPr>
        <w:pStyle w:val="ListParagraph"/>
        <w:numPr>
          <w:ilvl w:val="0"/>
          <w:numId w:val="9"/>
        </w:numPr>
        <w:spacing w:after="0" w:line="240" w:lineRule="exact"/>
        <w:jc w:val="both"/>
        <w:rPr>
          <w:rFonts w:ascii="Verdana" w:hAnsi="Verdana" w:cs="Calibri"/>
          <w:sz w:val="16"/>
          <w:szCs w:val="16"/>
        </w:rPr>
      </w:pPr>
      <w:r w:rsidRPr="00C475A9">
        <w:rPr>
          <w:rFonts w:ascii="Verdana" w:hAnsi="Verdana" w:cs="Calibri"/>
          <w:sz w:val="16"/>
          <w:szCs w:val="16"/>
        </w:rPr>
        <w:t>Team in identifying &amp; analyzing current governance structures, business processes for application support</w:t>
      </w:r>
    </w:p>
    <w:p w:rsidR="00BF087C" w:rsidRPr="00C475A9" w:rsidP="004044C8">
      <w:pPr>
        <w:pStyle w:val="ListParagraph"/>
        <w:numPr>
          <w:ilvl w:val="0"/>
          <w:numId w:val="9"/>
        </w:numPr>
        <w:spacing w:after="0" w:line="240" w:lineRule="exact"/>
        <w:jc w:val="both"/>
        <w:rPr>
          <w:rFonts w:ascii="Verdana" w:hAnsi="Verdana" w:cs="Calibri"/>
          <w:sz w:val="16"/>
          <w:szCs w:val="16"/>
        </w:rPr>
      </w:pPr>
      <w:r w:rsidRPr="00C475A9">
        <w:rPr>
          <w:rFonts w:ascii="Verdana" w:hAnsi="Verdana" w:cs="Calibri"/>
          <w:sz w:val="16"/>
          <w:szCs w:val="16"/>
        </w:rPr>
        <w:t>E2E implementation and providing support for MM/SD/FICO &amp; HR pay modules</w:t>
      </w:r>
    </w:p>
    <w:p w:rsidR="00BF087C" w:rsidRPr="00C475A9" w:rsidP="004044C8">
      <w:pPr>
        <w:pStyle w:val="ListParagraph"/>
        <w:numPr>
          <w:ilvl w:val="0"/>
          <w:numId w:val="14"/>
        </w:numPr>
        <w:spacing w:after="0" w:line="240" w:lineRule="exact"/>
        <w:jc w:val="both"/>
        <w:rPr>
          <w:rFonts w:ascii="Verdana" w:hAnsi="Verdana" w:cs="Calibri"/>
          <w:sz w:val="16"/>
          <w:szCs w:val="16"/>
        </w:rPr>
      </w:pPr>
      <w:r w:rsidRPr="00C475A9">
        <w:rPr>
          <w:rFonts w:ascii="Verdana" w:hAnsi="Verdana" w:cs="Calibri"/>
          <w:sz w:val="16"/>
          <w:szCs w:val="16"/>
        </w:rPr>
        <w:t>Identifying &amp; finalizing vendor for SAP implementation partner and SAP cloud Server</w:t>
      </w:r>
    </w:p>
    <w:p w:rsidR="00BF087C" w:rsidRPr="00C475A9" w:rsidP="004044C8">
      <w:pPr>
        <w:pStyle w:val="ListParagraph"/>
        <w:numPr>
          <w:ilvl w:val="0"/>
          <w:numId w:val="14"/>
        </w:numPr>
        <w:spacing w:after="0" w:line="240" w:lineRule="exact"/>
        <w:jc w:val="both"/>
        <w:rPr>
          <w:rFonts w:ascii="Verdana" w:hAnsi="Verdana" w:cs="Calibri"/>
          <w:sz w:val="16"/>
          <w:szCs w:val="16"/>
        </w:rPr>
      </w:pPr>
      <w:r w:rsidRPr="00C475A9">
        <w:rPr>
          <w:rFonts w:ascii="Verdana" w:hAnsi="Verdana" w:cs="Calibri"/>
          <w:sz w:val="16"/>
          <w:szCs w:val="16"/>
        </w:rPr>
        <w:t>Handling:</w:t>
      </w:r>
    </w:p>
    <w:p w:rsidR="00BF087C" w:rsidRPr="00C475A9" w:rsidP="004044C8">
      <w:pPr>
        <w:pStyle w:val="ListParagraph"/>
        <w:numPr>
          <w:ilvl w:val="0"/>
          <w:numId w:val="10"/>
        </w:numPr>
        <w:spacing w:after="0" w:line="240" w:lineRule="exact"/>
        <w:jc w:val="both"/>
        <w:rPr>
          <w:rFonts w:ascii="Verdana" w:hAnsi="Verdana" w:cs="Calibri"/>
          <w:sz w:val="16"/>
          <w:szCs w:val="16"/>
        </w:rPr>
      </w:pPr>
      <w:r w:rsidRPr="00C475A9">
        <w:rPr>
          <w:rFonts w:ascii="Verdana" w:hAnsi="Verdana" w:cs="Calibri"/>
          <w:sz w:val="16"/>
          <w:szCs w:val="16"/>
        </w:rPr>
        <w:t>AS IS and BBP finalization with Business Owner</w:t>
      </w:r>
    </w:p>
    <w:p w:rsidR="00BF087C" w:rsidRPr="00C475A9" w:rsidP="004044C8">
      <w:pPr>
        <w:pStyle w:val="ListParagraph"/>
        <w:numPr>
          <w:ilvl w:val="0"/>
          <w:numId w:val="10"/>
        </w:numPr>
        <w:spacing w:after="0" w:line="240" w:lineRule="exact"/>
        <w:jc w:val="both"/>
        <w:rPr>
          <w:rFonts w:ascii="Verdana" w:hAnsi="Verdana" w:cs="Calibri"/>
          <w:sz w:val="16"/>
          <w:szCs w:val="16"/>
        </w:rPr>
      </w:pPr>
      <w:r w:rsidRPr="00C475A9">
        <w:rPr>
          <w:rFonts w:ascii="Verdana" w:hAnsi="Verdana" w:cs="Calibri"/>
          <w:sz w:val="16"/>
          <w:szCs w:val="16"/>
        </w:rPr>
        <w:t xml:space="preserve">POS server, Backups &amp; POS software </w:t>
      </w:r>
    </w:p>
    <w:p w:rsidR="00BF087C" w:rsidRPr="00C475A9" w:rsidP="004044C8">
      <w:pPr>
        <w:pStyle w:val="ListParagraph"/>
        <w:numPr>
          <w:ilvl w:val="0"/>
          <w:numId w:val="15"/>
        </w:numPr>
        <w:spacing w:after="0" w:line="240" w:lineRule="exact"/>
        <w:jc w:val="both"/>
        <w:rPr>
          <w:rFonts w:ascii="Verdana" w:hAnsi="Verdana" w:cs="Calibri"/>
          <w:sz w:val="16"/>
          <w:szCs w:val="16"/>
        </w:rPr>
      </w:pPr>
      <w:r w:rsidRPr="00C475A9">
        <w:rPr>
          <w:rFonts w:ascii="Verdana" w:hAnsi="Verdana" w:cs="Calibri"/>
          <w:sz w:val="16"/>
          <w:szCs w:val="16"/>
        </w:rPr>
        <w:t>Developing &amp; authenticating master data including material master with different field selection, vendor master with different account group, info record, source list &amp; vendor evaluation and sourcing administration</w:t>
      </w:r>
    </w:p>
    <w:p w:rsidR="00BF087C" w:rsidRPr="00C475A9" w:rsidP="004044C8">
      <w:pPr>
        <w:pStyle w:val="ListParagraph"/>
        <w:numPr>
          <w:ilvl w:val="0"/>
          <w:numId w:val="15"/>
        </w:numPr>
        <w:spacing w:after="0" w:line="240" w:lineRule="exact"/>
        <w:jc w:val="both"/>
        <w:rPr>
          <w:rFonts w:ascii="Verdana" w:hAnsi="Verdana" w:cs="Calibri"/>
          <w:sz w:val="16"/>
          <w:szCs w:val="16"/>
        </w:rPr>
      </w:pPr>
      <w:r w:rsidRPr="00C475A9">
        <w:rPr>
          <w:rFonts w:ascii="Verdana" w:hAnsi="Verdana" w:cs="Calibri"/>
          <w:sz w:val="16"/>
          <w:szCs w:val="16"/>
        </w:rPr>
        <w:t>Configuring pricing procedures for purchase &amp; sales</w:t>
      </w:r>
    </w:p>
    <w:p w:rsidR="00BF087C" w:rsidRPr="00C475A9" w:rsidP="004044C8">
      <w:pPr>
        <w:pStyle w:val="ListParagraph"/>
        <w:numPr>
          <w:ilvl w:val="0"/>
          <w:numId w:val="15"/>
        </w:numPr>
        <w:spacing w:after="0" w:line="240" w:lineRule="exact"/>
        <w:jc w:val="both"/>
        <w:rPr>
          <w:rFonts w:ascii="Verdana" w:hAnsi="Verdana" w:cs="Calibri"/>
          <w:sz w:val="16"/>
          <w:szCs w:val="16"/>
        </w:rPr>
      </w:pPr>
      <w:r w:rsidRPr="00C475A9">
        <w:rPr>
          <w:rFonts w:ascii="Verdana" w:hAnsi="Verdana" w:cs="Calibri"/>
          <w:sz w:val="16"/>
          <w:szCs w:val="16"/>
        </w:rPr>
        <w:t>Interfacing with Business Managers to understand new requirements or issues and provide solutions / resolution</w:t>
      </w:r>
    </w:p>
    <w:p w:rsidR="00BF087C" w:rsidRPr="00C475A9" w:rsidP="004044C8">
      <w:pPr>
        <w:pStyle w:val="ListParagraph"/>
        <w:numPr>
          <w:ilvl w:val="0"/>
          <w:numId w:val="15"/>
        </w:numPr>
        <w:spacing w:after="0" w:line="240" w:lineRule="exact"/>
        <w:jc w:val="both"/>
        <w:rPr>
          <w:rFonts w:ascii="Verdana" w:hAnsi="Verdana" w:cs="Calibri"/>
          <w:sz w:val="16"/>
          <w:szCs w:val="16"/>
        </w:rPr>
      </w:pPr>
      <w:r w:rsidRPr="00C475A9">
        <w:rPr>
          <w:rFonts w:ascii="Verdana" w:hAnsi="Verdana" w:cs="Calibri"/>
          <w:sz w:val="16"/>
          <w:szCs w:val="16"/>
        </w:rPr>
        <w:t>Facilitating configuration of:</w:t>
      </w:r>
    </w:p>
    <w:p w:rsidR="00BF087C" w:rsidRPr="00C475A9" w:rsidP="004044C8">
      <w:pPr>
        <w:pStyle w:val="ListParagraph"/>
        <w:numPr>
          <w:ilvl w:val="0"/>
          <w:numId w:val="11"/>
        </w:numPr>
        <w:spacing w:after="0" w:line="240" w:lineRule="exact"/>
        <w:jc w:val="both"/>
        <w:rPr>
          <w:rFonts w:ascii="Verdana" w:hAnsi="Verdana" w:cs="Calibri"/>
          <w:sz w:val="16"/>
          <w:szCs w:val="16"/>
        </w:rPr>
      </w:pPr>
      <w:r w:rsidRPr="00C475A9">
        <w:rPr>
          <w:rFonts w:ascii="Verdana" w:hAnsi="Verdana" w:cs="Calibri"/>
          <w:sz w:val="16"/>
          <w:szCs w:val="16"/>
        </w:rPr>
        <w:t>All transitional process like PR, RFQ, PO, scheduling agreements, delivery schedules, contracts, service orders &amp; so on</w:t>
      </w:r>
    </w:p>
    <w:p w:rsidR="00BF087C" w:rsidRPr="00C475A9" w:rsidP="004044C8">
      <w:pPr>
        <w:pStyle w:val="ListParagraph"/>
        <w:numPr>
          <w:ilvl w:val="0"/>
          <w:numId w:val="11"/>
        </w:numPr>
        <w:spacing w:after="0" w:line="240" w:lineRule="exact"/>
        <w:jc w:val="both"/>
        <w:rPr>
          <w:rFonts w:ascii="Verdana" w:hAnsi="Verdana" w:cs="Calibri"/>
          <w:sz w:val="16"/>
          <w:szCs w:val="16"/>
        </w:rPr>
      </w:pPr>
      <w:r w:rsidRPr="00C475A9">
        <w:rPr>
          <w:rFonts w:ascii="Verdana" w:hAnsi="Verdana" w:cs="Calibri"/>
          <w:sz w:val="16"/>
          <w:szCs w:val="16"/>
        </w:rPr>
        <w:t>Material types and assigned number ranges for different material types</w:t>
      </w:r>
    </w:p>
    <w:p w:rsidR="00BF087C" w:rsidRPr="00C475A9" w:rsidP="004044C8">
      <w:pPr>
        <w:pStyle w:val="ListParagraph"/>
        <w:numPr>
          <w:ilvl w:val="0"/>
          <w:numId w:val="11"/>
        </w:numPr>
        <w:spacing w:after="0" w:line="240" w:lineRule="exact"/>
        <w:jc w:val="both"/>
        <w:rPr>
          <w:rFonts w:ascii="Verdana" w:hAnsi="Verdana" w:cs="Calibri"/>
          <w:sz w:val="16"/>
          <w:szCs w:val="16"/>
        </w:rPr>
      </w:pPr>
      <w:r w:rsidRPr="00C475A9">
        <w:rPr>
          <w:rFonts w:ascii="Verdana" w:hAnsi="Verdana" w:cs="Calibri"/>
          <w:sz w:val="16"/>
          <w:szCs w:val="16"/>
        </w:rPr>
        <w:t>Different document types and number ranges for the same</w:t>
      </w:r>
    </w:p>
    <w:p w:rsidR="00BF087C" w:rsidRPr="00C475A9" w:rsidP="004044C8">
      <w:pPr>
        <w:pStyle w:val="ListParagraph"/>
        <w:numPr>
          <w:ilvl w:val="0"/>
          <w:numId w:val="11"/>
        </w:numPr>
        <w:spacing w:after="0" w:line="240" w:lineRule="exact"/>
        <w:jc w:val="both"/>
        <w:rPr>
          <w:rFonts w:ascii="Verdana" w:hAnsi="Verdana" w:cs="Calibri"/>
          <w:sz w:val="16"/>
          <w:szCs w:val="16"/>
        </w:rPr>
      </w:pPr>
      <w:r w:rsidRPr="00C475A9">
        <w:rPr>
          <w:rFonts w:ascii="Verdana" w:hAnsi="Verdana" w:cs="Calibri"/>
          <w:sz w:val="16"/>
          <w:szCs w:val="16"/>
        </w:rPr>
        <w:t>Valuation &amp; automatic account determination including definition of valuation control, grouping of valuation areas, definition of valuation classes, account groupings and G/L account assignment</w:t>
      </w:r>
    </w:p>
    <w:p w:rsidR="00BF087C" w:rsidRPr="00C475A9" w:rsidP="004044C8">
      <w:pPr>
        <w:pStyle w:val="ListParagraph"/>
        <w:numPr>
          <w:ilvl w:val="0"/>
          <w:numId w:val="16"/>
        </w:numPr>
        <w:spacing w:after="0" w:line="240" w:lineRule="exact"/>
        <w:jc w:val="both"/>
        <w:rPr>
          <w:rFonts w:ascii="Verdana" w:hAnsi="Verdana" w:cs="Calibri"/>
          <w:sz w:val="16"/>
          <w:szCs w:val="16"/>
        </w:rPr>
      </w:pPr>
      <w:r w:rsidRPr="00C475A9">
        <w:rPr>
          <w:rFonts w:ascii="Verdana" w:hAnsi="Verdana" w:cs="Calibri"/>
          <w:sz w:val="16"/>
          <w:szCs w:val="16"/>
        </w:rPr>
        <w:t>Preparing tax codes &amp; payment terms as per need of business</w:t>
      </w:r>
    </w:p>
    <w:p w:rsidR="00BF087C" w:rsidRPr="00C475A9" w:rsidP="004044C8">
      <w:pPr>
        <w:pStyle w:val="ListParagraph"/>
        <w:numPr>
          <w:ilvl w:val="0"/>
          <w:numId w:val="16"/>
        </w:numPr>
        <w:spacing w:after="0" w:line="240" w:lineRule="exact"/>
        <w:jc w:val="both"/>
        <w:rPr>
          <w:rFonts w:ascii="Verdana" w:hAnsi="Verdana" w:cs="Calibri"/>
          <w:sz w:val="16"/>
          <w:szCs w:val="16"/>
        </w:rPr>
      </w:pPr>
      <w:r w:rsidRPr="00C475A9">
        <w:rPr>
          <w:rFonts w:ascii="Verdana" w:hAnsi="Verdana" w:cs="Calibri"/>
          <w:sz w:val="16"/>
          <w:szCs w:val="16"/>
        </w:rPr>
        <w:t>Evaluating inventory management and physical inventory (goods issue, transfer posting, goods receipts, automatic goods movement and reservation)</w:t>
      </w:r>
    </w:p>
    <w:p w:rsidR="00BF087C" w:rsidRPr="00C475A9" w:rsidP="004044C8">
      <w:pPr>
        <w:pStyle w:val="ListParagraph"/>
        <w:numPr>
          <w:ilvl w:val="0"/>
          <w:numId w:val="16"/>
        </w:numPr>
        <w:spacing w:after="0" w:line="240" w:lineRule="exact"/>
        <w:jc w:val="both"/>
        <w:rPr>
          <w:rFonts w:ascii="Verdana" w:hAnsi="Verdana" w:cs="Calibri"/>
          <w:sz w:val="16"/>
          <w:szCs w:val="16"/>
        </w:rPr>
      </w:pPr>
      <w:r w:rsidRPr="00C475A9">
        <w:rPr>
          <w:rFonts w:ascii="Verdana" w:hAnsi="Verdana" w:cs="Calibri"/>
          <w:sz w:val="16"/>
          <w:szCs w:val="16"/>
        </w:rPr>
        <w:t>Managing:</w:t>
      </w:r>
    </w:p>
    <w:p w:rsidR="00BF087C" w:rsidRPr="00C475A9" w:rsidP="004044C8">
      <w:pPr>
        <w:pStyle w:val="ListParagraph"/>
        <w:numPr>
          <w:ilvl w:val="0"/>
          <w:numId w:val="12"/>
        </w:numPr>
        <w:spacing w:after="0" w:line="240" w:lineRule="exact"/>
        <w:jc w:val="both"/>
        <w:rPr>
          <w:rFonts w:ascii="Verdana" w:hAnsi="Verdana" w:cs="Calibri"/>
          <w:sz w:val="16"/>
          <w:szCs w:val="16"/>
        </w:rPr>
      </w:pPr>
      <w:r w:rsidRPr="00C475A9">
        <w:rPr>
          <w:rFonts w:ascii="Verdana" w:hAnsi="Verdana" w:cs="Calibri"/>
          <w:sz w:val="16"/>
          <w:szCs w:val="16"/>
        </w:rPr>
        <w:t>Pricing calculation schemas for a condition tables, access sequences, condition records and condition types</w:t>
      </w:r>
    </w:p>
    <w:p w:rsidR="00BF087C" w:rsidRPr="00C475A9" w:rsidP="004044C8">
      <w:pPr>
        <w:pStyle w:val="ListParagraph"/>
        <w:numPr>
          <w:ilvl w:val="0"/>
          <w:numId w:val="12"/>
        </w:numPr>
        <w:spacing w:after="0" w:line="240" w:lineRule="exact"/>
        <w:jc w:val="both"/>
        <w:rPr>
          <w:rFonts w:ascii="Verdana" w:hAnsi="Verdana" w:cs="Calibri"/>
          <w:sz w:val="16"/>
          <w:szCs w:val="16"/>
        </w:rPr>
      </w:pPr>
      <w:r w:rsidRPr="00C475A9">
        <w:rPr>
          <w:rFonts w:ascii="Verdana" w:hAnsi="Verdana" w:cs="Calibri"/>
          <w:sz w:val="16"/>
          <w:szCs w:val="16"/>
        </w:rPr>
        <w:t>O2C cycle with SD module</w:t>
      </w:r>
    </w:p>
    <w:p w:rsidR="00BF087C" w:rsidRPr="00C475A9" w:rsidP="004044C8">
      <w:pPr>
        <w:pStyle w:val="ListParagraph"/>
        <w:numPr>
          <w:ilvl w:val="0"/>
          <w:numId w:val="17"/>
        </w:numPr>
        <w:spacing w:after="0" w:line="240" w:lineRule="exact"/>
        <w:jc w:val="both"/>
        <w:rPr>
          <w:rFonts w:ascii="Verdana" w:hAnsi="Verdana" w:cs="Calibri"/>
          <w:sz w:val="16"/>
          <w:szCs w:val="16"/>
        </w:rPr>
      </w:pPr>
      <w:r w:rsidRPr="00C475A9">
        <w:rPr>
          <w:rFonts w:ascii="Verdana" w:hAnsi="Verdana" w:cs="Calibri"/>
          <w:sz w:val="16"/>
          <w:szCs w:val="16"/>
        </w:rPr>
        <w:t>Resolving sales/delivery and invoice related issues, supporting Consultant with SD &amp; FI reports</w:t>
      </w:r>
    </w:p>
    <w:p w:rsidR="00BF087C" w:rsidRPr="00C475A9" w:rsidP="004044C8">
      <w:pPr>
        <w:pStyle w:val="ListParagraph"/>
        <w:numPr>
          <w:ilvl w:val="0"/>
          <w:numId w:val="17"/>
        </w:numPr>
        <w:spacing w:after="0" w:line="240" w:lineRule="exact"/>
        <w:jc w:val="both"/>
        <w:rPr>
          <w:rFonts w:ascii="Verdana" w:hAnsi="Verdana" w:cs="Calibri"/>
          <w:sz w:val="16"/>
          <w:szCs w:val="16"/>
        </w:rPr>
      </w:pPr>
      <w:r w:rsidRPr="00C475A9">
        <w:rPr>
          <w:rFonts w:ascii="Verdana" w:hAnsi="Verdana" w:cs="Calibri"/>
          <w:sz w:val="16"/>
          <w:szCs w:val="16"/>
        </w:rPr>
        <w:t>Providing support in post roll-out</w:t>
      </w:r>
    </w:p>
    <w:p w:rsidR="00BF087C" w:rsidRPr="00C475A9" w:rsidP="00BF087C">
      <w:pPr>
        <w:pStyle w:val="ListParagraph"/>
        <w:spacing w:after="0" w:line="240" w:lineRule="exact"/>
        <w:ind w:left="360"/>
        <w:jc w:val="both"/>
        <w:rPr>
          <w:rFonts w:ascii="Verdana" w:hAnsi="Verdana" w:cs="Calibri"/>
          <w:sz w:val="16"/>
          <w:szCs w:val="16"/>
        </w:rPr>
      </w:pPr>
    </w:p>
    <w:p w:rsidR="00BF087C" w:rsidRPr="00C475A9" w:rsidP="00BF087C">
      <w:pPr>
        <w:spacing w:line="240" w:lineRule="exact"/>
        <w:jc w:val="both"/>
        <w:rPr>
          <w:rFonts w:cs="Calibri"/>
          <w:bCs/>
          <w:sz w:val="16"/>
          <w:szCs w:val="16"/>
        </w:rPr>
      </w:pPr>
      <w:r w:rsidRPr="00C475A9">
        <w:rPr>
          <w:rFonts w:cs="Calibri"/>
          <w:b/>
          <w:bCs/>
          <w:sz w:val="16"/>
          <w:szCs w:val="16"/>
        </w:rPr>
        <w:t>Highlights:</w:t>
      </w:r>
    </w:p>
    <w:p w:rsidR="00BF087C" w:rsidRPr="00C475A9" w:rsidP="004044C8">
      <w:pPr>
        <w:pStyle w:val="ListParagraph"/>
        <w:numPr>
          <w:ilvl w:val="0"/>
          <w:numId w:val="18"/>
        </w:numPr>
        <w:spacing w:after="0" w:line="240" w:lineRule="exact"/>
        <w:jc w:val="both"/>
        <w:rPr>
          <w:rFonts w:ascii="Verdana" w:hAnsi="Verdana" w:cs="Calibri"/>
          <w:sz w:val="16"/>
          <w:szCs w:val="16"/>
        </w:rPr>
      </w:pPr>
      <w:r w:rsidRPr="00C475A9">
        <w:rPr>
          <w:rFonts w:ascii="Verdana" w:hAnsi="Verdana" w:cs="Calibri"/>
          <w:sz w:val="16"/>
          <w:szCs w:val="16"/>
        </w:rPr>
        <w:t>Lead to project(Project Manager) for implementation &amp; support for SAP (MM, PP, QM, CIN, SD &amp; FICO Modules) ECC &amp; S/4 HANA</w:t>
      </w:r>
    </w:p>
    <w:p w:rsidR="00BF087C" w:rsidRPr="00C475A9" w:rsidP="004044C8">
      <w:pPr>
        <w:pStyle w:val="ListParagraph"/>
        <w:numPr>
          <w:ilvl w:val="0"/>
          <w:numId w:val="18"/>
        </w:numPr>
        <w:spacing w:after="0" w:line="240" w:lineRule="exact"/>
        <w:jc w:val="both"/>
        <w:rPr>
          <w:rFonts w:ascii="Verdana" w:hAnsi="Verdana" w:cs="Calibri"/>
          <w:sz w:val="16"/>
          <w:szCs w:val="16"/>
        </w:rPr>
      </w:pPr>
      <w:r w:rsidRPr="00C475A9">
        <w:rPr>
          <w:rFonts w:ascii="Verdana" w:hAnsi="Verdana" w:cs="Calibri"/>
          <w:sz w:val="16"/>
          <w:szCs w:val="16"/>
        </w:rPr>
        <w:t>Pivotal in leading implementation of Integration POS with SAP</w:t>
      </w:r>
    </w:p>
    <w:p w:rsidR="00BF087C" w:rsidRPr="00C475A9" w:rsidP="004044C8">
      <w:pPr>
        <w:numPr>
          <w:ilvl w:val="0"/>
          <w:numId w:val="18"/>
        </w:numPr>
        <w:spacing w:line="240" w:lineRule="exact"/>
        <w:jc w:val="both"/>
        <w:rPr>
          <w:rFonts w:cs="Calibri"/>
          <w:spacing w:val="-2"/>
          <w:sz w:val="16"/>
          <w:szCs w:val="16"/>
        </w:rPr>
      </w:pPr>
      <w:r w:rsidRPr="00C475A9">
        <w:rPr>
          <w:rFonts w:cs="Calibri"/>
          <w:spacing w:val="-2"/>
          <w:sz w:val="16"/>
          <w:szCs w:val="16"/>
        </w:rPr>
        <w:t xml:space="preserve">Instrumental in achieving high savings through innovative approaches </w:t>
      </w:r>
    </w:p>
    <w:p w:rsidR="00BF087C" w:rsidRPr="00C475A9" w:rsidP="004044C8">
      <w:pPr>
        <w:numPr>
          <w:ilvl w:val="0"/>
          <w:numId w:val="18"/>
        </w:numPr>
        <w:spacing w:line="240" w:lineRule="exact"/>
        <w:jc w:val="both"/>
        <w:rPr>
          <w:rFonts w:cs="Calibri"/>
          <w:b/>
          <w:bCs/>
          <w:sz w:val="16"/>
          <w:szCs w:val="16"/>
        </w:rPr>
      </w:pPr>
      <w:r w:rsidRPr="00C475A9">
        <w:rPr>
          <w:rFonts w:cs="Calibri"/>
          <w:spacing w:val="-2"/>
          <w:sz w:val="16"/>
          <w:szCs w:val="16"/>
        </w:rPr>
        <w:t xml:space="preserve">Collaborated with company leadership on business vision of a new product and facilitated the development effort basis </w:t>
      </w:r>
    </w:p>
    <w:p w:rsidR="00BF087C" w:rsidRPr="00C475A9" w:rsidP="004044C8">
      <w:pPr>
        <w:numPr>
          <w:ilvl w:val="0"/>
          <w:numId w:val="18"/>
        </w:numPr>
        <w:spacing w:line="240" w:lineRule="exact"/>
        <w:jc w:val="both"/>
        <w:rPr>
          <w:rFonts w:cs="Calibri"/>
          <w:spacing w:val="-2"/>
          <w:sz w:val="16"/>
          <w:szCs w:val="16"/>
        </w:rPr>
      </w:pPr>
      <w:r w:rsidRPr="00C475A9">
        <w:rPr>
          <w:rFonts w:cs="Calibri"/>
          <w:spacing w:val="2"/>
          <w:sz w:val="16"/>
          <w:szCs w:val="16"/>
        </w:rPr>
        <w:t xml:space="preserve">Overcame various challenges during </w:t>
      </w:r>
      <w:r w:rsidRPr="00C475A9">
        <w:rPr>
          <w:rFonts w:cs="Calibri"/>
          <w:spacing w:val="-2"/>
          <w:sz w:val="16"/>
          <w:szCs w:val="16"/>
        </w:rPr>
        <w:t>the execution of projects</w:t>
      </w:r>
    </w:p>
    <w:p w:rsidR="00BF087C" w:rsidP="007A2383">
      <w:pPr>
        <w:tabs>
          <w:tab w:val="num" w:pos="720"/>
        </w:tabs>
        <w:jc w:val="both"/>
        <w:rPr>
          <w:rFonts w:asciiTheme="majorHAnsi" w:hAnsiTheme="majorHAnsi" w:cs="Calibri"/>
          <w:b/>
          <w:color w:val="0D0D0D" w:themeColor="text1" w:themeTint="F2"/>
          <w:sz w:val="24"/>
          <w:szCs w:val="24"/>
          <w:lang w:val="en-US"/>
        </w:rPr>
      </w:pPr>
    </w:p>
    <w:p w:rsidR="00BF087C" w:rsidP="007A2383">
      <w:pPr>
        <w:tabs>
          <w:tab w:val="num" w:pos="720"/>
        </w:tabs>
        <w:jc w:val="both"/>
        <w:rPr>
          <w:rFonts w:asciiTheme="majorHAnsi" w:hAnsiTheme="majorHAnsi" w:cs="Calibri"/>
          <w:b/>
          <w:color w:val="0D0D0D" w:themeColor="text1" w:themeTint="F2"/>
          <w:sz w:val="24"/>
          <w:szCs w:val="24"/>
          <w:lang w:val="en-US"/>
        </w:rPr>
      </w:pPr>
    </w:p>
    <w:p w:rsidR="007A2383" w:rsidRPr="00C63502" w:rsidP="008D5AFF">
      <w:pPr>
        <w:tabs>
          <w:tab w:val="num" w:pos="720"/>
        </w:tabs>
        <w:jc w:val="center"/>
        <w:rPr>
          <w:rFonts w:asciiTheme="majorHAnsi" w:hAnsiTheme="majorHAnsi" w:cs="Calibri"/>
          <w:b/>
          <w:sz w:val="24"/>
          <w:szCs w:val="24"/>
          <w:u w:val="single"/>
          <w:lang w:val="en-US"/>
        </w:rPr>
      </w:pPr>
      <w:r>
        <w:rPr>
          <w:rFonts w:asciiTheme="majorHAnsi" w:hAnsiTheme="majorHAnsi" w:cs="Calibri"/>
          <w:b/>
          <w:color w:val="0D0D0D" w:themeColor="text1" w:themeTint="F2"/>
          <w:sz w:val="24"/>
          <w:szCs w:val="24"/>
          <w:lang w:val="en-US"/>
        </w:rPr>
        <w:t>AU BON PAIN Café India Ltd</w:t>
      </w:r>
      <w:r w:rsidRPr="00C63502">
        <w:rPr>
          <w:rFonts w:asciiTheme="majorHAnsi" w:hAnsiTheme="majorHAnsi" w:cs="Calibri"/>
          <w:b/>
          <w:color w:val="0D0D0D" w:themeColor="text1" w:themeTint="F2"/>
          <w:sz w:val="24"/>
          <w:szCs w:val="24"/>
          <w:lang w:val="en-US"/>
        </w:rPr>
        <w:t>(</w:t>
      </w:r>
      <w:r w:rsidRPr="00EA5419" w:rsidR="00EA5419">
        <w:rPr>
          <w:rStyle w:val="Strong"/>
          <w:rFonts w:asciiTheme="majorHAnsi" w:hAnsiTheme="majorHAnsi" w:cs="Arial"/>
          <w:sz w:val="24"/>
          <w:szCs w:val="24"/>
          <w:lang w:val="en-US"/>
        </w:rPr>
        <w:t>RP-Sanjiv Goenka Group</w:t>
      </w:r>
      <w:r w:rsidRPr="00EA5419" w:rsidR="00EA5419">
        <w:rPr>
          <w:rStyle w:val="apple-converted-space"/>
          <w:rFonts w:asciiTheme="majorHAnsi" w:hAnsiTheme="majorHAnsi" w:cs="Arial"/>
          <w:lang w:val="en-US"/>
        </w:rPr>
        <w:t> </w:t>
      </w:r>
      <w:r w:rsidRPr="00C63502">
        <w:rPr>
          <w:rFonts w:asciiTheme="majorHAnsi" w:hAnsiTheme="majorHAnsi" w:cs="Calibri"/>
          <w:b/>
          <w:color w:val="0D0D0D" w:themeColor="text1" w:themeTint="F2"/>
          <w:sz w:val="24"/>
          <w:szCs w:val="24"/>
          <w:lang w:val="en-US"/>
        </w:rPr>
        <w:t xml:space="preserve">) -  </w:t>
      </w:r>
      <w:r w:rsidRPr="00C63502">
        <w:rPr>
          <w:rFonts w:asciiTheme="majorHAnsi" w:hAnsiTheme="majorHAnsi" w:cs="Calibri"/>
          <w:b/>
          <w:sz w:val="24"/>
          <w:szCs w:val="24"/>
          <w:lang w:val="en-US"/>
        </w:rPr>
        <w:t>Gurgaon</w:t>
      </w:r>
    </w:p>
    <w:p w:rsidR="007A2383" w:rsidRPr="00C63502" w:rsidP="008D5AFF">
      <w:pPr>
        <w:tabs>
          <w:tab w:val="num" w:pos="720"/>
        </w:tabs>
        <w:jc w:val="center"/>
        <w:rPr>
          <w:rFonts w:asciiTheme="majorHAnsi" w:hAnsiTheme="majorHAnsi" w:cs="Arial"/>
          <w:b/>
          <w:color w:val="0D0D0D" w:themeColor="text1" w:themeTint="F2"/>
          <w:sz w:val="24"/>
          <w:szCs w:val="24"/>
          <w:lang w:val="en-US"/>
        </w:rPr>
      </w:pPr>
      <w:r>
        <w:rPr>
          <w:rFonts w:asciiTheme="majorHAnsi" w:hAnsiTheme="majorHAnsi" w:cs="Arial"/>
          <w:b/>
          <w:color w:val="0D0D0D" w:themeColor="text1" w:themeTint="F2"/>
          <w:sz w:val="24"/>
          <w:szCs w:val="24"/>
          <w:lang w:val="en-US"/>
        </w:rPr>
        <w:t>Sr. Chief Manager IT</w:t>
      </w:r>
      <w:r w:rsidRPr="00C63502">
        <w:rPr>
          <w:rFonts w:asciiTheme="majorHAnsi" w:hAnsiTheme="majorHAnsi" w:cs="Arial"/>
          <w:b/>
          <w:color w:val="0D0D0D" w:themeColor="text1" w:themeTint="F2"/>
          <w:sz w:val="24"/>
          <w:szCs w:val="24"/>
          <w:lang w:val="en-US"/>
        </w:rPr>
        <w:t xml:space="preserve"> (</w:t>
      </w:r>
      <w:r>
        <w:rPr>
          <w:rFonts w:asciiTheme="majorHAnsi" w:hAnsiTheme="majorHAnsi" w:cs="Arial"/>
          <w:b/>
          <w:color w:val="0D0D0D" w:themeColor="text1" w:themeTint="F2"/>
          <w:sz w:val="24"/>
          <w:szCs w:val="24"/>
          <w:lang w:val="en-US"/>
        </w:rPr>
        <w:t>Dec</w:t>
      </w:r>
      <w:r>
        <w:rPr>
          <w:rFonts w:asciiTheme="majorHAnsi" w:hAnsiTheme="majorHAnsi" w:cs="Arial"/>
          <w:b/>
          <w:color w:val="0D0D0D" w:themeColor="text1" w:themeTint="F2"/>
          <w:sz w:val="24"/>
          <w:szCs w:val="24"/>
          <w:lang w:val="en-US"/>
        </w:rPr>
        <w:t>’</w:t>
      </w:r>
      <w:r w:rsidR="00A64D87">
        <w:rPr>
          <w:rFonts w:asciiTheme="majorHAnsi" w:hAnsiTheme="majorHAnsi" w:cs="Arial"/>
          <w:b/>
          <w:color w:val="0D0D0D" w:themeColor="text1" w:themeTint="F2"/>
          <w:sz w:val="24"/>
          <w:szCs w:val="24"/>
          <w:lang w:val="en-US"/>
        </w:rPr>
        <w:t>16</w:t>
      </w:r>
      <w:r>
        <w:rPr>
          <w:rFonts w:asciiTheme="majorHAnsi" w:hAnsiTheme="majorHAnsi" w:cs="Arial"/>
          <w:b/>
          <w:color w:val="0D0D0D" w:themeColor="text1" w:themeTint="F2"/>
          <w:sz w:val="24"/>
          <w:szCs w:val="24"/>
          <w:lang w:val="en-US"/>
        </w:rPr>
        <w:t xml:space="preserve"> to </w:t>
      </w:r>
      <w:r w:rsidR="00A81CFA">
        <w:rPr>
          <w:rFonts w:asciiTheme="majorHAnsi" w:hAnsiTheme="majorHAnsi" w:cs="Arial"/>
          <w:b/>
          <w:color w:val="0D0D0D" w:themeColor="text1" w:themeTint="F2"/>
          <w:sz w:val="24"/>
          <w:szCs w:val="24"/>
          <w:lang w:val="en-US"/>
        </w:rPr>
        <w:t>Aug</w:t>
      </w:r>
      <w:r>
        <w:rPr>
          <w:rFonts w:asciiTheme="majorHAnsi" w:hAnsiTheme="majorHAnsi" w:cs="Arial"/>
          <w:b/>
          <w:color w:val="0D0D0D" w:themeColor="text1" w:themeTint="F2"/>
          <w:sz w:val="24"/>
          <w:szCs w:val="24"/>
          <w:lang w:val="en-US"/>
        </w:rPr>
        <w:t>’17</w:t>
      </w:r>
      <w:r w:rsidRPr="00C63502">
        <w:rPr>
          <w:rFonts w:asciiTheme="majorHAnsi" w:hAnsiTheme="majorHAnsi" w:cs="Arial"/>
          <w:b/>
          <w:color w:val="0D0D0D" w:themeColor="text1" w:themeTint="F2"/>
          <w:sz w:val="24"/>
          <w:szCs w:val="24"/>
          <w:lang w:val="en-US"/>
        </w:rPr>
        <w:t>)</w:t>
      </w:r>
    </w:p>
    <w:p w:rsidR="00C1512B" w:rsidP="008D5AFF">
      <w:pPr>
        <w:tabs>
          <w:tab w:val="num" w:pos="720"/>
        </w:tabs>
        <w:jc w:val="center"/>
        <w:rPr>
          <w:rFonts w:asciiTheme="majorHAnsi" w:hAnsiTheme="majorHAnsi" w:cs="Calibri"/>
          <w:b/>
          <w:lang w:val="en-US"/>
        </w:rPr>
      </w:pPr>
    </w:p>
    <w:p w:rsidR="00C1512B" w:rsidRPr="00C475A9" w:rsidP="00EA5419">
      <w:pPr>
        <w:jc w:val="both"/>
        <w:rPr>
          <w:rFonts w:asciiTheme="majorHAnsi" w:hAnsiTheme="majorHAnsi" w:cs="Arial"/>
          <w:lang w:val="en-US"/>
        </w:rPr>
      </w:pPr>
      <w:r w:rsidRPr="00C475A9">
        <w:rPr>
          <w:rStyle w:val="Strong"/>
          <w:rFonts w:asciiTheme="majorHAnsi" w:hAnsiTheme="majorHAnsi" w:cs="Arial"/>
          <w:lang w:val="en-US"/>
        </w:rPr>
        <w:t>“Au Bon Pain” is part of The RP-Sanjiv Goenka Group</w:t>
      </w:r>
      <w:r w:rsidRPr="00C475A9">
        <w:rPr>
          <w:rStyle w:val="apple-converted-space"/>
          <w:rFonts w:asciiTheme="majorHAnsi" w:hAnsiTheme="majorHAnsi" w:cs="Arial"/>
          <w:lang w:val="en-US"/>
        </w:rPr>
        <w:t> </w:t>
      </w:r>
      <w:r w:rsidRPr="00C475A9">
        <w:rPr>
          <w:rFonts w:asciiTheme="majorHAnsi" w:hAnsiTheme="majorHAnsi" w:cs="Arial"/>
          <w:lang w:val="en-US"/>
        </w:rPr>
        <w:t>has interests across diverse business sectors -</w:t>
      </w:r>
      <w:r w:rsidRPr="00C475A9">
        <w:rPr>
          <w:rStyle w:val="apple-converted-space"/>
          <w:rFonts w:asciiTheme="majorHAnsi" w:hAnsiTheme="majorHAnsi" w:cs="Arial"/>
          <w:lang w:val="en-US"/>
        </w:rPr>
        <w:t> </w:t>
      </w:r>
      <w:r w:rsidRPr="00C475A9">
        <w:rPr>
          <w:rStyle w:val="Strong"/>
          <w:rFonts w:asciiTheme="majorHAnsi" w:hAnsiTheme="majorHAnsi" w:cs="Arial"/>
          <w:lang w:val="en-US"/>
        </w:rPr>
        <w:t>Power &amp; Natural Resources, Carbon Black, IT &amp; Education, Retail, Media &amp; Entertainment</w:t>
      </w:r>
      <w:r w:rsidRPr="00C475A9">
        <w:rPr>
          <w:rStyle w:val="apple-converted-space"/>
          <w:rFonts w:asciiTheme="majorHAnsi" w:hAnsiTheme="majorHAnsi" w:cs="Arial"/>
          <w:lang w:val="en-US"/>
        </w:rPr>
        <w:t> </w:t>
      </w:r>
      <w:r w:rsidRPr="00C475A9">
        <w:rPr>
          <w:rFonts w:asciiTheme="majorHAnsi" w:hAnsiTheme="majorHAnsi" w:cs="Arial"/>
          <w:lang w:val="en-US"/>
        </w:rPr>
        <w:t>and</w:t>
      </w:r>
      <w:r w:rsidRPr="00C475A9">
        <w:rPr>
          <w:rStyle w:val="apple-converted-space"/>
          <w:rFonts w:asciiTheme="majorHAnsi" w:hAnsiTheme="majorHAnsi" w:cs="Arial"/>
          <w:lang w:val="en-US"/>
        </w:rPr>
        <w:t> </w:t>
      </w:r>
      <w:r w:rsidRPr="00C475A9">
        <w:rPr>
          <w:rStyle w:val="Strong"/>
          <w:rFonts w:asciiTheme="majorHAnsi" w:hAnsiTheme="majorHAnsi" w:cs="Arial"/>
          <w:lang w:val="en-US"/>
        </w:rPr>
        <w:t>Infrastructure</w:t>
      </w:r>
      <w:r w:rsidRPr="00C475A9">
        <w:rPr>
          <w:rFonts w:asciiTheme="majorHAnsi" w:hAnsiTheme="majorHAnsi" w:cs="Arial"/>
          <w:lang w:val="en-US"/>
        </w:rPr>
        <w:t>. With assets close to INR 32,000 Cr and employee strength of more than 45,000.</w:t>
      </w:r>
    </w:p>
    <w:p w:rsidR="00C1512B" w:rsidRPr="00C475A9" w:rsidP="00EA5419">
      <w:pPr>
        <w:jc w:val="both"/>
        <w:rPr>
          <w:rStyle w:val="Strong"/>
          <w:rFonts w:asciiTheme="majorHAnsi" w:hAnsiTheme="majorHAnsi" w:cs="Calibri"/>
          <w:lang w:val="en-IN"/>
        </w:rPr>
      </w:pPr>
      <w:r w:rsidRPr="00C475A9">
        <w:rPr>
          <w:rStyle w:val="Strong"/>
          <w:rFonts w:asciiTheme="majorHAnsi" w:hAnsiTheme="majorHAnsi" w:cs="Arial"/>
          <w:lang w:val="en-US"/>
        </w:rPr>
        <w:t xml:space="preserve">“Au Bon Pain” is </w:t>
      </w:r>
      <w:r w:rsidRPr="00C475A9">
        <w:rPr>
          <w:rStyle w:val="Strong"/>
          <w:rFonts w:asciiTheme="majorHAnsi" w:hAnsiTheme="majorHAnsi"/>
          <w:lang w:val="en-US"/>
        </w:rPr>
        <w:t> an American </w:t>
      </w:r>
      <w:hyperlink r:id="rId7" w:tooltip="Fast casual restaurant" w:history="1">
        <w:r w:rsidRPr="00C475A9">
          <w:rPr>
            <w:rStyle w:val="Hyperlink"/>
            <w:rFonts w:asciiTheme="majorHAnsi" w:hAnsiTheme="majorHAnsi"/>
            <w:b/>
            <w:bCs/>
            <w:color w:val="auto"/>
            <w:lang w:val="en-US"/>
          </w:rPr>
          <w:t>fast-casual</w:t>
        </w:r>
      </w:hyperlink>
      <w:r w:rsidRPr="00C475A9">
        <w:rPr>
          <w:rStyle w:val="Strong"/>
          <w:rFonts w:asciiTheme="majorHAnsi" w:hAnsiTheme="majorHAnsi"/>
          <w:lang w:val="en-US"/>
        </w:rPr>
        <w:t> bakery and café chain headquartered in </w:t>
      </w:r>
      <w:hyperlink r:id="rId8" w:tooltip="Boston" w:history="1">
        <w:r w:rsidRPr="00C475A9">
          <w:rPr>
            <w:rStyle w:val="Hyperlink"/>
            <w:rFonts w:asciiTheme="majorHAnsi" w:hAnsiTheme="majorHAnsi"/>
            <w:b/>
            <w:bCs/>
            <w:color w:val="auto"/>
            <w:lang w:val="en-US"/>
          </w:rPr>
          <w:t>Boston</w:t>
        </w:r>
      </w:hyperlink>
      <w:r w:rsidRPr="00C475A9">
        <w:rPr>
          <w:rStyle w:val="Strong"/>
          <w:rFonts w:asciiTheme="majorHAnsi" w:hAnsiTheme="majorHAnsi" w:cs="Arial"/>
          <w:lang w:val="en-US"/>
        </w:rPr>
        <w:t xml:space="preserve">. </w:t>
      </w:r>
    </w:p>
    <w:p w:rsidR="00C1512B" w:rsidP="00461486">
      <w:pPr>
        <w:tabs>
          <w:tab w:val="num" w:pos="720"/>
        </w:tabs>
        <w:jc w:val="both"/>
        <w:rPr>
          <w:rFonts w:asciiTheme="majorHAnsi" w:hAnsiTheme="majorHAnsi" w:cs="Calibri"/>
          <w:b/>
          <w:lang w:val="en-US"/>
        </w:rPr>
      </w:pPr>
    </w:p>
    <w:p w:rsidR="004257ED" w:rsidP="004257ED">
      <w:pPr>
        <w:tabs>
          <w:tab w:val="num" w:pos="720"/>
        </w:tabs>
        <w:jc w:val="both"/>
        <w:rPr>
          <w:rFonts w:asciiTheme="majorHAnsi" w:hAnsiTheme="majorHAnsi" w:cs="Calibri"/>
          <w:b/>
          <w:lang w:val="en-US"/>
        </w:rPr>
      </w:pPr>
      <w:r w:rsidRPr="00140B01">
        <w:rPr>
          <w:rFonts w:asciiTheme="majorHAnsi" w:hAnsiTheme="majorHAnsi" w:cs="Calibri"/>
          <w:b/>
          <w:lang w:val="en-US"/>
        </w:rPr>
        <w:t>Role:</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manage ERP &amp; POS.</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Implement  POS with Web ordering &amp; Call centre.</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manage and set up IT Infrastructure of Bangalore, Kolkata &amp; Head Office Gurgaon and connectivity.</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strategies, plan, develop and implement the company’s IT budget and infrastructure plan.</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manage and mentor the IT support team.</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evaluate user need and system functionality.</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ensure that all the facilities meet the needs of the end user with appropriate advice &amp; support.</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ensure the smooth running of all the systems, including anti-virus software, print services and e-mail provision.</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adhere the software licensing laws.</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manage crisis situations, this may involve complex technical hardware or software problems.</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oversee troubleshooting, system backups, archiving, and disaster recovery and provide expert support whenever necessary.</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Build and maintain vendor relationships and manage the purchase of hardware and software products.</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Manage the purchasing of all software, hardware and other IT supplies.</w:t>
      </w:r>
    </w:p>
    <w:p w:rsidR="001F4621" w:rsidRPr="007D0F6A" w:rsidP="004044C8">
      <w:pPr>
        <w:pStyle w:val="ListParagraph"/>
        <w:numPr>
          <w:ilvl w:val="0"/>
          <w:numId w:val="8"/>
        </w:numPr>
        <w:spacing w:after="0" w:line="240" w:lineRule="auto"/>
        <w:jc w:val="both"/>
        <w:rPr>
          <w:rFonts w:ascii="Verdana" w:hAnsi="Verdana" w:cs="Verdana"/>
          <w:color w:val="000000"/>
          <w:sz w:val="16"/>
          <w:szCs w:val="16"/>
        </w:rPr>
      </w:pPr>
      <w:r w:rsidRPr="007D0F6A">
        <w:rPr>
          <w:rFonts w:ascii="Verdana" w:hAnsi="Verdana" w:cs="Verdana"/>
          <w:color w:val="000000"/>
          <w:sz w:val="16"/>
          <w:szCs w:val="16"/>
        </w:rPr>
        <w:t>To ensure that company assets are well maintained.</w:t>
      </w:r>
    </w:p>
    <w:p w:rsidR="005F4702" w:rsidRPr="007D0F6A" w:rsidP="004044C8">
      <w:pPr>
        <w:pStyle w:val="ListParagraph"/>
        <w:numPr>
          <w:ilvl w:val="0"/>
          <w:numId w:val="8"/>
        </w:numPr>
        <w:tabs>
          <w:tab w:val="num" w:pos="720"/>
        </w:tabs>
        <w:jc w:val="both"/>
        <w:rPr>
          <w:rFonts w:ascii="Verdana" w:hAnsi="Verdana" w:cs="Calibri"/>
          <w:b/>
          <w:sz w:val="16"/>
          <w:szCs w:val="16"/>
        </w:rPr>
      </w:pPr>
      <w:r w:rsidRPr="007D0F6A">
        <w:rPr>
          <w:rFonts w:ascii="Verdana" w:hAnsi="Verdana" w:cs="Verdana"/>
          <w:color w:val="000000"/>
          <w:sz w:val="16"/>
          <w:szCs w:val="16"/>
        </w:rPr>
        <w:t>Updating and upgrading with the latest Technologies.</w:t>
      </w:r>
    </w:p>
    <w:p w:rsidR="00BF087C" w:rsidRPr="00140B01" w:rsidP="00461486">
      <w:pPr>
        <w:tabs>
          <w:tab w:val="num" w:pos="720"/>
        </w:tabs>
        <w:jc w:val="both"/>
        <w:rPr>
          <w:rFonts w:asciiTheme="majorHAnsi" w:hAnsiTheme="majorHAnsi" w:cs="Calibri"/>
          <w:b/>
          <w:lang w:val="en-US"/>
        </w:rPr>
      </w:pPr>
    </w:p>
    <w:p w:rsidR="002C44F1" w:rsidRPr="00C63502" w:rsidP="00AA00E6">
      <w:pPr>
        <w:tabs>
          <w:tab w:val="num" w:pos="720"/>
        </w:tabs>
        <w:jc w:val="both"/>
        <w:rPr>
          <w:rFonts w:asciiTheme="majorHAnsi" w:hAnsiTheme="majorHAnsi" w:cs="Calibri"/>
          <w:b/>
          <w:sz w:val="24"/>
          <w:szCs w:val="24"/>
          <w:u w:val="single"/>
          <w:lang w:val="en-US"/>
        </w:rPr>
      </w:pPr>
      <w:r>
        <w:rPr>
          <w:noProof/>
          <w:lang w:val="en-IN" w:eastAsia="en-IN"/>
        </w:rPr>
        <w:drawing>
          <wp:inline distT="0" distB="0" distL="0" distR="0">
            <wp:extent cx="790575" cy="383993"/>
            <wp:effectExtent l="0" t="0" r="0" b="0"/>
            <wp:docPr id="4" name="Picture 4" descr="Image result for rj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91950" name="Picture 3" descr="Image result for rj corp logo"/>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4495" cy="415040"/>
                    </a:xfrm>
                    <a:prstGeom prst="rect">
                      <a:avLst/>
                    </a:prstGeom>
                    <a:noFill/>
                    <a:ln>
                      <a:noFill/>
                    </a:ln>
                  </pic:spPr>
                </pic:pic>
              </a:graphicData>
            </a:graphic>
          </wp:inline>
        </w:drawing>
      </w:r>
      <w:r w:rsidRPr="00FB0AC7">
        <w:rPr>
          <w:rFonts w:asciiTheme="majorHAnsi" w:hAnsiTheme="majorHAnsi" w:cs="Calibri"/>
          <w:b/>
          <w:color w:val="0D0D0D" w:themeColor="text1" w:themeTint="F2"/>
          <w:lang w:val="en-US"/>
        </w:rPr>
        <w:t xml:space="preserve">  </w:t>
      </w:r>
      <w:r w:rsidRPr="002C44F1">
        <w:rPr>
          <w:rFonts w:asciiTheme="majorHAnsi" w:hAnsiTheme="majorHAnsi" w:cs="Calibri"/>
          <w:b/>
          <w:color w:val="0D0D0D" w:themeColor="text1" w:themeTint="F2"/>
          <w:lang w:val="en-US"/>
        </w:rPr>
        <w:tab/>
      </w:r>
      <w:r w:rsidRPr="002C44F1">
        <w:rPr>
          <w:rFonts w:asciiTheme="majorHAnsi" w:hAnsiTheme="majorHAnsi" w:cs="Calibri"/>
          <w:b/>
          <w:color w:val="0D0D0D" w:themeColor="text1" w:themeTint="F2"/>
          <w:lang w:val="en-US"/>
        </w:rPr>
        <w:tab/>
      </w:r>
      <w:r w:rsidRPr="00C63502" w:rsidR="00AA00E6">
        <w:rPr>
          <w:rFonts w:asciiTheme="majorHAnsi" w:hAnsiTheme="majorHAnsi" w:cs="Calibri"/>
          <w:b/>
          <w:color w:val="0D0D0D" w:themeColor="text1" w:themeTint="F2"/>
          <w:sz w:val="24"/>
          <w:szCs w:val="24"/>
          <w:lang w:val="en-US"/>
        </w:rPr>
        <w:t xml:space="preserve">Devyani </w:t>
      </w:r>
      <w:r w:rsidRPr="00C63502" w:rsidR="00BD332C">
        <w:rPr>
          <w:rFonts w:asciiTheme="majorHAnsi" w:hAnsiTheme="majorHAnsi" w:cs="Calibri"/>
          <w:b/>
          <w:color w:val="0D0D0D" w:themeColor="text1" w:themeTint="F2"/>
          <w:sz w:val="24"/>
          <w:szCs w:val="24"/>
          <w:lang w:val="en-US"/>
        </w:rPr>
        <w:t xml:space="preserve">International </w:t>
      </w:r>
      <w:r w:rsidRPr="00C63502" w:rsidR="00AA00E6">
        <w:rPr>
          <w:rFonts w:asciiTheme="majorHAnsi" w:hAnsiTheme="majorHAnsi" w:cs="Calibri"/>
          <w:b/>
          <w:color w:val="0D0D0D" w:themeColor="text1" w:themeTint="F2"/>
          <w:sz w:val="24"/>
          <w:szCs w:val="24"/>
          <w:lang w:val="en-US"/>
        </w:rPr>
        <w:t>L</w:t>
      </w:r>
      <w:r w:rsidRPr="00C63502" w:rsidR="005F5032">
        <w:rPr>
          <w:rFonts w:asciiTheme="majorHAnsi" w:hAnsiTheme="majorHAnsi" w:cs="Calibri"/>
          <w:b/>
          <w:color w:val="0D0D0D" w:themeColor="text1" w:themeTint="F2"/>
          <w:sz w:val="24"/>
          <w:szCs w:val="24"/>
          <w:lang w:val="en-US"/>
        </w:rPr>
        <w:t>imited</w:t>
      </w:r>
      <w:r w:rsidRPr="00C63502" w:rsidR="00C96E81">
        <w:rPr>
          <w:rFonts w:asciiTheme="majorHAnsi" w:hAnsiTheme="majorHAnsi" w:cs="Calibri"/>
          <w:b/>
          <w:color w:val="0D0D0D" w:themeColor="text1" w:themeTint="F2"/>
          <w:sz w:val="24"/>
          <w:szCs w:val="24"/>
          <w:lang w:val="en-US"/>
        </w:rPr>
        <w:t xml:space="preserve">(RJ Corp.) - </w:t>
      </w:r>
      <w:r w:rsidRPr="00C63502" w:rsidR="00AA00E6">
        <w:rPr>
          <w:rFonts w:asciiTheme="majorHAnsi" w:hAnsiTheme="majorHAnsi" w:cs="Calibri"/>
          <w:b/>
          <w:color w:val="0D0D0D" w:themeColor="text1" w:themeTint="F2"/>
          <w:sz w:val="24"/>
          <w:szCs w:val="24"/>
          <w:lang w:val="en-US"/>
        </w:rPr>
        <w:t xml:space="preserve"> </w:t>
      </w:r>
      <w:r w:rsidRPr="00C63502" w:rsidR="0034646D">
        <w:rPr>
          <w:rFonts w:asciiTheme="majorHAnsi" w:hAnsiTheme="majorHAnsi" w:cs="Calibri"/>
          <w:b/>
          <w:sz w:val="24"/>
          <w:szCs w:val="24"/>
          <w:lang w:val="en-US"/>
        </w:rPr>
        <w:t>Gurgaon/ Delhi</w:t>
      </w:r>
      <w:r w:rsidRPr="00C63502" w:rsidR="0034646D">
        <w:rPr>
          <w:rFonts w:asciiTheme="majorHAnsi" w:hAnsiTheme="majorHAnsi" w:cs="Calibri"/>
          <w:b/>
          <w:sz w:val="24"/>
          <w:szCs w:val="24"/>
          <w:u w:val="single"/>
          <w:lang w:val="en-US"/>
        </w:rPr>
        <w:t xml:space="preserve"> </w:t>
      </w:r>
    </w:p>
    <w:p w:rsidR="00AA00E6" w:rsidRPr="00C63502" w:rsidP="00C63502">
      <w:pPr>
        <w:tabs>
          <w:tab w:val="num" w:pos="720"/>
        </w:tabs>
        <w:rPr>
          <w:rFonts w:asciiTheme="majorHAnsi" w:hAnsiTheme="majorHAnsi" w:cs="Arial"/>
          <w:b/>
          <w:color w:val="0D0D0D" w:themeColor="text1" w:themeTint="F2"/>
          <w:sz w:val="24"/>
          <w:szCs w:val="24"/>
          <w:lang w:val="en-US"/>
        </w:rPr>
      </w:pPr>
      <w:r>
        <w:rPr>
          <w:rFonts w:asciiTheme="majorHAnsi" w:hAnsiTheme="majorHAnsi" w:cs="Calibri"/>
          <w:b/>
          <w:sz w:val="24"/>
          <w:szCs w:val="24"/>
          <w:lang w:val="en-US"/>
        </w:rPr>
        <w:tab/>
      </w:r>
      <w:r>
        <w:rPr>
          <w:rFonts w:asciiTheme="majorHAnsi" w:hAnsiTheme="majorHAnsi" w:cs="Calibri"/>
          <w:b/>
          <w:sz w:val="24"/>
          <w:szCs w:val="24"/>
          <w:lang w:val="en-US"/>
        </w:rPr>
        <w:tab/>
      </w:r>
      <w:r>
        <w:rPr>
          <w:rFonts w:asciiTheme="majorHAnsi" w:hAnsiTheme="majorHAnsi" w:cs="Calibri"/>
          <w:b/>
          <w:sz w:val="24"/>
          <w:szCs w:val="24"/>
          <w:lang w:val="en-US"/>
        </w:rPr>
        <w:tab/>
      </w:r>
      <w:r>
        <w:rPr>
          <w:rFonts w:asciiTheme="majorHAnsi" w:hAnsiTheme="majorHAnsi" w:cs="Calibri"/>
          <w:b/>
          <w:sz w:val="24"/>
          <w:szCs w:val="24"/>
          <w:lang w:val="en-US"/>
        </w:rPr>
        <w:tab/>
        <w:t xml:space="preserve"> </w:t>
      </w:r>
      <w:r w:rsidRPr="00C63502">
        <w:rPr>
          <w:rFonts w:asciiTheme="majorHAnsi" w:hAnsiTheme="majorHAnsi" w:cs="Arial"/>
          <w:b/>
          <w:color w:val="0D0D0D" w:themeColor="text1" w:themeTint="F2"/>
          <w:sz w:val="24"/>
          <w:szCs w:val="24"/>
          <w:lang w:val="en-US"/>
        </w:rPr>
        <w:t>S</w:t>
      </w:r>
      <w:r w:rsidRPr="00C63502" w:rsidR="002C44F1">
        <w:rPr>
          <w:rFonts w:asciiTheme="majorHAnsi" w:hAnsiTheme="majorHAnsi" w:cs="Arial"/>
          <w:b/>
          <w:color w:val="0D0D0D" w:themeColor="text1" w:themeTint="F2"/>
          <w:sz w:val="24"/>
          <w:szCs w:val="24"/>
          <w:lang w:val="en-US"/>
        </w:rPr>
        <w:t xml:space="preserve">enior </w:t>
      </w:r>
      <w:r w:rsidRPr="00C63502">
        <w:rPr>
          <w:rFonts w:asciiTheme="majorHAnsi" w:hAnsiTheme="majorHAnsi" w:cs="Arial"/>
          <w:b/>
          <w:color w:val="0D0D0D" w:themeColor="text1" w:themeTint="F2"/>
          <w:sz w:val="24"/>
          <w:szCs w:val="24"/>
          <w:lang w:val="en-US"/>
        </w:rPr>
        <w:t>Manager IT</w:t>
      </w:r>
      <w:r w:rsidRPr="00C63502" w:rsidR="002C44F1">
        <w:rPr>
          <w:rFonts w:asciiTheme="majorHAnsi" w:hAnsiTheme="majorHAnsi" w:cs="Arial"/>
          <w:b/>
          <w:color w:val="0D0D0D" w:themeColor="text1" w:themeTint="F2"/>
          <w:sz w:val="24"/>
          <w:szCs w:val="24"/>
          <w:lang w:val="en-US"/>
        </w:rPr>
        <w:t xml:space="preserve"> (</w:t>
      </w:r>
      <w:r w:rsidRPr="00C63502" w:rsidR="00B21979">
        <w:rPr>
          <w:rFonts w:asciiTheme="majorHAnsi" w:hAnsiTheme="majorHAnsi" w:cs="Arial"/>
          <w:b/>
          <w:color w:val="0D0D0D" w:themeColor="text1" w:themeTint="F2"/>
          <w:sz w:val="24"/>
          <w:szCs w:val="24"/>
          <w:lang w:val="en-US"/>
        </w:rPr>
        <w:t>Nov’07</w:t>
      </w:r>
      <w:r w:rsidRPr="00C63502" w:rsidR="002C44F1">
        <w:rPr>
          <w:rFonts w:asciiTheme="majorHAnsi" w:hAnsiTheme="majorHAnsi" w:cs="Arial"/>
          <w:b/>
          <w:color w:val="0D0D0D" w:themeColor="text1" w:themeTint="F2"/>
          <w:sz w:val="24"/>
          <w:szCs w:val="24"/>
          <w:lang w:val="en-US"/>
        </w:rPr>
        <w:t xml:space="preserve"> to </w:t>
      </w:r>
      <w:r w:rsidR="00C1512B">
        <w:rPr>
          <w:rFonts w:asciiTheme="majorHAnsi" w:hAnsiTheme="majorHAnsi" w:cs="Arial"/>
          <w:b/>
          <w:color w:val="0D0D0D" w:themeColor="text1" w:themeTint="F2"/>
          <w:sz w:val="24"/>
          <w:szCs w:val="24"/>
          <w:lang w:val="en-US"/>
        </w:rPr>
        <w:t>Nov</w:t>
      </w:r>
      <w:r w:rsidR="005B14DC">
        <w:rPr>
          <w:rFonts w:asciiTheme="majorHAnsi" w:hAnsiTheme="majorHAnsi" w:cs="Arial"/>
          <w:b/>
          <w:color w:val="0D0D0D" w:themeColor="text1" w:themeTint="F2"/>
          <w:sz w:val="24"/>
          <w:szCs w:val="24"/>
          <w:lang w:val="en-US"/>
        </w:rPr>
        <w:t>’1</w:t>
      </w:r>
      <w:r w:rsidR="00C1512B">
        <w:rPr>
          <w:rFonts w:asciiTheme="majorHAnsi" w:hAnsiTheme="majorHAnsi" w:cs="Arial"/>
          <w:b/>
          <w:color w:val="0D0D0D" w:themeColor="text1" w:themeTint="F2"/>
          <w:sz w:val="24"/>
          <w:szCs w:val="24"/>
          <w:lang w:val="en-US"/>
        </w:rPr>
        <w:t>6</w:t>
      </w:r>
      <w:r w:rsidRPr="00C63502" w:rsidR="002C44F1">
        <w:rPr>
          <w:rFonts w:asciiTheme="majorHAnsi" w:hAnsiTheme="majorHAnsi" w:cs="Arial"/>
          <w:b/>
          <w:color w:val="0D0D0D" w:themeColor="text1" w:themeTint="F2"/>
          <w:sz w:val="24"/>
          <w:szCs w:val="24"/>
          <w:lang w:val="en-US"/>
        </w:rPr>
        <w:t>)</w:t>
      </w:r>
      <w:r w:rsidRPr="00C63502" w:rsidR="00B21979">
        <w:rPr>
          <w:rFonts w:asciiTheme="majorHAnsi" w:hAnsiTheme="majorHAnsi" w:cs="Arial"/>
          <w:b/>
          <w:color w:val="0D0D0D" w:themeColor="text1" w:themeTint="F2"/>
          <w:sz w:val="24"/>
          <w:szCs w:val="24"/>
          <w:lang w:val="en-US"/>
        </w:rPr>
        <w:t xml:space="preserve"> </w:t>
      </w:r>
    </w:p>
    <w:p w:rsidR="00C63502" w:rsidP="00AA00E6">
      <w:pPr>
        <w:tabs>
          <w:tab w:val="num" w:pos="720"/>
        </w:tabs>
        <w:jc w:val="both"/>
        <w:rPr>
          <w:rFonts w:asciiTheme="majorHAnsi" w:hAnsiTheme="majorHAnsi" w:cs="Calibri"/>
          <w:b/>
          <w:sz w:val="24"/>
          <w:szCs w:val="24"/>
          <w:lang w:val="en-US"/>
        </w:rPr>
      </w:pPr>
    </w:p>
    <w:p w:rsidR="00B21979" w:rsidRPr="00526AF5" w:rsidP="00AA00E6">
      <w:pPr>
        <w:tabs>
          <w:tab w:val="num" w:pos="720"/>
        </w:tabs>
        <w:jc w:val="both"/>
        <w:rPr>
          <w:rFonts w:asciiTheme="majorHAnsi" w:hAnsiTheme="majorHAnsi" w:cs="Calibri"/>
          <w:b/>
          <w:color w:val="0D0D0D" w:themeColor="text1" w:themeTint="F2"/>
          <w:lang w:val="en-US"/>
        </w:rPr>
      </w:pPr>
      <w:r w:rsidRPr="00C63502">
        <w:rPr>
          <w:rFonts w:asciiTheme="majorHAnsi" w:hAnsiTheme="majorHAnsi" w:cs="Calibri"/>
          <w:b/>
          <w:sz w:val="24"/>
          <w:szCs w:val="24"/>
          <w:lang w:val="en-US"/>
        </w:rPr>
        <w:t xml:space="preserve">Industry Sector - </w:t>
      </w:r>
      <w:r w:rsidRPr="00C63502">
        <w:rPr>
          <w:rFonts w:asciiTheme="majorHAnsi" w:hAnsiTheme="majorHAnsi" w:cs="Arial"/>
          <w:b/>
          <w:sz w:val="24"/>
          <w:szCs w:val="24"/>
          <w:lang w:val="en-US"/>
        </w:rPr>
        <w:t>Food &amp; Beverage</w:t>
      </w:r>
    </w:p>
    <w:p w:rsidR="00B21979" w:rsidRPr="00526AF5" w:rsidP="00B21979">
      <w:pPr>
        <w:jc w:val="both"/>
        <w:rPr>
          <w:rFonts w:asciiTheme="majorHAnsi" w:hAnsiTheme="majorHAnsi" w:cstheme="minorHAnsi"/>
        </w:rPr>
      </w:pPr>
      <w:r w:rsidRPr="00526AF5">
        <w:rPr>
          <w:rFonts w:asciiTheme="majorHAnsi" w:hAnsiTheme="majorHAnsi" w:cs="Arial"/>
          <w:color w:val="000000"/>
        </w:rPr>
        <w:t xml:space="preserve">Devyani International Limited operates as a subsidiary of RJ Corp Limited. DIL </w:t>
      </w:r>
      <w:r w:rsidRPr="00526AF5">
        <w:rPr>
          <w:rFonts w:asciiTheme="majorHAnsi" w:hAnsiTheme="majorHAnsi" w:cstheme="minorHAnsi"/>
        </w:rPr>
        <w:t xml:space="preserve">(Franchise of Tricon Restaurant International G.S. based Company) under the brand name of Pizza Hut, KFC, Costa Coffee, Vaango &amp; </w:t>
      </w:r>
      <w:r w:rsidRPr="00526AF5" w:rsidR="00542C86">
        <w:rPr>
          <w:rFonts w:asciiTheme="majorHAnsi" w:hAnsiTheme="majorHAnsi" w:cstheme="minorHAnsi"/>
        </w:rPr>
        <w:t>Cream Bell</w:t>
      </w:r>
      <w:r w:rsidRPr="00526AF5">
        <w:rPr>
          <w:rFonts w:asciiTheme="majorHAnsi" w:hAnsiTheme="majorHAnsi" w:cstheme="minorHAnsi"/>
        </w:rPr>
        <w:t>. The company has also opened Food Court at Domestic Airport at New Delhi, Mumbai &amp; Hyderabad with the name of Food Street and bar with the name Foodies Bar having many brands under one roof of its own.</w:t>
      </w:r>
    </w:p>
    <w:p w:rsidR="00C00CFA" w:rsidP="00183CCF">
      <w:pPr>
        <w:tabs>
          <w:tab w:val="num" w:pos="720"/>
        </w:tabs>
        <w:jc w:val="both"/>
        <w:rPr>
          <w:rFonts w:asciiTheme="majorHAnsi" w:hAnsiTheme="majorHAnsi" w:cs="Calibri"/>
          <w:b/>
          <w:lang w:val="en-US"/>
        </w:rPr>
      </w:pPr>
    </w:p>
    <w:p w:rsidR="00AA00E6" w:rsidRPr="00140B01" w:rsidP="00183CCF">
      <w:pPr>
        <w:tabs>
          <w:tab w:val="num" w:pos="720"/>
        </w:tabs>
        <w:jc w:val="both"/>
        <w:rPr>
          <w:rFonts w:asciiTheme="majorHAnsi" w:hAnsiTheme="majorHAnsi" w:cs="Calibri"/>
          <w:b/>
          <w:lang w:val="en-US"/>
        </w:rPr>
      </w:pPr>
      <w:r w:rsidRPr="00140B01">
        <w:rPr>
          <w:rFonts w:asciiTheme="majorHAnsi" w:hAnsiTheme="majorHAnsi" w:cs="Calibri"/>
          <w:b/>
          <w:lang w:val="en-US"/>
        </w:rPr>
        <w:t>Role:</w:t>
      </w:r>
    </w:p>
    <w:p w:rsidR="00B57611" w:rsidRPr="007D0F6A" w:rsidP="004044C8">
      <w:pPr>
        <w:numPr>
          <w:ilvl w:val="0"/>
          <w:numId w:val="3"/>
        </w:numPr>
        <w:jc w:val="both"/>
        <w:rPr>
          <w:sz w:val="16"/>
          <w:szCs w:val="16"/>
        </w:rPr>
      </w:pPr>
      <w:r w:rsidRPr="007D0F6A">
        <w:rPr>
          <w:sz w:val="16"/>
          <w:szCs w:val="16"/>
        </w:rPr>
        <w:t xml:space="preserve">Understanding of business processes, inclusive of researching, identifying, establishing &amp; developing new processes; monitoring projects from conceptualization &amp; visualization to technology mapping and execution </w:t>
      </w:r>
    </w:p>
    <w:p w:rsidR="00B57611" w:rsidRPr="007D0F6A" w:rsidP="004044C8">
      <w:pPr>
        <w:numPr>
          <w:ilvl w:val="0"/>
          <w:numId w:val="3"/>
        </w:numPr>
        <w:jc w:val="both"/>
        <w:rPr>
          <w:sz w:val="16"/>
          <w:szCs w:val="16"/>
        </w:rPr>
      </w:pPr>
      <w:r w:rsidRPr="007D0F6A">
        <w:rPr>
          <w:sz w:val="16"/>
          <w:szCs w:val="16"/>
        </w:rPr>
        <w:t>Managing customization, testing, data migration, training, support, generation of new change request by proactive process improvement; preparing detailed process flow for functional requirements</w:t>
      </w:r>
    </w:p>
    <w:p w:rsidR="00B57611" w:rsidRPr="007D0F6A" w:rsidP="004044C8">
      <w:pPr>
        <w:numPr>
          <w:ilvl w:val="0"/>
          <w:numId w:val="3"/>
        </w:numPr>
        <w:jc w:val="both"/>
        <w:rPr>
          <w:sz w:val="16"/>
          <w:szCs w:val="16"/>
        </w:rPr>
      </w:pPr>
      <w:r w:rsidRPr="007D0F6A">
        <w:rPr>
          <w:sz w:val="16"/>
          <w:szCs w:val="16"/>
        </w:rPr>
        <w:t>Providing leadership and guidance in identifying and analysing current governance structures, business processes especially for application support</w:t>
      </w:r>
    </w:p>
    <w:p w:rsidR="00C00CFA" w:rsidRPr="007D0F6A" w:rsidP="004044C8">
      <w:pPr>
        <w:numPr>
          <w:ilvl w:val="0"/>
          <w:numId w:val="3"/>
        </w:numPr>
        <w:jc w:val="both"/>
        <w:rPr>
          <w:sz w:val="16"/>
          <w:szCs w:val="16"/>
        </w:rPr>
      </w:pPr>
      <w:r w:rsidRPr="007D0F6A">
        <w:rPr>
          <w:sz w:val="16"/>
          <w:szCs w:val="16"/>
        </w:rPr>
        <w:t>Analysing and documenting test plan and test cases for UAT &amp; Creation of user manual</w:t>
      </w:r>
    </w:p>
    <w:p w:rsidR="00B57611" w:rsidRPr="007D0F6A" w:rsidP="004044C8">
      <w:pPr>
        <w:numPr>
          <w:ilvl w:val="0"/>
          <w:numId w:val="3"/>
        </w:numPr>
        <w:jc w:val="both"/>
        <w:rPr>
          <w:sz w:val="16"/>
          <w:szCs w:val="16"/>
        </w:rPr>
      </w:pPr>
      <w:r w:rsidRPr="007D0F6A">
        <w:rPr>
          <w:sz w:val="16"/>
          <w:szCs w:val="16"/>
        </w:rPr>
        <w:t>Formulating the service standards &amp; guidelines that serve as benchmark for excellent service delivery, thereby contributing towards efficient &amp; stable support operations</w:t>
      </w:r>
    </w:p>
    <w:p w:rsidR="00B57611" w:rsidRPr="007D0F6A" w:rsidP="004044C8">
      <w:pPr>
        <w:numPr>
          <w:ilvl w:val="0"/>
          <w:numId w:val="3"/>
        </w:numPr>
        <w:jc w:val="both"/>
        <w:rPr>
          <w:sz w:val="16"/>
          <w:szCs w:val="16"/>
        </w:rPr>
      </w:pPr>
      <w:r w:rsidRPr="007D0F6A">
        <w:rPr>
          <w:sz w:val="16"/>
          <w:szCs w:val="16"/>
        </w:rPr>
        <w:t>Providing technical/functional specifications for reports and guiding ABAP developers &amp; post-implementation training to end – users</w:t>
      </w:r>
    </w:p>
    <w:p w:rsidR="00F07213" w:rsidRPr="007D0F6A" w:rsidP="00F07213">
      <w:pPr>
        <w:jc w:val="both"/>
        <w:rPr>
          <w:sz w:val="16"/>
          <w:szCs w:val="16"/>
          <w:lang w:eastAsia="en-GB"/>
        </w:rPr>
      </w:pPr>
    </w:p>
    <w:p w:rsidR="003E391C" w:rsidRPr="007D0F6A" w:rsidP="00F07213">
      <w:pPr>
        <w:jc w:val="both"/>
        <w:rPr>
          <w:sz w:val="16"/>
          <w:szCs w:val="16"/>
          <w:lang w:eastAsia="en-GB"/>
        </w:rPr>
      </w:pPr>
    </w:p>
    <w:p w:rsidR="00F07213" w:rsidRPr="007D0F6A" w:rsidP="00F07213">
      <w:pPr>
        <w:pBdr>
          <w:top w:val="dotted" w:sz="4" w:space="1" w:color="auto"/>
          <w:bottom w:val="dotted" w:sz="4" w:space="1" w:color="auto"/>
        </w:pBdr>
        <w:shd w:val="clear" w:color="auto" w:fill="FFFFFF" w:themeFill="background1"/>
        <w:jc w:val="center"/>
        <w:rPr>
          <w:rFonts w:eastAsia="Arial Unicode MS" w:cs="Arial Unicode MS"/>
          <w:b/>
          <w:smallCaps/>
          <w:color w:val="365F91" w:themeColor="accent1" w:themeShade="BF"/>
          <w:spacing w:val="38"/>
          <w:sz w:val="16"/>
          <w:szCs w:val="16"/>
        </w:rPr>
      </w:pPr>
      <w:r w:rsidRPr="007D0F6A">
        <w:rPr>
          <w:rFonts w:eastAsia="Arial Unicode MS" w:cs="Arial Unicode MS"/>
          <w:b/>
          <w:smallCaps/>
          <w:color w:val="365F91" w:themeColor="accent1" w:themeShade="BF"/>
          <w:spacing w:val="38"/>
          <w:sz w:val="16"/>
          <w:szCs w:val="16"/>
        </w:rPr>
        <w:t xml:space="preserve">KNOWLEDGE PURVIEW   </w:t>
      </w:r>
    </w:p>
    <w:p w:rsidR="00F07213" w:rsidRPr="007D0F6A" w:rsidP="00F07213">
      <w:pPr>
        <w:jc w:val="both"/>
        <w:rPr>
          <w:sz w:val="16"/>
          <w:szCs w:val="16"/>
          <w:lang w:eastAsia="en-GB"/>
        </w:rPr>
      </w:pPr>
    </w:p>
    <w:p w:rsidR="00F07213" w:rsidRPr="007D0F6A" w:rsidP="004044C8">
      <w:pPr>
        <w:pStyle w:val="ListParagraph"/>
        <w:numPr>
          <w:ilvl w:val="0"/>
          <w:numId w:val="5"/>
        </w:numPr>
        <w:spacing w:after="0" w:line="240" w:lineRule="auto"/>
        <w:ind w:left="360"/>
        <w:contextualSpacing w:val="0"/>
        <w:jc w:val="both"/>
        <w:rPr>
          <w:rFonts w:ascii="Verdana" w:eastAsia="Times New Roman" w:hAnsi="Verdana" w:cs="Times New Roman"/>
          <w:sz w:val="16"/>
          <w:szCs w:val="16"/>
          <w:lang w:val="en-GB"/>
        </w:rPr>
      </w:pPr>
      <w:r w:rsidRPr="007D0F6A">
        <w:rPr>
          <w:rFonts w:ascii="Verdana" w:eastAsia="Times New Roman" w:hAnsi="Verdana" w:cs="Times New Roman"/>
          <w:sz w:val="16"/>
          <w:szCs w:val="16"/>
          <w:lang w:val="en-GB"/>
        </w:rPr>
        <w:t>Involved in E2E implementation and support for MM/PP/SD/FICO Modules.</w:t>
      </w:r>
    </w:p>
    <w:p w:rsidR="00F07213" w:rsidRPr="007D0F6A" w:rsidP="004044C8">
      <w:pPr>
        <w:numPr>
          <w:ilvl w:val="0"/>
          <w:numId w:val="5"/>
        </w:numPr>
        <w:ind w:left="360"/>
        <w:jc w:val="both"/>
        <w:rPr>
          <w:sz w:val="16"/>
          <w:szCs w:val="16"/>
        </w:rPr>
      </w:pPr>
      <w:r w:rsidRPr="007D0F6A">
        <w:rPr>
          <w:sz w:val="16"/>
          <w:szCs w:val="16"/>
        </w:rPr>
        <w:t>Creating &amp; validating master data involving Material Master with different field selection, Vendor Master with different account group, Info Record, Source List and Vendor Evaluation as well as sourcing administration</w:t>
      </w:r>
    </w:p>
    <w:p w:rsidR="00F07213" w:rsidRPr="007D0F6A" w:rsidP="004044C8">
      <w:pPr>
        <w:numPr>
          <w:ilvl w:val="0"/>
          <w:numId w:val="5"/>
        </w:numPr>
        <w:ind w:left="360"/>
        <w:rPr>
          <w:sz w:val="16"/>
          <w:szCs w:val="16"/>
        </w:rPr>
      </w:pPr>
      <w:r w:rsidRPr="007D0F6A">
        <w:rPr>
          <w:sz w:val="16"/>
          <w:szCs w:val="16"/>
        </w:rPr>
        <w:t>Configuration of Pricing Procedures for Purchase &amp; Sales with CIN</w:t>
      </w:r>
    </w:p>
    <w:p w:rsidR="00F07213" w:rsidRPr="007D0F6A" w:rsidP="004044C8">
      <w:pPr>
        <w:numPr>
          <w:ilvl w:val="0"/>
          <w:numId w:val="5"/>
        </w:numPr>
        <w:ind w:left="360"/>
        <w:rPr>
          <w:sz w:val="16"/>
          <w:szCs w:val="16"/>
        </w:rPr>
      </w:pPr>
      <w:r w:rsidRPr="007D0F6A">
        <w:rPr>
          <w:sz w:val="16"/>
          <w:szCs w:val="16"/>
        </w:rPr>
        <w:t>Configuration &amp; Creation of all transitional process like PR, RFQ, Maintain RFQ, PO, Scheduling Agreements, Delivery Schedules, Contracts, Service Orders &amp; so on</w:t>
      </w:r>
    </w:p>
    <w:p w:rsidR="00F07213" w:rsidRPr="007D0F6A" w:rsidP="004044C8">
      <w:pPr>
        <w:numPr>
          <w:ilvl w:val="0"/>
          <w:numId w:val="5"/>
        </w:numPr>
        <w:ind w:left="360"/>
        <w:rPr>
          <w:sz w:val="16"/>
          <w:szCs w:val="16"/>
        </w:rPr>
      </w:pPr>
      <w:r w:rsidRPr="007D0F6A">
        <w:rPr>
          <w:sz w:val="16"/>
          <w:szCs w:val="16"/>
        </w:rPr>
        <w:t>Configuration of Material types and assigned number ranges for different Material types</w:t>
      </w:r>
    </w:p>
    <w:p w:rsidR="00F07213" w:rsidRPr="007D0F6A" w:rsidP="004044C8">
      <w:pPr>
        <w:numPr>
          <w:ilvl w:val="0"/>
          <w:numId w:val="5"/>
        </w:numPr>
        <w:ind w:left="360"/>
        <w:rPr>
          <w:sz w:val="16"/>
          <w:szCs w:val="16"/>
        </w:rPr>
      </w:pPr>
      <w:r w:rsidRPr="007D0F6A">
        <w:rPr>
          <w:sz w:val="16"/>
          <w:szCs w:val="16"/>
        </w:rPr>
        <w:t>Configuration of different Document types and number ranges for the same</w:t>
      </w:r>
    </w:p>
    <w:p w:rsidR="00F07213" w:rsidRPr="007D0F6A" w:rsidP="004044C8">
      <w:pPr>
        <w:numPr>
          <w:ilvl w:val="0"/>
          <w:numId w:val="5"/>
        </w:numPr>
        <w:ind w:left="360"/>
        <w:rPr>
          <w:sz w:val="16"/>
          <w:szCs w:val="16"/>
        </w:rPr>
      </w:pPr>
      <w:r w:rsidRPr="007D0F6A">
        <w:rPr>
          <w:sz w:val="16"/>
          <w:szCs w:val="16"/>
        </w:rPr>
        <w:t>Configuration of Valuation and Automatic Account Determination including definition of Valuation Control, Grouping of Valuation Areas, definition of Valuation Classes, Account Groupings and G/L Account Assignment</w:t>
      </w:r>
    </w:p>
    <w:p w:rsidR="00F07213" w:rsidRPr="007D0F6A" w:rsidP="004044C8">
      <w:pPr>
        <w:numPr>
          <w:ilvl w:val="0"/>
          <w:numId w:val="5"/>
        </w:numPr>
        <w:ind w:left="360"/>
        <w:rPr>
          <w:sz w:val="16"/>
          <w:szCs w:val="16"/>
        </w:rPr>
      </w:pPr>
      <w:r w:rsidRPr="007D0F6A">
        <w:rPr>
          <w:sz w:val="16"/>
          <w:szCs w:val="16"/>
        </w:rPr>
        <w:t>Creation of Tax Codes &amp; payment terms as per need of business</w:t>
      </w:r>
    </w:p>
    <w:p w:rsidR="00F07213" w:rsidRPr="007D0F6A" w:rsidP="004044C8">
      <w:pPr>
        <w:numPr>
          <w:ilvl w:val="0"/>
          <w:numId w:val="5"/>
        </w:numPr>
        <w:ind w:left="360"/>
        <w:rPr>
          <w:sz w:val="16"/>
          <w:szCs w:val="16"/>
        </w:rPr>
      </w:pPr>
      <w:r w:rsidRPr="007D0F6A">
        <w:rPr>
          <w:sz w:val="16"/>
          <w:szCs w:val="16"/>
        </w:rPr>
        <w:t>Assessing Inventory Management and Physical Inventory (Goods Issue, Transfer Posting, Goods Receipts, automatic Goods movement and reservation)</w:t>
      </w:r>
    </w:p>
    <w:p w:rsidR="00526AF5" w:rsidRPr="007D0F6A" w:rsidP="004044C8">
      <w:pPr>
        <w:numPr>
          <w:ilvl w:val="0"/>
          <w:numId w:val="5"/>
        </w:numPr>
        <w:ind w:left="360"/>
        <w:rPr>
          <w:sz w:val="16"/>
          <w:szCs w:val="16"/>
        </w:rPr>
      </w:pPr>
      <w:r w:rsidRPr="007D0F6A">
        <w:rPr>
          <w:rFonts w:cs="Tahoma"/>
          <w:color w:val="000000"/>
          <w:sz w:val="16"/>
          <w:szCs w:val="16"/>
        </w:rPr>
        <w:t>MM &amp; CIN Configuration for Manufacturing Plant.</w:t>
      </w:r>
    </w:p>
    <w:p w:rsidR="00F07213" w:rsidRPr="007D0F6A" w:rsidP="004044C8">
      <w:pPr>
        <w:numPr>
          <w:ilvl w:val="0"/>
          <w:numId w:val="5"/>
        </w:numPr>
        <w:ind w:left="360"/>
        <w:rPr>
          <w:sz w:val="16"/>
          <w:szCs w:val="16"/>
        </w:rPr>
      </w:pPr>
      <w:r w:rsidRPr="007D0F6A">
        <w:rPr>
          <w:sz w:val="16"/>
          <w:szCs w:val="16"/>
        </w:rPr>
        <w:t xml:space="preserve">Integration of SAP MM with modules SD &amp; FI </w:t>
      </w:r>
    </w:p>
    <w:p w:rsidR="00F07213" w:rsidRPr="007D0F6A" w:rsidP="004044C8">
      <w:pPr>
        <w:numPr>
          <w:ilvl w:val="0"/>
          <w:numId w:val="5"/>
        </w:numPr>
        <w:ind w:left="360"/>
        <w:rPr>
          <w:sz w:val="16"/>
          <w:szCs w:val="16"/>
        </w:rPr>
      </w:pPr>
      <w:r w:rsidRPr="007D0F6A">
        <w:rPr>
          <w:sz w:val="16"/>
          <w:szCs w:val="16"/>
        </w:rPr>
        <w:t>Configuration of Production order type, BOM, routing &amp; so on</w:t>
      </w:r>
    </w:p>
    <w:p w:rsidR="00F07213" w:rsidRPr="007D0F6A" w:rsidP="004044C8">
      <w:pPr>
        <w:numPr>
          <w:ilvl w:val="0"/>
          <w:numId w:val="5"/>
        </w:numPr>
        <w:ind w:left="360"/>
        <w:rPr>
          <w:sz w:val="16"/>
          <w:szCs w:val="16"/>
        </w:rPr>
      </w:pPr>
      <w:r w:rsidRPr="007D0F6A">
        <w:rPr>
          <w:sz w:val="16"/>
          <w:szCs w:val="16"/>
        </w:rPr>
        <w:t>Creating MRP controller, Scheduling margin Key, Production profiler, Production Scheduler &amp; so on</w:t>
      </w:r>
    </w:p>
    <w:p w:rsidR="00756C30" w:rsidRPr="007D0F6A" w:rsidP="004044C8">
      <w:pPr>
        <w:pStyle w:val="ListParagraph"/>
        <w:numPr>
          <w:ilvl w:val="0"/>
          <w:numId w:val="5"/>
        </w:numPr>
        <w:spacing w:after="0" w:line="240" w:lineRule="auto"/>
        <w:ind w:left="360"/>
        <w:contextualSpacing w:val="0"/>
        <w:rPr>
          <w:rFonts w:ascii="Verdana" w:hAnsi="Verdana"/>
          <w:sz w:val="16"/>
          <w:szCs w:val="16"/>
        </w:rPr>
      </w:pPr>
      <w:r w:rsidRPr="007D0F6A">
        <w:rPr>
          <w:rFonts w:ascii="Verdana" w:hAnsi="Verdana"/>
          <w:sz w:val="16"/>
          <w:szCs w:val="16"/>
        </w:rPr>
        <w:t>Configuration done in Plant parameters, Forecast planning, MRP controllers, and Lot-sizing procedures</w:t>
      </w:r>
    </w:p>
    <w:p w:rsidR="00F07213" w:rsidRPr="007D0F6A" w:rsidP="004044C8">
      <w:pPr>
        <w:pStyle w:val="ListParagraph"/>
        <w:numPr>
          <w:ilvl w:val="0"/>
          <w:numId w:val="5"/>
        </w:numPr>
        <w:spacing w:after="0" w:line="240" w:lineRule="auto"/>
        <w:ind w:left="360"/>
        <w:contextualSpacing w:val="0"/>
        <w:rPr>
          <w:rFonts w:ascii="Verdana" w:hAnsi="Verdana"/>
          <w:sz w:val="16"/>
          <w:szCs w:val="16"/>
        </w:rPr>
      </w:pPr>
      <w:r w:rsidRPr="007D0F6A">
        <w:rPr>
          <w:rFonts w:ascii="Verdana" w:hAnsi="Verdana"/>
          <w:sz w:val="16"/>
          <w:szCs w:val="16"/>
        </w:rPr>
        <w:t>Pricing Calculation Schemas for a condition tables, access sequences, condition records and condition types</w:t>
      </w:r>
    </w:p>
    <w:p w:rsidR="00F07213" w:rsidRPr="007D0F6A" w:rsidP="004044C8">
      <w:pPr>
        <w:numPr>
          <w:ilvl w:val="0"/>
          <w:numId w:val="5"/>
        </w:numPr>
        <w:ind w:left="360"/>
        <w:rPr>
          <w:sz w:val="16"/>
          <w:szCs w:val="16"/>
        </w:rPr>
      </w:pPr>
      <w:r w:rsidRPr="007D0F6A">
        <w:rPr>
          <w:sz w:val="16"/>
          <w:szCs w:val="16"/>
        </w:rPr>
        <w:t>Providing support post roll-out.</w:t>
      </w:r>
    </w:p>
    <w:p w:rsidR="00801E52" w:rsidP="00801E52">
      <w:pPr>
        <w:ind w:left="360"/>
        <w:jc w:val="both"/>
        <w:rPr>
          <w:rFonts w:ascii="Cambria" w:hAnsi="Cambria"/>
        </w:rPr>
      </w:pPr>
    </w:p>
    <w:p w:rsidR="00801E52" w:rsidRPr="00AA00E6" w:rsidP="00801E52">
      <w:pPr>
        <w:tabs>
          <w:tab w:val="num" w:pos="720"/>
        </w:tabs>
        <w:jc w:val="both"/>
        <w:rPr>
          <w:rFonts w:asciiTheme="majorHAnsi" w:hAnsiTheme="majorHAnsi" w:cs="Calibri"/>
          <w:b/>
          <w:lang w:val="en-US"/>
        </w:rPr>
      </w:pPr>
    </w:p>
    <w:p w:rsidR="00801E52" w:rsidRPr="00C63502" w:rsidP="00801E52">
      <w:pPr>
        <w:tabs>
          <w:tab w:val="num" w:pos="720"/>
        </w:tabs>
        <w:jc w:val="both"/>
        <w:rPr>
          <w:rFonts w:asciiTheme="majorHAnsi" w:hAnsiTheme="majorHAnsi" w:cs="Calibri"/>
          <w:b/>
          <w:sz w:val="24"/>
          <w:szCs w:val="24"/>
          <w:lang w:val="en-US"/>
        </w:rPr>
      </w:pPr>
      <w:r>
        <w:rPr>
          <w:noProof/>
          <w:lang w:val="en-IN" w:eastAsia="en-IN"/>
        </w:rPr>
        <w:drawing>
          <wp:inline distT="0" distB="0" distL="0" distR="0">
            <wp:extent cx="1009650" cy="285750"/>
            <wp:effectExtent l="0" t="0" r="0" b="0"/>
            <wp:docPr id="2" name="Picture 2" descr="Schwab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59224" name="Picture 1" descr="Schwabe India"/>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7399" cy="299264"/>
                    </a:xfrm>
                    <a:prstGeom prst="rect">
                      <a:avLst/>
                    </a:prstGeom>
                    <a:noFill/>
                    <a:ln>
                      <a:noFill/>
                    </a:ln>
                  </pic:spPr>
                </pic:pic>
              </a:graphicData>
            </a:graphic>
          </wp:inline>
        </w:drawing>
      </w:r>
      <w:r w:rsidRPr="00FB4E8E">
        <w:rPr>
          <w:rFonts w:asciiTheme="majorHAnsi" w:hAnsiTheme="majorHAnsi" w:cs="Calibri"/>
          <w:b/>
          <w:u w:val="single"/>
          <w:lang w:val="en-US"/>
        </w:rPr>
        <w:t xml:space="preserve"> </w:t>
      </w:r>
      <w:r w:rsidRPr="00801E52">
        <w:rPr>
          <w:rFonts w:asciiTheme="majorHAnsi" w:hAnsiTheme="majorHAnsi" w:cs="Calibri"/>
          <w:b/>
          <w:lang w:val="en-US"/>
        </w:rPr>
        <w:tab/>
      </w:r>
      <w:r w:rsidRPr="00C63502">
        <w:rPr>
          <w:rFonts w:asciiTheme="majorHAnsi" w:hAnsiTheme="majorHAnsi" w:cs="Calibri"/>
          <w:b/>
          <w:sz w:val="24"/>
          <w:szCs w:val="24"/>
          <w:lang w:val="en-US"/>
        </w:rPr>
        <w:t xml:space="preserve">Dr. Willmar Schwabe India Pvt. Ltd. -  Noida </w:t>
      </w:r>
    </w:p>
    <w:p w:rsidR="00801E52" w:rsidP="00801E52">
      <w:pPr>
        <w:tabs>
          <w:tab w:val="num" w:pos="720"/>
        </w:tabs>
        <w:jc w:val="both"/>
        <w:rPr>
          <w:rFonts w:asciiTheme="majorHAnsi" w:hAnsiTheme="majorHAnsi" w:cs="Calibri"/>
          <w:b/>
          <w:sz w:val="24"/>
          <w:szCs w:val="24"/>
          <w:lang w:val="en-US"/>
        </w:rPr>
      </w:pPr>
      <w:r w:rsidRPr="00C63502">
        <w:rPr>
          <w:rFonts w:asciiTheme="majorHAnsi" w:hAnsiTheme="majorHAnsi" w:cs="Calibri"/>
          <w:b/>
          <w:sz w:val="24"/>
          <w:szCs w:val="24"/>
          <w:lang w:val="en-US"/>
        </w:rPr>
        <w:t xml:space="preserve">   </w:t>
      </w:r>
      <w:r>
        <w:rPr>
          <w:rFonts w:asciiTheme="majorHAnsi" w:hAnsiTheme="majorHAnsi" w:cs="Calibri"/>
          <w:b/>
          <w:sz w:val="24"/>
          <w:szCs w:val="24"/>
          <w:lang w:val="en-US"/>
        </w:rPr>
        <w:tab/>
      </w:r>
      <w:r>
        <w:rPr>
          <w:rFonts w:asciiTheme="majorHAnsi" w:hAnsiTheme="majorHAnsi" w:cs="Calibri"/>
          <w:b/>
          <w:sz w:val="24"/>
          <w:szCs w:val="24"/>
          <w:lang w:val="en-US"/>
        </w:rPr>
        <w:tab/>
        <w:t xml:space="preserve">           </w:t>
      </w:r>
      <w:r w:rsidRPr="00C63502">
        <w:rPr>
          <w:rFonts w:asciiTheme="majorHAnsi" w:hAnsiTheme="majorHAnsi" w:cs="Calibri"/>
          <w:b/>
          <w:sz w:val="24"/>
          <w:szCs w:val="24"/>
          <w:lang w:val="en-US"/>
        </w:rPr>
        <w:t xml:space="preserve">      Senior Officer (Apr’99 – Oct’07)</w:t>
      </w:r>
    </w:p>
    <w:p w:rsidR="00C63502" w:rsidRPr="00C63502" w:rsidP="00801E52">
      <w:pPr>
        <w:tabs>
          <w:tab w:val="num" w:pos="720"/>
        </w:tabs>
        <w:jc w:val="both"/>
        <w:rPr>
          <w:rFonts w:asciiTheme="majorHAnsi" w:hAnsiTheme="majorHAnsi" w:cs="Calibri"/>
          <w:b/>
          <w:sz w:val="24"/>
          <w:szCs w:val="24"/>
          <w:lang w:val="en-US"/>
        </w:rPr>
      </w:pPr>
    </w:p>
    <w:p w:rsidR="00801E52" w:rsidRPr="00526AF5" w:rsidP="00801E52">
      <w:pPr>
        <w:tabs>
          <w:tab w:val="num" w:pos="720"/>
        </w:tabs>
        <w:jc w:val="both"/>
        <w:rPr>
          <w:rFonts w:asciiTheme="majorHAnsi" w:hAnsiTheme="majorHAnsi" w:cs="Calibri"/>
          <w:b/>
          <w:lang w:val="en-US"/>
        </w:rPr>
      </w:pPr>
      <w:r w:rsidRPr="00C63502">
        <w:rPr>
          <w:rFonts w:asciiTheme="majorHAnsi" w:hAnsiTheme="majorHAnsi" w:cs="Calibri"/>
          <w:b/>
          <w:sz w:val="24"/>
          <w:szCs w:val="24"/>
          <w:lang w:val="en-US"/>
        </w:rPr>
        <w:t xml:space="preserve">Industry Sector – </w:t>
      </w:r>
      <w:r w:rsidRPr="00C63502">
        <w:rPr>
          <w:rFonts w:asciiTheme="majorHAnsi" w:hAnsiTheme="majorHAnsi" w:cs="Arial"/>
          <w:b/>
          <w:sz w:val="24"/>
          <w:szCs w:val="24"/>
        </w:rPr>
        <w:t>Manufacturing Industry</w:t>
      </w:r>
      <w:r>
        <w:rPr>
          <w:rFonts w:asciiTheme="majorHAnsi" w:hAnsiTheme="majorHAnsi" w:cs="Arial"/>
          <w:b/>
          <w:sz w:val="24"/>
          <w:szCs w:val="24"/>
        </w:rPr>
        <w:t>.</w:t>
      </w:r>
      <w:r w:rsidRPr="00526AF5">
        <w:rPr>
          <w:rFonts w:asciiTheme="majorHAnsi" w:hAnsiTheme="majorHAnsi" w:cs="Calibri"/>
          <w:b/>
          <w:lang w:val="en-US"/>
        </w:rPr>
        <w:t xml:space="preserve">   </w:t>
      </w:r>
    </w:p>
    <w:p w:rsidR="00526AF5" w:rsidRPr="00526AF5" w:rsidP="00526AF5">
      <w:pPr>
        <w:rPr>
          <w:rFonts w:asciiTheme="majorHAnsi" w:hAnsiTheme="majorHAnsi" w:cstheme="minorHAnsi"/>
        </w:rPr>
      </w:pPr>
      <w:r w:rsidRPr="00526AF5">
        <w:rPr>
          <w:rStyle w:val="Emphasis"/>
          <w:rFonts w:asciiTheme="majorHAnsi" w:hAnsiTheme="majorHAnsi" w:cs="Arial"/>
          <w:b/>
          <w:bCs/>
          <w:i w:val="0"/>
          <w:iCs w:val="0"/>
          <w:color w:val="6A6A6A"/>
          <w:shd w:val="clear" w:color="auto" w:fill="FFFFFF"/>
        </w:rPr>
        <w:t>Dr</w:t>
      </w:r>
      <w:r w:rsidRPr="00526AF5">
        <w:rPr>
          <w:rFonts w:asciiTheme="majorHAnsi" w:hAnsiTheme="majorHAnsi" w:cs="Arial"/>
          <w:color w:val="545454"/>
          <w:shd w:val="clear" w:color="auto" w:fill="FFFFFF"/>
        </w:rPr>
        <w:t>.</w:t>
      </w:r>
      <w:r w:rsidRPr="00526AF5">
        <w:rPr>
          <w:rStyle w:val="apple-converted-space"/>
          <w:rFonts w:asciiTheme="majorHAnsi" w:hAnsiTheme="majorHAnsi" w:cs="Arial"/>
          <w:color w:val="545454"/>
          <w:shd w:val="clear" w:color="auto" w:fill="FFFFFF"/>
        </w:rPr>
        <w:t> </w:t>
      </w:r>
      <w:r w:rsidRPr="00526AF5">
        <w:rPr>
          <w:rStyle w:val="Emphasis"/>
          <w:rFonts w:asciiTheme="majorHAnsi" w:hAnsiTheme="majorHAnsi" w:cs="Arial"/>
          <w:b/>
          <w:bCs/>
          <w:i w:val="0"/>
          <w:iCs w:val="0"/>
          <w:color w:val="6A6A6A"/>
          <w:shd w:val="clear" w:color="auto" w:fill="FFFFFF"/>
        </w:rPr>
        <w:t>Willmar Schwabe</w:t>
      </w:r>
      <w:r w:rsidRPr="00526AF5">
        <w:rPr>
          <w:rStyle w:val="apple-converted-space"/>
          <w:rFonts w:asciiTheme="majorHAnsi" w:hAnsiTheme="majorHAnsi" w:cs="Arial"/>
          <w:color w:val="545454"/>
          <w:shd w:val="clear" w:color="auto" w:fill="FFFFFF"/>
        </w:rPr>
        <w:t> </w:t>
      </w:r>
      <w:r w:rsidRPr="00526AF5">
        <w:rPr>
          <w:rFonts w:asciiTheme="majorHAnsi" w:hAnsiTheme="majorHAnsi" w:cs="Arial"/>
          <w:color w:val="545454"/>
          <w:shd w:val="clear" w:color="auto" w:fill="FFFFFF"/>
        </w:rPr>
        <w:t>India Pvt. Ltd. is World's largest and most trusted manufacturer of homoeopathic medicines.</w:t>
      </w:r>
      <w:r>
        <w:rPr>
          <w:rFonts w:asciiTheme="majorHAnsi" w:hAnsiTheme="majorHAnsi" w:cs="Arial"/>
          <w:color w:val="545454"/>
          <w:shd w:val="clear" w:color="auto" w:fill="FFFFFF"/>
        </w:rPr>
        <w:t xml:space="preserve"> </w:t>
      </w:r>
      <w:r w:rsidRPr="00526AF5">
        <w:rPr>
          <w:rFonts w:asciiTheme="majorHAnsi" w:hAnsiTheme="majorHAnsi" w:cstheme="minorHAnsi"/>
        </w:rPr>
        <w:t>A German Multinational Company engaged in manufacture of Homoeopathic medicines.</w:t>
      </w:r>
    </w:p>
    <w:p w:rsidR="00801E52" w:rsidRPr="00140B01" w:rsidP="00801E52">
      <w:pPr>
        <w:tabs>
          <w:tab w:val="num" w:pos="720"/>
        </w:tabs>
        <w:jc w:val="both"/>
        <w:rPr>
          <w:rFonts w:asciiTheme="majorHAnsi" w:hAnsiTheme="majorHAnsi" w:cs="Calibri"/>
          <w:b/>
          <w:lang w:val="en-US"/>
        </w:rPr>
      </w:pPr>
    </w:p>
    <w:p w:rsidR="00AA00E6" w:rsidP="003A3CA4">
      <w:pPr>
        <w:rPr>
          <w:rFonts w:asciiTheme="majorHAnsi" w:hAnsiTheme="majorHAnsi"/>
          <w:b/>
          <w:lang w:eastAsia="en-GB"/>
        </w:rPr>
      </w:pPr>
      <w:r>
        <w:rPr>
          <w:rFonts w:ascii="Arial" w:hAnsi="Arial" w:cs="Arial"/>
          <w:b/>
          <w:color w:val="000000"/>
          <w:sz w:val="19"/>
          <w:szCs w:val="19"/>
        </w:rPr>
        <w:t xml:space="preserve">Responsibility: </w:t>
      </w:r>
      <w:r>
        <w:rPr>
          <w:rFonts w:ascii="Arial" w:hAnsi="Arial" w:cs="Arial"/>
          <w:b/>
          <w:color w:val="000000"/>
          <w:sz w:val="19"/>
          <w:szCs w:val="19"/>
        </w:rPr>
        <w:tab/>
      </w:r>
      <w:r w:rsidR="00E5708F">
        <w:rPr>
          <w:rFonts w:asciiTheme="majorHAnsi" w:hAnsiTheme="majorHAnsi"/>
          <w:b/>
          <w:lang w:eastAsia="en-GB"/>
        </w:rPr>
        <w:t xml:space="preserve">ERP “Infor </w:t>
      </w:r>
      <w:r w:rsidRPr="00AA00E6">
        <w:rPr>
          <w:rFonts w:asciiTheme="majorHAnsi" w:hAnsiTheme="majorHAnsi"/>
          <w:b/>
          <w:lang w:eastAsia="en-GB"/>
        </w:rPr>
        <w:t>M3</w:t>
      </w:r>
      <w:r w:rsidR="00E5708F">
        <w:rPr>
          <w:rFonts w:asciiTheme="majorHAnsi" w:hAnsiTheme="majorHAnsi"/>
          <w:b/>
          <w:lang w:eastAsia="en-GB"/>
        </w:rPr>
        <w:t>”</w:t>
      </w:r>
    </w:p>
    <w:p w:rsidR="003A3CA4" w:rsidRPr="00AA00E6" w:rsidP="003A3CA4">
      <w:pPr>
        <w:rPr>
          <w:rFonts w:asciiTheme="majorHAnsi" w:hAnsiTheme="majorHAnsi"/>
          <w:b/>
          <w:lang w:eastAsia="en-GB"/>
        </w:rPr>
      </w:pP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Part of Implementation Team of ERP - Infor M3(Movex).</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ahoma"/>
          <w:sz w:val="16"/>
          <w:szCs w:val="16"/>
        </w:rPr>
        <w:t>Master(Item, Vendor, Customer, Recipe(BOM) etc.) maintaining centrally.</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Post implementation support to End User of ERP M3 Modules(Sales</w:t>
      </w:r>
      <w:r w:rsidRPr="007D0F6A" w:rsidR="000757FC">
        <w:rPr>
          <w:rFonts w:ascii="Verdana" w:hAnsi="Verdana" w:cstheme="minorHAnsi"/>
          <w:sz w:val="16"/>
          <w:szCs w:val="16"/>
        </w:rPr>
        <w:t xml:space="preserve"> &amp; </w:t>
      </w:r>
      <w:r w:rsidRPr="007D0F6A" w:rsidR="00542C86">
        <w:rPr>
          <w:rFonts w:ascii="Verdana" w:hAnsi="Verdana" w:cstheme="minorHAnsi"/>
          <w:sz w:val="16"/>
          <w:szCs w:val="16"/>
        </w:rPr>
        <w:t>Distribution</w:t>
      </w:r>
      <w:r w:rsidRPr="007D0F6A">
        <w:rPr>
          <w:rFonts w:ascii="Verdana" w:hAnsi="Verdana" w:cstheme="minorHAnsi"/>
          <w:sz w:val="16"/>
          <w:szCs w:val="16"/>
        </w:rPr>
        <w:t>, Purchase, Planning, Production</w:t>
      </w:r>
      <w:r w:rsidRPr="007D0F6A" w:rsidR="000757FC">
        <w:rPr>
          <w:rFonts w:ascii="Verdana" w:hAnsi="Verdana" w:cstheme="minorHAnsi"/>
          <w:sz w:val="16"/>
          <w:szCs w:val="16"/>
        </w:rPr>
        <w:t xml:space="preserve"> Planning</w:t>
      </w:r>
      <w:r w:rsidRPr="007D0F6A">
        <w:rPr>
          <w:rFonts w:ascii="Verdana" w:hAnsi="Verdana" w:cstheme="minorHAnsi"/>
          <w:sz w:val="16"/>
          <w:szCs w:val="16"/>
        </w:rPr>
        <w:t>,  Quality Control, Finance &amp; Warehouse)</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 xml:space="preserve">Year End Activity or New financial year activity </w:t>
      </w:r>
      <w:r w:rsidRPr="007D0F6A" w:rsidR="00AD6BE1">
        <w:rPr>
          <w:rFonts w:ascii="Verdana" w:hAnsi="Verdana" w:cstheme="minorHAnsi"/>
          <w:sz w:val="16"/>
          <w:szCs w:val="16"/>
        </w:rPr>
        <w:t xml:space="preserve">&amp; Financial Year Closing </w:t>
      </w:r>
      <w:r w:rsidRPr="007D0F6A">
        <w:rPr>
          <w:rFonts w:ascii="Verdana" w:hAnsi="Verdana" w:cstheme="minorHAnsi"/>
          <w:sz w:val="16"/>
          <w:szCs w:val="16"/>
        </w:rPr>
        <w:t xml:space="preserve">like Number </w:t>
      </w:r>
      <w:r w:rsidRPr="007D0F6A" w:rsidR="00542C86">
        <w:rPr>
          <w:rFonts w:ascii="Verdana" w:hAnsi="Verdana" w:cstheme="minorHAnsi"/>
          <w:sz w:val="16"/>
          <w:szCs w:val="16"/>
        </w:rPr>
        <w:t>Series (</w:t>
      </w:r>
      <w:r w:rsidRPr="007D0F6A">
        <w:rPr>
          <w:rFonts w:ascii="Verdana" w:hAnsi="Verdana" w:cstheme="minorHAnsi"/>
          <w:sz w:val="16"/>
          <w:szCs w:val="16"/>
        </w:rPr>
        <w:t>Invoice, Order, Lot/Batch, Voucher etc.) and Period closing.</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Database administration, Back-ups of ERP, System Security, Creation/Managing User account.</w:t>
      </w:r>
    </w:p>
    <w:p w:rsidR="008F7CD6"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 xml:space="preserve">Maintaining ERP Server - </w:t>
      </w:r>
      <w:r w:rsidRPr="007D0F6A">
        <w:rPr>
          <w:rFonts w:ascii="Verdana" w:hAnsi="Verdana" w:cstheme="minorHAnsi"/>
          <w:sz w:val="16"/>
          <w:szCs w:val="16"/>
        </w:rPr>
        <w:t>IBM mainframe Server(AS/400).</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Post Implementation Training to End – Users.</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Develop customized MIS report for Sales, Finance and other departments in Cognos/Insight Report writer/MS-Access.</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Automation of Monthly statistics for Top Management.</w:t>
      </w:r>
    </w:p>
    <w:p w:rsidR="001D61CE" w:rsidRPr="007D0F6A" w:rsidP="004044C8">
      <w:pPr>
        <w:pStyle w:val="ListParagraph"/>
        <w:numPr>
          <w:ilvl w:val="0"/>
          <w:numId w:val="6"/>
        </w:numPr>
        <w:spacing w:after="0" w:line="240" w:lineRule="auto"/>
        <w:ind w:left="360"/>
        <w:jc w:val="both"/>
        <w:rPr>
          <w:rFonts w:ascii="Verdana" w:hAnsi="Verdana" w:cstheme="minorHAnsi"/>
          <w:sz w:val="16"/>
          <w:szCs w:val="16"/>
        </w:rPr>
      </w:pPr>
      <w:r w:rsidRPr="007D0F6A">
        <w:rPr>
          <w:rFonts w:ascii="Verdana" w:hAnsi="Verdana" w:cstheme="minorHAnsi"/>
          <w:sz w:val="16"/>
          <w:szCs w:val="16"/>
        </w:rPr>
        <w:t>Provide support in day-to-day systems department jobs.</w:t>
      </w:r>
    </w:p>
    <w:p w:rsidR="00385E01" w:rsidRPr="00D966F0" w:rsidP="00D966F0">
      <w:pPr>
        <w:ind w:left="360"/>
        <w:rPr>
          <w:rFonts w:ascii="Cambria" w:hAnsi="Cambria"/>
        </w:rPr>
      </w:pPr>
    </w:p>
    <w:p w:rsidR="00385E01" w:rsidRPr="00140B01" w:rsidP="00385E01">
      <w:pPr>
        <w:pBdr>
          <w:top w:val="dotted" w:sz="4" w:space="1" w:color="auto"/>
          <w:bottom w:val="dotted" w:sz="4" w:space="1" w:color="auto"/>
        </w:pBdr>
        <w:shd w:val="clear" w:color="auto" w:fill="FFFFFF" w:themeFill="background1"/>
        <w:jc w:val="center"/>
        <w:rPr>
          <w:rFonts w:eastAsia="Arial Unicode MS" w:asciiTheme="majorHAnsi" w:hAnsiTheme="majorHAnsi" w:cs="Arial Unicode MS"/>
          <w:b/>
          <w:smallCaps/>
          <w:color w:val="000000" w:themeColor="text1"/>
          <w:spacing w:val="38"/>
        </w:rPr>
      </w:pPr>
      <w:r w:rsidRPr="00140B01">
        <w:rPr>
          <w:rFonts w:eastAsia="Arial Unicode MS" w:asciiTheme="majorHAnsi" w:hAnsiTheme="majorHAnsi" w:cs="Arial Unicode MS"/>
          <w:b/>
          <w:smallCaps/>
          <w:color w:val="365F91" w:themeColor="accent1" w:themeShade="BF"/>
          <w:spacing w:val="38"/>
        </w:rPr>
        <w:t>EDUCATION</w:t>
      </w:r>
      <w:r w:rsidRPr="00140B01">
        <w:rPr>
          <w:rFonts w:eastAsia="Arial Unicode MS" w:asciiTheme="majorHAnsi" w:hAnsiTheme="majorHAnsi" w:cs="Arial Unicode MS"/>
          <w:b/>
          <w:smallCaps/>
          <w:color w:val="000000" w:themeColor="text1"/>
          <w:spacing w:val="38"/>
        </w:rPr>
        <w:t xml:space="preserve">   </w:t>
      </w:r>
    </w:p>
    <w:p w:rsidR="005F4D64" w:rsidRPr="00140B01" w:rsidP="00461486">
      <w:pPr>
        <w:rPr>
          <w:rFonts w:asciiTheme="majorHAnsi" w:hAnsiTheme="majorHAnsi"/>
          <w:b/>
        </w:rPr>
      </w:pPr>
    </w:p>
    <w:p w:rsidR="00AA00E6" w:rsidRPr="00AA00E6" w:rsidP="004044C8">
      <w:pPr>
        <w:numPr>
          <w:ilvl w:val="0"/>
          <w:numId w:val="3"/>
        </w:numPr>
        <w:rPr>
          <w:rFonts w:ascii="Cambria" w:hAnsi="Cambria"/>
        </w:rPr>
      </w:pPr>
      <w:r w:rsidRPr="00AA00E6">
        <w:rPr>
          <w:rFonts w:ascii="Cambria" w:hAnsi="Cambria"/>
        </w:rPr>
        <w:t>B. Sc. Hons. In Botany from L.</w:t>
      </w:r>
      <w:r>
        <w:rPr>
          <w:rFonts w:ascii="Cambria" w:hAnsi="Cambria"/>
        </w:rPr>
        <w:t xml:space="preserve">N.M. University Darbhanga </w:t>
      </w:r>
    </w:p>
    <w:p w:rsidR="00AA00E6" w:rsidRPr="00AA00E6" w:rsidP="004044C8">
      <w:pPr>
        <w:numPr>
          <w:ilvl w:val="0"/>
          <w:numId w:val="3"/>
        </w:numPr>
        <w:rPr>
          <w:rFonts w:ascii="Cambria" w:hAnsi="Cambria"/>
        </w:rPr>
      </w:pPr>
      <w:r w:rsidRPr="00AA00E6">
        <w:rPr>
          <w:rFonts w:ascii="Cambria" w:hAnsi="Cambria"/>
        </w:rPr>
        <w:t xml:space="preserve">I. Sc. (Bio.) From Inter Council Board Patna </w:t>
      </w:r>
    </w:p>
    <w:p w:rsidR="00656314" w:rsidRPr="00140B01" w:rsidP="00461486">
      <w:pPr>
        <w:jc w:val="both"/>
        <w:rPr>
          <w:rFonts w:asciiTheme="majorHAnsi" w:hAnsiTheme="majorHAnsi"/>
          <w:lang w:eastAsia="en-GB"/>
        </w:rPr>
      </w:pPr>
    </w:p>
    <w:p w:rsidR="00E8418D" w:rsidRPr="00140B01" w:rsidP="00461486">
      <w:pPr>
        <w:pBdr>
          <w:top w:val="dotted" w:sz="4" w:space="1" w:color="auto"/>
          <w:bottom w:val="dotted" w:sz="4" w:space="1" w:color="auto"/>
        </w:pBdr>
        <w:shd w:val="clear" w:color="auto" w:fill="FFFFFF" w:themeFill="background1"/>
        <w:jc w:val="center"/>
        <w:rPr>
          <w:rFonts w:eastAsia="Arial Unicode MS" w:asciiTheme="majorHAnsi" w:hAnsiTheme="majorHAnsi" w:cs="Arial Unicode MS"/>
          <w:b/>
          <w:smallCaps/>
          <w:color w:val="000000" w:themeColor="text1"/>
          <w:spacing w:val="38"/>
        </w:rPr>
      </w:pPr>
      <w:r w:rsidRPr="00140B01">
        <w:rPr>
          <w:rFonts w:eastAsia="Arial Unicode MS" w:asciiTheme="majorHAnsi" w:hAnsiTheme="majorHAnsi" w:cs="Arial Unicode MS"/>
          <w:b/>
          <w:smallCaps/>
          <w:color w:val="365F91" w:themeColor="accent1" w:themeShade="BF"/>
          <w:spacing w:val="38"/>
        </w:rPr>
        <w:t xml:space="preserve">CERTIFICATIONS </w:t>
      </w:r>
      <w:r w:rsidRPr="00140B01">
        <w:rPr>
          <w:rFonts w:eastAsia="Arial Unicode MS" w:asciiTheme="majorHAnsi" w:hAnsiTheme="majorHAnsi" w:cs="Arial Unicode MS"/>
          <w:b/>
          <w:smallCaps/>
          <w:color w:val="000000" w:themeColor="text1"/>
          <w:spacing w:val="38"/>
        </w:rPr>
        <w:t xml:space="preserve"> </w:t>
      </w:r>
    </w:p>
    <w:p w:rsidR="00E8418D" w:rsidRPr="00140B01" w:rsidP="00461486">
      <w:pPr>
        <w:jc w:val="both"/>
        <w:rPr>
          <w:rFonts w:asciiTheme="majorHAnsi" w:hAnsiTheme="majorHAnsi"/>
          <w:lang w:eastAsia="en-GB"/>
        </w:rPr>
      </w:pPr>
    </w:p>
    <w:p w:rsidR="00AA00E6" w:rsidRPr="00AA00E6" w:rsidP="004044C8">
      <w:pPr>
        <w:numPr>
          <w:ilvl w:val="0"/>
          <w:numId w:val="3"/>
        </w:numPr>
        <w:rPr>
          <w:rFonts w:ascii="Cambria" w:hAnsi="Cambria"/>
          <w:b/>
        </w:rPr>
      </w:pPr>
      <w:r w:rsidRPr="00AA00E6">
        <w:rPr>
          <w:rFonts w:ascii="Cambria" w:hAnsi="Cambria"/>
          <w:b/>
        </w:rPr>
        <w:t xml:space="preserve">Completed </w:t>
      </w:r>
      <w:r>
        <w:rPr>
          <w:rFonts w:ascii="Cambria" w:hAnsi="Cambria"/>
          <w:b/>
        </w:rPr>
        <w:t>:</w:t>
      </w:r>
    </w:p>
    <w:p w:rsidR="00AA00E6" w:rsidRPr="007D0F6A" w:rsidP="004044C8">
      <w:pPr>
        <w:numPr>
          <w:ilvl w:val="0"/>
          <w:numId w:val="4"/>
        </w:numPr>
        <w:rPr>
          <w:sz w:val="16"/>
          <w:szCs w:val="16"/>
        </w:rPr>
      </w:pPr>
      <w:r w:rsidRPr="007D0F6A">
        <w:rPr>
          <w:sz w:val="16"/>
          <w:szCs w:val="16"/>
        </w:rPr>
        <w:t>2 years Diploma HDSE (Higher Diploma in Software Engineering) from APTECH Computer Education, Noida</w:t>
      </w:r>
    </w:p>
    <w:p w:rsidR="00AA00E6" w:rsidRPr="007D0F6A" w:rsidP="004044C8">
      <w:pPr>
        <w:numPr>
          <w:ilvl w:val="0"/>
          <w:numId w:val="4"/>
        </w:numPr>
        <w:rPr>
          <w:sz w:val="16"/>
          <w:szCs w:val="16"/>
        </w:rPr>
      </w:pPr>
      <w:r w:rsidRPr="007D0F6A">
        <w:rPr>
          <w:b/>
          <w:sz w:val="16"/>
          <w:szCs w:val="16"/>
          <w:highlight w:val="cyan"/>
        </w:rPr>
        <w:t>MCA</w:t>
      </w:r>
      <w:r w:rsidRPr="007D0F6A">
        <w:rPr>
          <w:b/>
          <w:sz w:val="16"/>
          <w:szCs w:val="16"/>
        </w:rPr>
        <w:t xml:space="preserve"> </w:t>
      </w:r>
      <w:r w:rsidRPr="007D0F6A">
        <w:rPr>
          <w:sz w:val="16"/>
          <w:szCs w:val="16"/>
        </w:rPr>
        <w:t>from Manipal University</w:t>
      </w:r>
    </w:p>
    <w:p w:rsidR="00AA00E6" w:rsidRPr="007D0F6A" w:rsidP="004044C8">
      <w:pPr>
        <w:numPr>
          <w:ilvl w:val="0"/>
          <w:numId w:val="4"/>
        </w:numPr>
        <w:rPr>
          <w:sz w:val="16"/>
          <w:szCs w:val="16"/>
        </w:rPr>
      </w:pPr>
      <w:r w:rsidRPr="007D0F6A">
        <w:rPr>
          <w:sz w:val="16"/>
          <w:szCs w:val="16"/>
        </w:rPr>
        <w:t xml:space="preserve">Training from IBM, Delhi on AS/400 Course OL49 (Admin.), OL20 (CL Prg.) &amp; OL62 (DB2/400) </w:t>
      </w:r>
    </w:p>
    <w:p w:rsidR="00AA00E6" w:rsidRPr="007D0F6A" w:rsidP="004044C8">
      <w:pPr>
        <w:numPr>
          <w:ilvl w:val="0"/>
          <w:numId w:val="4"/>
        </w:numPr>
        <w:rPr>
          <w:sz w:val="16"/>
          <w:szCs w:val="16"/>
        </w:rPr>
      </w:pPr>
      <w:r w:rsidRPr="007D0F6A">
        <w:rPr>
          <w:sz w:val="16"/>
          <w:szCs w:val="16"/>
        </w:rPr>
        <w:t>Training from Wipro for AS/400 Administrator for One week</w:t>
      </w:r>
    </w:p>
    <w:p w:rsidR="00AA00E6" w:rsidRPr="007D0F6A" w:rsidP="004044C8">
      <w:pPr>
        <w:numPr>
          <w:ilvl w:val="0"/>
          <w:numId w:val="4"/>
        </w:numPr>
        <w:rPr>
          <w:b/>
          <w:i/>
          <w:sz w:val="16"/>
          <w:szCs w:val="16"/>
          <w:highlight w:val="cyan"/>
        </w:rPr>
      </w:pPr>
      <w:r w:rsidRPr="007D0F6A">
        <w:rPr>
          <w:b/>
          <w:i/>
          <w:sz w:val="16"/>
          <w:szCs w:val="16"/>
          <w:highlight w:val="cyan"/>
        </w:rPr>
        <w:t>Certified in SAP  MM From SAP AG</w:t>
      </w:r>
      <w:r w:rsidRPr="007D0F6A" w:rsidR="002C7396">
        <w:rPr>
          <w:b/>
          <w:i/>
          <w:sz w:val="16"/>
          <w:szCs w:val="16"/>
          <w:highlight w:val="cyan"/>
        </w:rPr>
        <w:t>.</w:t>
      </w:r>
    </w:p>
    <w:p w:rsidR="00776862" w:rsidRPr="00140B01" w:rsidP="00776862">
      <w:pPr>
        <w:jc w:val="both"/>
        <w:rPr>
          <w:rFonts w:asciiTheme="majorHAnsi" w:hAnsiTheme="majorHAnsi"/>
          <w:lang w:eastAsia="en-GB"/>
        </w:rPr>
      </w:pPr>
    </w:p>
    <w:p w:rsidR="00776862" w:rsidRPr="00140B01" w:rsidP="00776862">
      <w:pPr>
        <w:pBdr>
          <w:top w:val="dotted" w:sz="4" w:space="1" w:color="auto"/>
          <w:bottom w:val="dotted" w:sz="4" w:space="1" w:color="auto"/>
        </w:pBdr>
        <w:shd w:val="clear" w:color="auto" w:fill="FFFFFF" w:themeFill="background1"/>
        <w:jc w:val="center"/>
        <w:rPr>
          <w:rFonts w:eastAsia="Arial Unicode MS" w:asciiTheme="majorHAnsi" w:hAnsiTheme="majorHAnsi" w:cs="Arial Unicode MS"/>
          <w:b/>
          <w:smallCaps/>
          <w:color w:val="365F91" w:themeColor="accent1" w:themeShade="BF"/>
          <w:spacing w:val="38"/>
        </w:rPr>
      </w:pPr>
      <w:r>
        <w:rPr>
          <w:rFonts w:eastAsia="Arial Unicode MS" w:asciiTheme="majorHAnsi" w:hAnsiTheme="majorHAnsi" w:cs="Arial Unicode MS"/>
          <w:b/>
          <w:smallCaps/>
          <w:color w:val="365F91" w:themeColor="accent1" w:themeShade="BF"/>
          <w:spacing w:val="38"/>
        </w:rPr>
        <w:t xml:space="preserve">IT </w:t>
      </w:r>
      <w:r w:rsidRPr="00140B01">
        <w:rPr>
          <w:rFonts w:eastAsia="Arial Unicode MS" w:asciiTheme="majorHAnsi" w:hAnsiTheme="majorHAnsi" w:cs="Arial Unicode MS"/>
          <w:b/>
          <w:smallCaps/>
          <w:color w:val="365F91" w:themeColor="accent1" w:themeShade="BF"/>
          <w:spacing w:val="38"/>
        </w:rPr>
        <w:t xml:space="preserve">SKILLS </w:t>
      </w:r>
    </w:p>
    <w:p w:rsidR="005E4605" w:rsidRPr="00140B01" w:rsidP="00461486">
      <w:pPr>
        <w:jc w:val="both"/>
        <w:rPr>
          <w:rFonts w:asciiTheme="majorHAnsi" w:hAnsiTheme="majorHAnsi"/>
          <w:lang w:eastAsia="en-GB"/>
        </w:rPr>
      </w:pPr>
    </w:p>
    <w:p w:rsidR="00AA00E6" w:rsidRPr="00931751" w:rsidP="004044C8">
      <w:pPr>
        <w:numPr>
          <w:ilvl w:val="0"/>
          <w:numId w:val="3"/>
        </w:numPr>
        <w:rPr>
          <w:sz w:val="16"/>
          <w:szCs w:val="16"/>
        </w:rPr>
      </w:pPr>
      <w:r w:rsidRPr="00931751">
        <w:rPr>
          <w:sz w:val="16"/>
          <w:szCs w:val="16"/>
        </w:rPr>
        <w:t>Language Known:</w:t>
      </w:r>
      <w:r w:rsidRPr="00931751">
        <w:rPr>
          <w:sz w:val="16"/>
          <w:szCs w:val="16"/>
        </w:rPr>
        <w:tab/>
        <w:t>“C”, C++, CL programming &amp; Visual Basic</w:t>
      </w:r>
    </w:p>
    <w:p w:rsidR="00AA00E6" w:rsidRPr="00931751" w:rsidP="004044C8">
      <w:pPr>
        <w:numPr>
          <w:ilvl w:val="0"/>
          <w:numId w:val="3"/>
        </w:numPr>
        <w:rPr>
          <w:sz w:val="16"/>
          <w:szCs w:val="16"/>
        </w:rPr>
      </w:pPr>
      <w:r w:rsidRPr="00931751">
        <w:rPr>
          <w:sz w:val="16"/>
          <w:szCs w:val="16"/>
        </w:rPr>
        <w:t>DBMS &amp; RDBMS:</w:t>
      </w:r>
      <w:r w:rsidRPr="00931751">
        <w:rPr>
          <w:sz w:val="16"/>
          <w:szCs w:val="16"/>
        </w:rPr>
        <w:tab/>
        <w:t>Foxpro(2.6), SQL*Plus, MS-Access, DB2/400, SQL Server 2005, Oracle 7.8</w:t>
      </w:r>
    </w:p>
    <w:p w:rsidR="00AA00E6" w:rsidRPr="00931751" w:rsidP="004044C8">
      <w:pPr>
        <w:numPr>
          <w:ilvl w:val="0"/>
          <w:numId w:val="3"/>
        </w:numPr>
        <w:rPr>
          <w:sz w:val="16"/>
          <w:szCs w:val="16"/>
        </w:rPr>
      </w:pPr>
      <w:r w:rsidRPr="00931751">
        <w:rPr>
          <w:sz w:val="16"/>
          <w:szCs w:val="16"/>
        </w:rPr>
        <w:t>Operating System:</w:t>
      </w:r>
      <w:r w:rsidRPr="00931751">
        <w:rPr>
          <w:sz w:val="16"/>
          <w:szCs w:val="16"/>
        </w:rPr>
        <w:tab/>
        <w:t>DOS(6.2), Unix(3.2, SCO), OS/400, AS/400 Administration</w:t>
      </w:r>
    </w:p>
    <w:p w:rsidR="00AA00E6" w:rsidRPr="00931751" w:rsidP="004044C8">
      <w:pPr>
        <w:numPr>
          <w:ilvl w:val="0"/>
          <w:numId w:val="3"/>
        </w:numPr>
        <w:rPr>
          <w:sz w:val="16"/>
          <w:szCs w:val="16"/>
        </w:rPr>
      </w:pPr>
      <w:r w:rsidRPr="00931751">
        <w:rPr>
          <w:sz w:val="16"/>
          <w:szCs w:val="16"/>
        </w:rPr>
        <w:t>Environment:</w:t>
      </w:r>
      <w:r w:rsidRPr="00931751">
        <w:rPr>
          <w:sz w:val="16"/>
          <w:szCs w:val="16"/>
        </w:rPr>
        <w:tab/>
        <w:t>Windows</w:t>
      </w:r>
    </w:p>
    <w:p w:rsidR="00AA00E6" w:rsidRPr="00931751" w:rsidP="004044C8">
      <w:pPr>
        <w:numPr>
          <w:ilvl w:val="0"/>
          <w:numId w:val="3"/>
        </w:numPr>
        <w:rPr>
          <w:sz w:val="16"/>
          <w:szCs w:val="16"/>
        </w:rPr>
      </w:pPr>
      <w:r w:rsidRPr="00931751">
        <w:rPr>
          <w:sz w:val="16"/>
          <w:szCs w:val="16"/>
        </w:rPr>
        <w:t>Package known:</w:t>
      </w:r>
      <w:r w:rsidRPr="00931751">
        <w:rPr>
          <w:sz w:val="16"/>
          <w:szCs w:val="16"/>
        </w:rPr>
        <w:tab/>
        <w:t>MS-office(MS-word, MS-Excel, Power Point), Developer 2000</w:t>
      </w:r>
    </w:p>
    <w:p w:rsidR="00183CCF" w:rsidRPr="00931751" w:rsidP="004044C8">
      <w:pPr>
        <w:numPr>
          <w:ilvl w:val="0"/>
          <w:numId w:val="3"/>
        </w:numPr>
        <w:rPr>
          <w:sz w:val="16"/>
          <w:szCs w:val="16"/>
        </w:rPr>
      </w:pPr>
      <w:r w:rsidRPr="00931751">
        <w:rPr>
          <w:sz w:val="16"/>
          <w:szCs w:val="16"/>
        </w:rPr>
        <w:t>ERP</w:t>
      </w:r>
      <w:r w:rsidRPr="00931751">
        <w:rPr>
          <w:sz w:val="16"/>
          <w:szCs w:val="16"/>
        </w:rPr>
        <w:tab/>
        <w:t>:</w:t>
      </w:r>
      <w:r w:rsidRPr="00931751">
        <w:rPr>
          <w:sz w:val="16"/>
          <w:szCs w:val="16"/>
        </w:rPr>
        <w:tab/>
      </w:r>
      <w:r w:rsidRPr="00931751">
        <w:rPr>
          <w:sz w:val="16"/>
          <w:szCs w:val="16"/>
        </w:rPr>
        <w:tab/>
      </w:r>
      <w:r w:rsidRPr="00931751">
        <w:rPr>
          <w:sz w:val="16"/>
          <w:szCs w:val="16"/>
          <w:highlight w:val="cyan"/>
        </w:rPr>
        <w:t>SAP R/3 [ECC 6.0</w:t>
      </w:r>
      <w:r w:rsidRPr="00931751" w:rsidR="00D4556A">
        <w:rPr>
          <w:sz w:val="16"/>
          <w:szCs w:val="16"/>
          <w:highlight w:val="cyan"/>
        </w:rPr>
        <w:t xml:space="preserve"> </w:t>
      </w:r>
      <w:r w:rsidR="00A84A17">
        <w:rPr>
          <w:sz w:val="16"/>
          <w:szCs w:val="16"/>
          <w:highlight w:val="cyan"/>
        </w:rPr>
        <w:t>&amp; S/4 Hana</w:t>
      </w:r>
      <w:r w:rsidR="0058476F">
        <w:rPr>
          <w:sz w:val="16"/>
          <w:szCs w:val="16"/>
          <w:highlight w:val="cyan"/>
        </w:rPr>
        <w:t>]</w:t>
      </w:r>
      <w:r w:rsidR="00A84A17">
        <w:rPr>
          <w:sz w:val="16"/>
          <w:szCs w:val="16"/>
          <w:highlight w:val="cyan"/>
        </w:rPr>
        <w:t>,</w:t>
      </w:r>
      <w:r w:rsidRPr="00931751">
        <w:rPr>
          <w:sz w:val="16"/>
          <w:szCs w:val="16"/>
          <w:highlight w:val="cyan"/>
        </w:rPr>
        <w:t xml:space="preserve"> Infor-M3</w:t>
      </w:r>
      <w:r w:rsidR="00931751">
        <w:rPr>
          <w:sz w:val="16"/>
          <w:szCs w:val="16"/>
        </w:rPr>
        <w:t xml:space="preserve"> &amp; Dynamics AX 2012.</w:t>
      </w:r>
    </w:p>
    <w:p w:rsidR="00776862" w:rsidRPr="00140B01" w:rsidP="00776862">
      <w:pPr>
        <w:jc w:val="both"/>
        <w:rPr>
          <w:rFonts w:asciiTheme="majorHAnsi" w:hAnsiTheme="majorHAnsi"/>
          <w:lang w:eastAsia="en-GB"/>
        </w:rPr>
      </w:pPr>
    </w:p>
    <w:p w:rsidR="00776862" w:rsidRPr="00140B01" w:rsidP="00776862">
      <w:pPr>
        <w:pBdr>
          <w:top w:val="dotted" w:sz="4" w:space="1" w:color="auto"/>
          <w:bottom w:val="dotted" w:sz="4" w:space="1" w:color="auto"/>
        </w:pBdr>
        <w:shd w:val="clear" w:color="auto" w:fill="FFFFFF" w:themeFill="background1"/>
        <w:jc w:val="center"/>
        <w:rPr>
          <w:rFonts w:eastAsia="Arial Unicode MS" w:asciiTheme="majorHAnsi" w:hAnsiTheme="majorHAnsi" w:cs="Arial Unicode MS"/>
          <w:b/>
          <w:smallCaps/>
          <w:color w:val="365F91" w:themeColor="accent1" w:themeShade="BF"/>
          <w:spacing w:val="38"/>
        </w:rPr>
      </w:pPr>
      <w:r w:rsidRPr="00140B01">
        <w:rPr>
          <w:rFonts w:eastAsia="Arial Unicode MS" w:asciiTheme="majorHAnsi" w:hAnsiTheme="majorHAnsi" w:cs="Arial Unicode MS"/>
          <w:b/>
          <w:smallCaps/>
          <w:color w:val="365F91" w:themeColor="accent1" w:themeShade="BF"/>
          <w:spacing w:val="38"/>
        </w:rPr>
        <w:t xml:space="preserve">PERSONAL DETAILS  </w:t>
      </w:r>
    </w:p>
    <w:p w:rsidR="00776862" w:rsidRPr="00140B01" w:rsidP="00776862">
      <w:pPr>
        <w:jc w:val="both"/>
        <w:rPr>
          <w:rFonts w:asciiTheme="majorHAnsi" w:hAnsiTheme="majorHAnsi"/>
          <w:lang w:eastAsia="en-GB"/>
        </w:rPr>
      </w:pPr>
    </w:p>
    <w:p w:rsidR="00F21481" w:rsidRPr="00140B01" w:rsidP="00461486">
      <w:pPr>
        <w:pStyle w:val="BodyTextIndent"/>
        <w:tabs>
          <w:tab w:val="left" w:pos="-630"/>
        </w:tabs>
        <w:spacing w:after="0"/>
        <w:ind w:left="0"/>
        <w:jc w:val="both"/>
        <w:rPr>
          <w:rFonts w:asciiTheme="majorHAnsi" w:hAnsiTheme="majorHAnsi"/>
        </w:rPr>
      </w:pPr>
      <w:r w:rsidRPr="00140B01">
        <w:rPr>
          <w:rFonts w:asciiTheme="majorHAnsi" w:hAnsiTheme="majorHAnsi"/>
        </w:rPr>
        <w:t>Date of Birth:</w:t>
      </w:r>
      <w:r w:rsidRPr="00140B01">
        <w:rPr>
          <w:rFonts w:asciiTheme="majorHAnsi" w:hAnsiTheme="majorHAnsi"/>
        </w:rPr>
        <w:tab/>
      </w:r>
      <w:r w:rsidRPr="00140B01">
        <w:rPr>
          <w:rFonts w:asciiTheme="majorHAnsi" w:hAnsiTheme="majorHAnsi"/>
        </w:rPr>
        <w:tab/>
      </w:r>
      <w:r w:rsidRPr="00AA00E6" w:rsidR="00AA00E6">
        <w:rPr>
          <w:rFonts w:asciiTheme="majorHAnsi" w:hAnsiTheme="majorHAnsi"/>
        </w:rPr>
        <w:t>15</w:t>
      </w:r>
      <w:r w:rsidRPr="00AA00E6" w:rsidR="00AA00E6">
        <w:rPr>
          <w:rFonts w:asciiTheme="majorHAnsi" w:hAnsiTheme="majorHAnsi"/>
          <w:vertAlign w:val="superscript"/>
        </w:rPr>
        <w:t>th</w:t>
      </w:r>
      <w:r w:rsidR="00AA00E6">
        <w:rPr>
          <w:rFonts w:asciiTheme="majorHAnsi" w:hAnsiTheme="majorHAnsi"/>
        </w:rPr>
        <w:t xml:space="preserve"> </w:t>
      </w:r>
      <w:r w:rsidRPr="00AA00E6" w:rsidR="00AA00E6">
        <w:rPr>
          <w:rFonts w:asciiTheme="majorHAnsi" w:hAnsiTheme="majorHAnsi"/>
        </w:rPr>
        <w:t>June 1971</w:t>
      </w:r>
    </w:p>
    <w:p w:rsidR="0024519E" w:rsidRPr="00140B01" w:rsidP="00BA3CCD">
      <w:pPr>
        <w:jc w:val="both"/>
        <w:rPr>
          <w:rFonts w:asciiTheme="majorHAnsi" w:hAnsiTheme="majorHAnsi" w:cs="Calibri"/>
        </w:rPr>
      </w:pPr>
      <w:r w:rsidRPr="00140B01">
        <w:rPr>
          <w:rFonts w:asciiTheme="majorHAnsi" w:hAnsiTheme="majorHAnsi"/>
        </w:rPr>
        <w:t>Mailing Address:</w:t>
      </w:r>
      <w:r w:rsidRPr="00140B01">
        <w:rPr>
          <w:rFonts w:asciiTheme="majorHAnsi" w:hAnsiTheme="majorHAnsi"/>
        </w:rPr>
        <w:tab/>
      </w:r>
      <w:r w:rsidRPr="00140B01">
        <w:rPr>
          <w:rFonts w:asciiTheme="majorHAnsi" w:hAnsiTheme="majorHAnsi"/>
        </w:rPr>
        <w:tab/>
      </w:r>
      <w:r w:rsidRPr="00AA00E6" w:rsidR="00AA00E6">
        <w:rPr>
          <w:rFonts w:asciiTheme="majorHAnsi" w:hAnsiTheme="majorHAnsi"/>
          <w:lang w:val="af-ZA"/>
        </w:rPr>
        <w:t>House no. 26/12, Pocket-12, Sector</w:t>
      </w:r>
      <w:r w:rsidR="00AA00E6">
        <w:rPr>
          <w:rFonts w:asciiTheme="majorHAnsi" w:hAnsiTheme="majorHAnsi"/>
          <w:lang w:val="af-ZA"/>
        </w:rPr>
        <w:t>-</w:t>
      </w:r>
      <w:r w:rsidRPr="00AA00E6" w:rsidR="00AA00E6">
        <w:rPr>
          <w:rFonts w:asciiTheme="majorHAnsi" w:hAnsiTheme="majorHAnsi"/>
          <w:lang w:val="af-ZA"/>
        </w:rPr>
        <w:t xml:space="preserve"> 82, Noida</w:t>
      </w:r>
    </w:p>
    <w:p w:rsidR="0024519E" w:rsidRPr="00140B01" w:rsidP="00461486">
      <w:pPr>
        <w:pStyle w:val="BodyTextIndent"/>
        <w:tabs>
          <w:tab w:val="left" w:pos="-630"/>
        </w:tabs>
        <w:spacing w:after="0"/>
        <w:ind w:left="0"/>
        <w:jc w:val="both"/>
        <w:rPr>
          <w:rFonts w:asciiTheme="majorHAnsi" w:hAnsiTheme="majorHAnsi"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11"/>
          </v:shape>
        </w:pict>
      </w:r>
    </w:p>
    <w:sectPr w:rsidSect="000F74CF">
      <w:footerReference w:type="default" r:id="rId12"/>
      <w:type w:val="continuous"/>
      <w:pgSz w:w="11909" w:h="16834" w:code="9"/>
      <w:pgMar w:top="864" w:right="864" w:bottom="864" w:left="86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4B" w:rsidRPr="007F6F2E" w:rsidP="005E7634">
    <w:pPr>
      <w:jc w:val="center"/>
      <w:rPr>
        <w:rFonts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84" w:rsidRPr="007F6F2E" w:rsidP="005E7634">
    <w:pPr>
      <w:jc w:val="center"/>
      <w:rPr>
        <w:rFonts w:cs="Arial"/>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ED4"/>
    <w:multiLevelType w:val="hybridMultilevel"/>
    <w:tmpl w:val="CF8E008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C435C5"/>
    <w:multiLevelType w:val="hybridMultilevel"/>
    <w:tmpl w:val="F2A8C86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AB4CC5"/>
    <w:multiLevelType w:val="hybridMultilevel"/>
    <w:tmpl w:val="3D184E56"/>
    <w:lvl w:ilvl="0">
      <w:start w:val="1"/>
      <w:numFmt w:val="bullet"/>
      <w:pStyle w:val="Bullets"/>
      <w:lvlText w:val=""/>
      <w:lvlJc w:val="left"/>
      <w:pPr>
        <w:tabs>
          <w:tab w:val="num" w:pos="216"/>
        </w:tabs>
        <w:ind w:left="432" w:hanging="216"/>
      </w:pPr>
      <w:rPr>
        <w:rFonts w:ascii="Symbol" w:hAnsi="Symbol" w:hint="default"/>
        <w:b w:val="0"/>
        <w:i w:val="0"/>
        <w:color w:val="808080"/>
        <w:sz w:val="12"/>
        <w:szCs w:val="12"/>
      </w:rPr>
    </w:lvl>
    <w:lvl w:ilvl="1">
      <w:start w:val="1"/>
      <w:numFmt w:val="bullet"/>
      <w:lvlText w:val=""/>
      <w:lvlJc w:val="left"/>
      <w:pPr>
        <w:tabs>
          <w:tab w:val="num" w:pos="1440"/>
        </w:tabs>
        <w:ind w:left="1440" w:hanging="360"/>
      </w:pPr>
      <w:rPr>
        <w:rFonts w:ascii="Symbol" w:hAnsi="Symbol" w:hint="default"/>
        <w:b w:val="0"/>
        <w:i w:val="0"/>
        <w:color w:val="808080"/>
        <w:sz w:val="12"/>
        <w:szCs w:val="1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F84753"/>
    <w:multiLevelType w:val="hybridMultilevel"/>
    <w:tmpl w:val="DA18445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0171411"/>
    <w:multiLevelType w:val="hybridMultilevel"/>
    <w:tmpl w:val="FAFA120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0C24A50"/>
    <w:multiLevelType w:val="hybridMultilevel"/>
    <w:tmpl w:val="3260F7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B1D185F"/>
    <w:multiLevelType w:val="hybridMultilevel"/>
    <w:tmpl w:val="2F4CFAE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FC10EFF"/>
    <w:multiLevelType w:val="hybridMultilevel"/>
    <w:tmpl w:val="1C5A16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FCD3663"/>
    <w:multiLevelType w:val="hybridMultilevel"/>
    <w:tmpl w:val="791472C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0C21AD"/>
    <w:multiLevelType w:val="hybridMultilevel"/>
    <w:tmpl w:val="44D62E8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5C5B6627"/>
    <w:multiLevelType w:val="hybridMultilevel"/>
    <w:tmpl w:val="680605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5F95D79"/>
    <w:multiLevelType w:val="hybridMultilevel"/>
    <w:tmpl w:val="6EDED92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3">
    <w:nsid w:val="67921BF5"/>
    <w:multiLevelType w:val="hybridMultilevel"/>
    <w:tmpl w:val="7AEE86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7C71147"/>
    <w:multiLevelType w:val="hybridMultilevel"/>
    <w:tmpl w:val="0E94C64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8F30CC6"/>
    <w:multiLevelType w:val="hybridMultilevel"/>
    <w:tmpl w:val="4F9695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33B7F16"/>
    <w:multiLevelType w:val="hybridMultilevel"/>
    <w:tmpl w:val="9C7A64C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FD71E6A"/>
    <w:multiLevelType w:val="hybridMultilevel"/>
    <w:tmpl w:val="05F4DFAA"/>
    <w:lvl w:ilvl="0">
      <w:start w:val="1"/>
      <w:numFmt w:val="bullet"/>
      <w:lvlText w:val="•"/>
      <w:lvlJc w:val="left"/>
      <w:pPr>
        <w:ind w:left="360" w:hanging="360"/>
      </w:pPr>
      <w:rPr>
        <w:rFonts w:ascii="Cambria" w:hAnsi="Cambria"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7"/>
  </w:num>
  <w:num w:numId="4">
    <w:abstractNumId w:val="0"/>
  </w:num>
  <w:num w:numId="5">
    <w:abstractNumId w:val="15"/>
  </w:num>
  <w:num w:numId="6">
    <w:abstractNumId w:val="6"/>
  </w:num>
  <w:num w:numId="7">
    <w:abstractNumId w:val="10"/>
  </w:num>
  <w:num w:numId="8">
    <w:abstractNumId w:val="7"/>
  </w:num>
  <w:num w:numId="9">
    <w:abstractNumId w:val="14"/>
  </w:num>
  <w:num w:numId="10">
    <w:abstractNumId w:val="13"/>
  </w:num>
  <w:num w:numId="11">
    <w:abstractNumId w:val="1"/>
  </w:num>
  <w:num w:numId="12">
    <w:abstractNumId w:val="8"/>
  </w:num>
  <w:num w:numId="13">
    <w:abstractNumId w:val="5"/>
  </w:num>
  <w:num w:numId="14">
    <w:abstractNumId w:val="4"/>
  </w:num>
  <w:num w:numId="15">
    <w:abstractNumId w:val="11"/>
  </w:num>
  <w:num w:numId="16">
    <w:abstractNumId w:val="9"/>
  </w:num>
  <w:num w:numId="17">
    <w:abstractNumId w:val="16"/>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00"/>
  <w:displayHorizontalDrawingGridEvery w:val="2"/>
  <w:displayVerticalDrawingGridEvery w:val="2"/>
  <w:characterSpacingControl w:val="doNotCompress"/>
  <w:compat/>
  <w:rsids>
    <w:rsidRoot w:val="00260C35"/>
    <w:rsid w:val="000006BC"/>
    <w:rsid w:val="000008D7"/>
    <w:rsid w:val="00000BF1"/>
    <w:rsid w:val="000018E3"/>
    <w:rsid w:val="000022FB"/>
    <w:rsid w:val="00004258"/>
    <w:rsid w:val="00004EE1"/>
    <w:rsid w:val="00006421"/>
    <w:rsid w:val="00012DA1"/>
    <w:rsid w:val="000134EC"/>
    <w:rsid w:val="000140EF"/>
    <w:rsid w:val="000236F0"/>
    <w:rsid w:val="00024B2B"/>
    <w:rsid w:val="00026100"/>
    <w:rsid w:val="000312D1"/>
    <w:rsid w:val="00031700"/>
    <w:rsid w:val="00032054"/>
    <w:rsid w:val="00034594"/>
    <w:rsid w:val="00034CEB"/>
    <w:rsid w:val="00035D14"/>
    <w:rsid w:val="00040EB2"/>
    <w:rsid w:val="00041C7A"/>
    <w:rsid w:val="00047136"/>
    <w:rsid w:val="000475AB"/>
    <w:rsid w:val="00050D81"/>
    <w:rsid w:val="00051467"/>
    <w:rsid w:val="00051BBD"/>
    <w:rsid w:val="00052DEB"/>
    <w:rsid w:val="00052F9C"/>
    <w:rsid w:val="00056A60"/>
    <w:rsid w:val="00061ECB"/>
    <w:rsid w:val="00063EA3"/>
    <w:rsid w:val="00064E96"/>
    <w:rsid w:val="000677CF"/>
    <w:rsid w:val="0007403B"/>
    <w:rsid w:val="000757FC"/>
    <w:rsid w:val="00076B4C"/>
    <w:rsid w:val="000852DD"/>
    <w:rsid w:val="000866EB"/>
    <w:rsid w:val="000902EB"/>
    <w:rsid w:val="00090FC3"/>
    <w:rsid w:val="00091CF0"/>
    <w:rsid w:val="00093AE4"/>
    <w:rsid w:val="000949CA"/>
    <w:rsid w:val="00095FD4"/>
    <w:rsid w:val="000A1815"/>
    <w:rsid w:val="000A22B3"/>
    <w:rsid w:val="000A2DD8"/>
    <w:rsid w:val="000A3A13"/>
    <w:rsid w:val="000A53B4"/>
    <w:rsid w:val="000A55A1"/>
    <w:rsid w:val="000A57CD"/>
    <w:rsid w:val="000A5AEB"/>
    <w:rsid w:val="000B0403"/>
    <w:rsid w:val="000B0EAE"/>
    <w:rsid w:val="000B1DF4"/>
    <w:rsid w:val="000B57B9"/>
    <w:rsid w:val="000C074D"/>
    <w:rsid w:val="000C2513"/>
    <w:rsid w:val="000C53D0"/>
    <w:rsid w:val="000C5CAA"/>
    <w:rsid w:val="000C6770"/>
    <w:rsid w:val="000D1ABD"/>
    <w:rsid w:val="000D3F6E"/>
    <w:rsid w:val="000D65B0"/>
    <w:rsid w:val="000D6BE4"/>
    <w:rsid w:val="000E18B9"/>
    <w:rsid w:val="000E2D8A"/>
    <w:rsid w:val="000E49D1"/>
    <w:rsid w:val="000E748E"/>
    <w:rsid w:val="000F6724"/>
    <w:rsid w:val="000F74CF"/>
    <w:rsid w:val="001036E2"/>
    <w:rsid w:val="001070D0"/>
    <w:rsid w:val="00110E27"/>
    <w:rsid w:val="00114233"/>
    <w:rsid w:val="00114BAC"/>
    <w:rsid w:val="00115731"/>
    <w:rsid w:val="001158B1"/>
    <w:rsid w:val="001213B1"/>
    <w:rsid w:val="00126406"/>
    <w:rsid w:val="001316C7"/>
    <w:rsid w:val="00135029"/>
    <w:rsid w:val="00140B01"/>
    <w:rsid w:val="001419E9"/>
    <w:rsid w:val="00143249"/>
    <w:rsid w:val="0014423D"/>
    <w:rsid w:val="00153097"/>
    <w:rsid w:val="0015534B"/>
    <w:rsid w:val="001621A6"/>
    <w:rsid w:val="00163B35"/>
    <w:rsid w:val="001650D1"/>
    <w:rsid w:val="001652A4"/>
    <w:rsid w:val="001655F6"/>
    <w:rsid w:val="00165784"/>
    <w:rsid w:val="00166DC4"/>
    <w:rsid w:val="0017595A"/>
    <w:rsid w:val="0018278E"/>
    <w:rsid w:val="001832DE"/>
    <w:rsid w:val="00183CCF"/>
    <w:rsid w:val="00184D4F"/>
    <w:rsid w:val="00185FD8"/>
    <w:rsid w:val="00186586"/>
    <w:rsid w:val="00187E76"/>
    <w:rsid w:val="00191A04"/>
    <w:rsid w:val="00191B37"/>
    <w:rsid w:val="00191DE9"/>
    <w:rsid w:val="00192B1D"/>
    <w:rsid w:val="001956F1"/>
    <w:rsid w:val="00197C3E"/>
    <w:rsid w:val="001A36FE"/>
    <w:rsid w:val="001A4AD0"/>
    <w:rsid w:val="001A5FF7"/>
    <w:rsid w:val="001A7014"/>
    <w:rsid w:val="001B10B6"/>
    <w:rsid w:val="001B1308"/>
    <w:rsid w:val="001B2D6A"/>
    <w:rsid w:val="001B34B1"/>
    <w:rsid w:val="001B54B4"/>
    <w:rsid w:val="001B5594"/>
    <w:rsid w:val="001B55F6"/>
    <w:rsid w:val="001C3F4B"/>
    <w:rsid w:val="001C4D84"/>
    <w:rsid w:val="001C6200"/>
    <w:rsid w:val="001C761F"/>
    <w:rsid w:val="001C7669"/>
    <w:rsid w:val="001D1E78"/>
    <w:rsid w:val="001D2FBB"/>
    <w:rsid w:val="001D4629"/>
    <w:rsid w:val="001D61CE"/>
    <w:rsid w:val="001E08CC"/>
    <w:rsid w:val="001E20B5"/>
    <w:rsid w:val="001E2E2A"/>
    <w:rsid w:val="001E63CB"/>
    <w:rsid w:val="001E7515"/>
    <w:rsid w:val="001F011B"/>
    <w:rsid w:val="001F0BCC"/>
    <w:rsid w:val="001F4526"/>
    <w:rsid w:val="001F4621"/>
    <w:rsid w:val="001F5BA5"/>
    <w:rsid w:val="001F74DE"/>
    <w:rsid w:val="00202496"/>
    <w:rsid w:val="00203B55"/>
    <w:rsid w:val="002056CC"/>
    <w:rsid w:val="0021180A"/>
    <w:rsid w:val="00212D02"/>
    <w:rsid w:val="002142D9"/>
    <w:rsid w:val="00214A9C"/>
    <w:rsid w:val="002159A0"/>
    <w:rsid w:val="002165AD"/>
    <w:rsid w:val="00217CB3"/>
    <w:rsid w:val="002200C1"/>
    <w:rsid w:val="00221DB2"/>
    <w:rsid w:val="00222797"/>
    <w:rsid w:val="00223624"/>
    <w:rsid w:val="0022409F"/>
    <w:rsid w:val="00224D04"/>
    <w:rsid w:val="0022526D"/>
    <w:rsid w:val="0022591D"/>
    <w:rsid w:val="00226578"/>
    <w:rsid w:val="00230522"/>
    <w:rsid w:val="002329B7"/>
    <w:rsid w:val="002342AC"/>
    <w:rsid w:val="00235003"/>
    <w:rsid w:val="0023527B"/>
    <w:rsid w:val="0024197C"/>
    <w:rsid w:val="00243903"/>
    <w:rsid w:val="0024519E"/>
    <w:rsid w:val="0024736B"/>
    <w:rsid w:val="00260C35"/>
    <w:rsid w:val="00261277"/>
    <w:rsid w:val="00263C0C"/>
    <w:rsid w:val="00264E26"/>
    <w:rsid w:val="00264E62"/>
    <w:rsid w:val="00265720"/>
    <w:rsid w:val="00266505"/>
    <w:rsid w:val="00267343"/>
    <w:rsid w:val="00267DE3"/>
    <w:rsid w:val="00273C81"/>
    <w:rsid w:val="0027421E"/>
    <w:rsid w:val="002742CE"/>
    <w:rsid w:val="00276ABE"/>
    <w:rsid w:val="002824F7"/>
    <w:rsid w:val="00283592"/>
    <w:rsid w:val="00283645"/>
    <w:rsid w:val="00285EAB"/>
    <w:rsid w:val="00287519"/>
    <w:rsid w:val="002877BD"/>
    <w:rsid w:val="0029176F"/>
    <w:rsid w:val="002A084F"/>
    <w:rsid w:val="002A18F2"/>
    <w:rsid w:val="002A568E"/>
    <w:rsid w:val="002B0BDD"/>
    <w:rsid w:val="002C15CD"/>
    <w:rsid w:val="002C1BFB"/>
    <w:rsid w:val="002C2D1F"/>
    <w:rsid w:val="002C44F1"/>
    <w:rsid w:val="002C7396"/>
    <w:rsid w:val="002C754A"/>
    <w:rsid w:val="002C7861"/>
    <w:rsid w:val="002E152B"/>
    <w:rsid w:val="002E46D5"/>
    <w:rsid w:val="002E598B"/>
    <w:rsid w:val="002E66BB"/>
    <w:rsid w:val="002E675D"/>
    <w:rsid w:val="002E6938"/>
    <w:rsid w:val="002F1B9E"/>
    <w:rsid w:val="002F6CF1"/>
    <w:rsid w:val="003054DC"/>
    <w:rsid w:val="003068DB"/>
    <w:rsid w:val="00307488"/>
    <w:rsid w:val="00310D18"/>
    <w:rsid w:val="00311071"/>
    <w:rsid w:val="00312D55"/>
    <w:rsid w:val="00316063"/>
    <w:rsid w:val="00317B13"/>
    <w:rsid w:val="003207E0"/>
    <w:rsid w:val="0032145D"/>
    <w:rsid w:val="00322567"/>
    <w:rsid w:val="00322D15"/>
    <w:rsid w:val="0032415C"/>
    <w:rsid w:val="003246D1"/>
    <w:rsid w:val="00330A84"/>
    <w:rsid w:val="00331107"/>
    <w:rsid w:val="00331623"/>
    <w:rsid w:val="003320B8"/>
    <w:rsid w:val="00341DE1"/>
    <w:rsid w:val="00342A7B"/>
    <w:rsid w:val="00342C42"/>
    <w:rsid w:val="00344874"/>
    <w:rsid w:val="0034500B"/>
    <w:rsid w:val="0034646D"/>
    <w:rsid w:val="00361832"/>
    <w:rsid w:val="00363EC0"/>
    <w:rsid w:val="0036463C"/>
    <w:rsid w:val="00372A1C"/>
    <w:rsid w:val="00372FB0"/>
    <w:rsid w:val="00375D36"/>
    <w:rsid w:val="003779AA"/>
    <w:rsid w:val="003810B9"/>
    <w:rsid w:val="00381B03"/>
    <w:rsid w:val="003846F9"/>
    <w:rsid w:val="00385428"/>
    <w:rsid w:val="00385E01"/>
    <w:rsid w:val="00387B62"/>
    <w:rsid w:val="00390020"/>
    <w:rsid w:val="0039193C"/>
    <w:rsid w:val="00394404"/>
    <w:rsid w:val="003944FF"/>
    <w:rsid w:val="003A0647"/>
    <w:rsid w:val="003A12F5"/>
    <w:rsid w:val="003A197F"/>
    <w:rsid w:val="003A1ABC"/>
    <w:rsid w:val="003A1D78"/>
    <w:rsid w:val="003A3CA4"/>
    <w:rsid w:val="003A3FD2"/>
    <w:rsid w:val="003B3287"/>
    <w:rsid w:val="003B5A77"/>
    <w:rsid w:val="003B732F"/>
    <w:rsid w:val="003B7CA1"/>
    <w:rsid w:val="003C0957"/>
    <w:rsid w:val="003C0BD6"/>
    <w:rsid w:val="003C154B"/>
    <w:rsid w:val="003C25C1"/>
    <w:rsid w:val="003C2FE5"/>
    <w:rsid w:val="003C45AB"/>
    <w:rsid w:val="003D2C77"/>
    <w:rsid w:val="003D3B82"/>
    <w:rsid w:val="003D3F26"/>
    <w:rsid w:val="003D4400"/>
    <w:rsid w:val="003E2F61"/>
    <w:rsid w:val="003E391C"/>
    <w:rsid w:val="003E3F51"/>
    <w:rsid w:val="003E411C"/>
    <w:rsid w:val="003E7382"/>
    <w:rsid w:val="003E77EC"/>
    <w:rsid w:val="003F1527"/>
    <w:rsid w:val="003F4086"/>
    <w:rsid w:val="003F6188"/>
    <w:rsid w:val="004009DA"/>
    <w:rsid w:val="004044C8"/>
    <w:rsid w:val="004062B0"/>
    <w:rsid w:val="00411FD2"/>
    <w:rsid w:val="00415792"/>
    <w:rsid w:val="00415B98"/>
    <w:rsid w:val="0041640A"/>
    <w:rsid w:val="00417B39"/>
    <w:rsid w:val="00421F1A"/>
    <w:rsid w:val="00422643"/>
    <w:rsid w:val="00424DF6"/>
    <w:rsid w:val="004257ED"/>
    <w:rsid w:val="0042753A"/>
    <w:rsid w:val="00430F2B"/>
    <w:rsid w:val="004328BF"/>
    <w:rsid w:val="004330C8"/>
    <w:rsid w:val="00433EC8"/>
    <w:rsid w:val="00435BC8"/>
    <w:rsid w:val="00437035"/>
    <w:rsid w:val="00440A1B"/>
    <w:rsid w:val="00440D25"/>
    <w:rsid w:val="00441467"/>
    <w:rsid w:val="0044253A"/>
    <w:rsid w:val="00442584"/>
    <w:rsid w:val="004433DD"/>
    <w:rsid w:val="0044417F"/>
    <w:rsid w:val="00446445"/>
    <w:rsid w:val="00446E3B"/>
    <w:rsid w:val="00450251"/>
    <w:rsid w:val="00450376"/>
    <w:rsid w:val="0046112D"/>
    <w:rsid w:val="00461486"/>
    <w:rsid w:val="00463319"/>
    <w:rsid w:val="00463979"/>
    <w:rsid w:val="00463F39"/>
    <w:rsid w:val="00464F55"/>
    <w:rsid w:val="004674A8"/>
    <w:rsid w:val="00471838"/>
    <w:rsid w:val="00471C20"/>
    <w:rsid w:val="0047463F"/>
    <w:rsid w:val="004751B9"/>
    <w:rsid w:val="004753DA"/>
    <w:rsid w:val="004800FD"/>
    <w:rsid w:val="004819F5"/>
    <w:rsid w:val="00483B07"/>
    <w:rsid w:val="004873D1"/>
    <w:rsid w:val="00492D6B"/>
    <w:rsid w:val="004955B6"/>
    <w:rsid w:val="00495D21"/>
    <w:rsid w:val="004A1563"/>
    <w:rsid w:val="004B1BC4"/>
    <w:rsid w:val="004B234C"/>
    <w:rsid w:val="004B6E00"/>
    <w:rsid w:val="004B722D"/>
    <w:rsid w:val="004C28AE"/>
    <w:rsid w:val="004C4123"/>
    <w:rsid w:val="004C4174"/>
    <w:rsid w:val="004C5743"/>
    <w:rsid w:val="004C6763"/>
    <w:rsid w:val="004D2B4D"/>
    <w:rsid w:val="004D4802"/>
    <w:rsid w:val="004D5A3A"/>
    <w:rsid w:val="004D5EF0"/>
    <w:rsid w:val="004D71B8"/>
    <w:rsid w:val="004D760B"/>
    <w:rsid w:val="004D7FBA"/>
    <w:rsid w:val="004E04F4"/>
    <w:rsid w:val="004E281D"/>
    <w:rsid w:val="004E3643"/>
    <w:rsid w:val="004E75F1"/>
    <w:rsid w:val="004F0265"/>
    <w:rsid w:val="004F05B4"/>
    <w:rsid w:val="004F7447"/>
    <w:rsid w:val="004F7663"/>
    <w:rsid w:val="004F7BE3"/>
    <w:rsid w:val="0050118D"/>
    <w:rsid w:val="00501A62"/>
    <w:rsid w:val="005021FF"/>
    <w:rsid w:val="005044F7"/>
    <w:rsid w:val="00506819"/>
    <w:rsid w:val="00512275"/>
    <w:rsid w:val="0051382F"/>
    <w:rsid w:val="0051430F"/>
    <w:rsid w:val="00516878"/>
    <w:rsid w:val="00521F03"/>
    <w:rsid w:val="005251EE"/>
    <w:rsid w:val="00526AF5"/>
    <w:rsid w:val="00532714"/>
    <w:rsid w:val="00532D93"/>
    <w:rsid w:val="005362ED"/>
    <w:rsid w:val="00536E70"/>
    <w:rsid w:val="005370F6"/>
    <w:rsid w:val="00537778"/>
    <w:rsid w:val="00540CD1"/>
    <w:rsid w:val="00541DF6"/>
    <w:rsid w:val="005422AD"/>
    <w:rsid w:val="00542C86"/>
    <w:rsid w:val="005431BC"/>
    <w:rsid w:val="00544BE7"/>
    <w:rsid w:val="005462DA"/>
    <w:rsid w:val="005468DF"/>
    <w:rsid w:val="00550DCF"/>
    <w:rsid w:val="00552893"/>
    <w:rsid w:val="00553BA7"/>
    <w:rsid w:val="00554924"/>
    <w:rsid w:val="00555719"/>
    <w:rsid w:val="00555DA7"/>
    <w:rsid w:val="00556EEE"/>
    <w:rsid w:val="0056019F"/>
    <w:rsid w:val="00572DD9"/>
    <w:rsid w:val="00572FA5"/>
    <w:rsid w:val="00572FB7"/>
    <w:rsid w:val="005737F1"/>
    <w:rsid w:val="005761D4"/>
    <w:rsid w:val="0058077C"/>
    <w:rsid w:val="005812B9"/>
    <w:rsid w:val="00581894"/>
    <w:rsid w:val="00582AE5"/>
    <w:rsid w:val="0058476F"/>
    <w:rsid w:val="00584F4C"/>
    <w:rsid w:val="00585037"/>
    <w:rsid w:val="005858D7"/>
    <w:rsid w:val="005864DC"/>
    <w:rsid w:val="00592327"/>
    <w:rsid w:val="00593597"/>
    <w:rsid w:val="005935AF"/>
    <w:rsid w:val="00593C3C"/>
    <w:rsid w:val="005A2051"/>
    <w:rsid w:val="005A4580"/>
    <w:rsid w:val="005A5B5A"/>
    <w:rsid w:val="005A603F"/>
    <w:rsid w:val="005A6E41"/>
    <w:rsid w:val="005B1359"/>
    <w:rsid w:val="005B14DC"/>
    <w:rsid w:val="005B2F17"/>
    <w:rsid w:val="005B35B7"/>
    <w:rsid w:val="005B5995"/>
    <w:rsid w:val="005B6A65"/>
    <w:rsid w:val="005B7A43"/>
    <w:rsid w:val="005C0372"/>
    <w:rsid w:val="005D0332"/>
    <w:rsid w:val="005D19C4"/>
    <w:rsid w:val="005E0A20"/>
    <w:rsid w:val="005E0A2A"/>
    <w:rsid w:val="005E1732"/>
    <w:rsid w:val="005E1B62"/>
    <w:rsid w:val="005E284B"/>
    <w:rsid w:val="005E4605"/>
    <w:rsid w:val="005E5843"/>
    <w:rsid w:val="005E7634"/>
    <w:rsid w:val="005F39B8"/>
    <w:rsid w:val="005F427A"/>
    <w:rsid w:val="005F4702"/>
    <w:rsid w:val="005F4D64"/>
    <w:rsid w:val="005F5032"/>
    <w:rsid w:val="00602CA0"/>
    <w:rsid w:val="00604F0A"/>
    <w:rsid w:val="006058EB"/>
    <w:rsid w:val="00614D1B"/>
    <w:rsid w:val="00625B09"/>
    <w:rsid w:val="00626585"/>
    <w:rsid w:val="00627ABA"/>
    <w:rsid w:val="00633CAE"/>
    <w:rsid w:val="0063647E"/>
    <w:rsid w:val="0064144E"/>
    <w:rsid w:val="006439DD"/>
    <w:rsid w:val="00643CEB"/>
    <w:rsid w:val="00645290"/>
    <w:rsid w:val="00645DC0"/>
    <w:rsid w:val="0064696C"/>
    <w:rsid w:val="006517E7"/>
    <w:rsid w:val="00653A07"/>
    <w:rsid w:val="00656114"/>
    <w:rsid w:val="00656314"/>
    <w:rsid w:val="00656631"/>
    <w:rsid w:val="006579B0"/>
    <w:rsid w:val="0066242B"/>
    <w:rsid w:val="00662B1C"/>
    <w:rsid w:val="0066759F"/>
    <w:rsid w:val="006706A3"/>
    <w:rsid w:val="00670E37"/>
    <w:rsid w:val="00671C90"/>
    <w:rsid w:val="00673075"/>
    <w:rsid w:val="00674E46"/>
    <w:rsid w:val="0067663F"/>
    <w:rsid w:val="00680E3F"/>
    <w:rsid w:val="00680ED2"/>
    <w:rsid w:val="00681B37"/>
    <w:rsid w:val="00683E2E"/>
    <w:rsid w:val="00686BB9"/>
    <w:rsid w:val="00691C38"/>
    <w:rsid w:val="006929D6"/>
    <w:rsid w:val="00693024"/>
    <w:rsid w:val="0069327D"/>
    <w:rsid w:val="00693A2C"/>
    <w:rsid w:val="0069459C"/>
    <w:rsid w:val="0069695D"/>
    <w:rsid w:val="00697181"/>
    <w:rsid w:val="006A1976"/>
    <w:rsid w:val="006A1C4B"/>
    <w:rsid w:val="006A2F7C"/>
    <w:rsid w:val="006A46B7"/>
    <w:rsid w:val="006A4BBD"/>
    <w:rsid w:val="006A60AF"/>
    <w:rsid w:val="006A6829"/>
    <w:rsid w:val="006A789C"/>
    <w:rsid w:val="006B5635"/>
    <w:rsid w:val="006B6B07"/>
    <w:rsid w:val="006C0D38"/>
    <w:rsid w:val="006C7167"/>
    <w:rsid w:val="006D251A"/>
    <w:rsid w:val="006D4980"/>
    <w:rsid w:val="006E008A"/>
    <w:rsid w:val="006E20AF"/>
    <w:rsid w:val="006E3D36"/>
    <w:rsid w:val="006E4969"/>
    <w:rsid w:val="006E4C7F"/>
    <w:rsid w:val="006F1ABC"/>
    <w:rsid w:val="006F3D86"/>
    <w:rsid w:val="006F4C17"/>
    <w:rsid w:val="006F5696"/>
    <w:rsid w:val="006F5B39"/>
    <w:rsid w:val="00700CB3"/>
    <w:rsid w:val="00702246"/>
    <w:rsid w:val="0070226B"/>
    <w:rsid w:val="0070584F"/>
    <w:rsid w:val="00706035"/>
    <w:rsid w:val="007072FC"/>
    <w:rsid w:val="00707988"/>
    <w:rsid w:val="007101E1"/>
    <w:rsid w:val="007107F4"/>
    <w:rsid w:val="00710D88"/>
    <w:rsid w:val="0071199D"/>
    <w:rsid w:val="00711CA4"/>
    <w:rsid w:val="007149D1"/>
    <w:rsid w:val="00714E11"/>
    <w:rsid w:val="00716415"/>
    <w:rsid w:val="007164E6"/>
    <w:rsid w:val="00716D26"/>
    <w:rsid w:val="00717617"/>
    <w:rsid w:val="00717CD0"/>
    <w:rsid w:val="00720C38"/>
    <w:rsid w:val="0072190B"/>
    <w:rsid w:val="00721BE4"/>
    <w:rsid w:val="007247CA"/>
    <w:rsid w:val="00726A8C"/>
    <w:rsid w:val="007330E9"/>
    <w:rsid w:val="00733335"/>
    <w:rsid w:val="00737EE7"/>
    <w:rsid w:val="00746FD6"/>
    <w:rsid w:val="00747012"/>
    <w:rsid w:val="00747362"/>
    <w:rsid w:val="007517D9"/>
    <w:rsid w:val="007553E9"/>
    <w:rsid w:val="00756C30"/>
    <w:rsid w:val="00757B4C"/>
    <w:rsid w:val="00757E4F"/>
    <w:rsid w:val="00765BE6"/>
    <w:rsid w:val="00766987"/>
    <w:rsid w:val="00767B0F"/>
    <w:rsid w:val="00775756"/>
    <w:rsid w:val="00775C52"/>
    <w:rsid w:val="00776862"/>
    <w:rsid w:val="0077696C"/>
    <w:rsid w:val="0078467E"/>
    <w:rsid w:val="00784B0E"/>
    <w:rsid w:val="007866FE"/>
    <w:rsid w:val="007907E3"/>
    <w:rsid w:val="007912A7"/>
    <w:rsid w:val="00791827"/>
    <w:rsid w:val="007928FC"/>
    <w:rsid w:val="00793C10"/>
    <w:rsid w:val="007965AE"/>
    <w:rsid w:val="007A04AE"/>
    <w:rsid w:val="007A06C6"/>
    <w:rsid w:val="007A0F41"/>
    <w:rsid w:val="007A2383"/>
    <w:rsid w:val="007A3AA8"/>
    <w:rsid w:val="007A72DB"/>
    <w:rsid w:val="007B054A"/>
    <w:rsid w:val="007B41DB"/>
    <w:rsid w:val="007B62C8"/>
    <w:rsid w:val="007B681B"/>
    <w:rsid w:val="007B72F8"/>
    <w:rsid w:val="007C134C"/>
    <w:rsid w:val="007C7657"/>
    <w:rsid w:val="007D0BCC"/>
    <w:rsid w:val="007D0F6A"/>
    <w:rsid w:val="007D146B"/>
    <w:rsid w:val="007D39A9"/>
    <w:rsid w:val="007D41D6"/>
    <w:rsid w:val="007D4D9F"/>
    <w:rsid w:val="007D53E6"/>
    <w:rsid w:val="007D69BA"/>
    <w:rsid w:val="007D7B59"/>
    <w:rsid w:val="007E4BD8"/>
    <w:rsid w:val="007F0C03"/>
    <w:rsid w:val="007F2198"/>
    <w:rsid w:val="007F3550"/>
    <w:rsid w:val="007F6F2E"/>
    <w:rsid w:val="00801E52"/>
    <w:rsid w:val="00803357"/>
    <w:rsid w:val="00810C14"/>
    <w:rsid w:val="0081102C"/>
    <w:rsid w:val="00811BE0"/>
    <w:rsid w:val="0081284A"/>
    <w:rsid w:val="00813D98"/>
    <w:rsid w:val="00813F67"/>
    <w:rsid w:val="00815541"/>
    <w:rsid w:val="008155F8"/>
    <w:rsid w:val="00815FF3"/>
    <w:rsid w:val="00821539"/>
    <w:rsid w:val="00824130"/>
    <w:rsid w:val="00826885"/>
    <w:rsid w:val="0083451D"/>
    <w:rsid w:val="00835468"/>
    <w:rsid w:val="0083572C"/>
    <w:rsid w:val="00840E6F"/>
    <w:rsid w:val="00841B32"/>
    <w:rsid w:val="0084268F"/>
    <w:rsid w:val="008470E0"/>
    <w:rsid w:val="00851470"/>
    <w:rsid w:val="0085186C"/>
    <w:rsid w:val="008554AF"/>
    <w:rsid w:val="00856795"/>
    <w:rsid w:val="00857C1B"/>
    <w:rsid w:val="00860240"/>
    <w:rsid w:val="008608BF"/>
    <w:rsid w:val="00862AE6"/>
    <w:rsid w:val="00864A89"/>
    <w:rsid w:val="008655B9"/>
    <w:rsid w:val="00872313"/>
    <w:rsid w:val="00875DCD"/>
    <w:rsid w:val="008809FA"/>
    <w:rsid w:val="00880CCE"/>
    <w:rsid w:val="00883797"/>
    <w:rsid w:val="00884235"/>
    <w:rsid w:val="0088517A"/>
    <w:rsid w:val="00892A83"/>
    <w:rsid w:val="00894F0E"/>
    <w:rsid w:val="008A03B7"/>
    <w:rsid w:val="008A0A66"/>
    <w:rsid w:val="008A0C1E"/>
    <w:rsid w:val="008A43C1"/>
    <w:rsid w:val="008A4E4F"/>
    <w:rsid w:val="008B12BC"/>
    <w:rsid w:val="008B1AE2"/>
    <w:rsid w:val="008B4FCA"/>
    <w:rsid w:val="008B5B11"/>
    <w:rsid w:val="008B5D8B"/>
    <w:rsid w:val="008C1BC7"/>
    <w:rsid w:val="008C33F3"/>
    <w:rsid w:val="008C4512"/>
    <w:rsid w:val="008C56FD"/>
    <w:rsid w:val="008C6738"/>
    <w:rsid w:val="008C7C97"/>
    <w:rsid w:val="008D4314"/>
    <w:rsid w:val="008D4912"/>
    <w:rsid w:val="008D4A1A"/>
    <w:rsid w:val="008D5AFF"/>
    <w:rsid w:val="008D6410"/>
    <w:rsid w:val="008D7236"/>
    <w:rsid w:val="008D74D4"/>
    <w:rsid w:val="008E4B10"/>
    <w:rsid w:val="008E6277"/>
    <w:rsid w:val="008E7061"/>
    <w:rsid w:val="008F1E6B"/>
    <w:rsid w:val="008F3F9A"/>
    <w:rsid w:val="008F5F46"/>
    <w:rsid w:val="008F6493"/>
    <w:rsid w:val="008F7332"/>
    <w:rsid w:val="008F7A78"/>
    <w:rsid w:val="008F7CD6"/>
    <w:rsid w:val="00903336"/>
    <w:rsid w:val="00904011"/>
    <w:rsid w:val="00915C3C"/>
    <w:rsid w:val="00922B0F"/>
    <w:rsid w:val="00926D43"/>
    <w:rsid w:val="00926DA9"/>
    <w:rsid w:val="00930057"/>
    <w:rsid w:val="00931751"/>
    <w:rsid w:val="009321B4"/>
    <w:rsid w:val="0093383F"/>
    <w:rsid w:val="00935988"/>
    <w:rsid w:val="009373AA"/>
    <w:rsid w:val="009409F6"/>
    <w:rsid w:val="00940E27"/>
    <w:rsid w:val="00941F54"/>
    <w:rsid w:val="0094580C"/>
    <w:rsid w:val="00950266"/>
    <w:rsid w:val="00960303"/>
    <w:rsid w:val="00960BE1"/>
    <w:rsid w:val="00961831"/>
    <w:rsid w:val="00961D56"/>
    <w:rsid w:val="00962B90"/>
    <w:rsid w:val="00963701"/>
    <w:rsid w:val="00963BE0"/>
    <w:rsid w:val="00964547"/>
    <w:rsid w:val="00965D4B"/>
    <w:rsid w:val="00967875"/>
    <w:rsid w:val="00973F36"/>
    <w:rsid w:val="009745B6"/>
    <w:rsid w:val="00977E5A"/>
    <w:rsid w:val="00977E76"/>
    <w:rsid w:val="00977E7F"/>
    <w:rsid w:val="00980667"/>
    <w:rsid w:val="009841EF"/>
    <w:rsid w:val="00986C46"/>
    <w:rsid w:val="00986EC8"/>
    <w:rsid w:val="00991ADB"/>
    <w:rsid w:val="0099665A"/>
    <w:rsid w:val="00997E0D"/>
    <w:rsid w:val="009A31EB"/>
    <w:rsid w:val="009A6ADD"/>
    <w:rsid w:val="009A6EE7"/>
    <w:rsid w:val="009B0225"/>
    <w:rsid w:val="009B06F3"/>
    <w:rsid w:val="009B7481"/>
    <w:rsid w:val="009C0918"/>
    <w:rsid w:val="009C2790"/>
    <w:rsid w:val="009C3211"/>
    <w:rsid w:val="009C33EE"/>
    <w:rsid w:val="009C401B"/>
    <w:rsid w:val="009C5610"/>
    <w:rsid w:val="009C5FCB"/>
    <w:rsid w:val="009D29E7"/>
    <w:rsid w:val="009D445B"/>
    <w:rsid w:val="009D48BA"/>
    <w:rsid w:val="009D5A02"/>
    <w:rsid w:val="009E0865"/>
    <w:rsid w:val="009E379C"/>
    <w:rsid w:val="009E634F"/>
    <w:rsid w:val="009F0B5C"/>
    <w:rsid w:val="009F4A0C"/>
    <w:rsid w:val="009F4EFF"/>
    <w:rsid w:val="009F500E"/>
    <w:rsid w:val="009F779D"/>
    <w:rsid w:val="00A03201"/>
    <w:rsid w:val="00A054DE"/>
    <w:rsid w:val="00A10D4D"/>
    <w:rsid w:val="00A13A90"/>
    <w:rsid w:val="00A144BC"/>
    <w:rsid w:val="00A20423"/>
    <w:rsid w:val="00A220B4"/>
    <w:rsid w:val="00A227F9"/>
    <w:rsid w:val="00A24B41"/>
    <w:rsid w:val="00A25936"/>
    <w:rsid w:val="00A30AAE"/>
    <w:rsid w:val="00A30C51"/>
    <w:rsid w:val="00A32520"/>
    <w:rsid w:val="00A32ED9"/>
    <w:rsid w:val="00A358C3"/>
    <w:rsid w:val="00A3776E"/>
    <w:rsid w:val="00A4003D"/>
    <w:rsid w:val="00A41A58"/>
    <w:rsid w:val="00A41ABE"/>
    <w:rsid w:val="00A430CB"/>
    <w:rsid w:val="00A4449C"/>
    <w:rsid w:val="00A44A49"/>
    <w:rsid w:val="00A46416"/>
    <w:rsid w:val="00A47D75"/>
    <w:rsid w:val="00A528C7"/>
    <w:rsid w:val="00A52E18"/>
    <w:rsid w:val="00A5308B"/>
    <w:rsid w:val="00A53191"/>
    <w:rsid w:val="00A57471"/>
    <w:rsid w:val="00A62B56"/>
    <w:rsid w:val="00A64D87"/>
    <w:rsid w:val="00A67B2D"/>
    <w:rsid w:val="00A70CA4"/>
    <w:rsid w:val="00A7116E"/>
    <w:rsid w:val="00A720EB"/>
    <w:rsid w:val="00A72DD3"/>
    <w:rsid w:val="00A73878"/>
    <w:rsid w:val="00A74504"/>
    <w:rsid w:val="00A7582E"/>
    <w:rsid w:val="00A77CEE"/>
    <w:rsid w:val="00A77CFC"/>
    <w:rsid w:val="00A81CFA"/>
    <w:rsid w:val="00A842B2"/>
    <w:rsid w:val="00A846EF"/>
    <w:rsid w:val="00A84848"/>
    <w:rsid w:val="00A84A17"/>
    <w:rsid w:val="00A87125"/>
    <w:rsid w:val="00A915C5"/>
    <w:rsid w:val="00A94783"/>
    <w:rsid w:val="00A971F9"/>
    <w:rsid w:val="00A97368"/>
    <w:rsid w:val="00AA00E6"/>
    <w:rsid w:val="00AA20F6"/>
    <w:rsid w:val="00AA42BE"/>
    <w:rsid w:val="00AA4DCB"/>
    <w:rsid w:val="00AA5549"/>
    <w:rsid w:val="00AA5B1C"/>
    <w:rsid w:val="00AA79AC"/>
    <w:rsid w:val="00AB0CCD"/>
    <w:rsid w:val="00AB2DA4"/>
    <w:rsid w:val="00AB7EBC"/>
    <w:rsid w:val="00AC09CF"/>
    <w:rsid w:val="00AC2020"/>
    <w:rsid w:val="00AC2B63"/>
    <w:rsid w:val="00AC37F3"/>
    <w:rsid w:val="00AC43B4"/>
    <w:rsid w:val="00AC4D17"/>
    <w:rsid w:val="00AC5E3E"/>
    <w:rsid w:val="00AC73EE"/>
    <w:rsid w:val="00AD2866"/>
    <w:rsid w:val="00AD444A"/>
    <w:rsid w:val="00AD469F"/>
    <w:rsid w:val="00AD5E5A"/>
    <w:rsid w:val="00AD63A1"/>
    <w:rsid w:val="00AD6531"/>
    <w:rsid w:val="00AD6BE1"/>
    <w:rsid w:val="00AD6BF8"/>
    <w:rsid w:val="00AE01D2"/>
    <w:rsid w:val="00AE0EA8"/>
    <w:rsid w:val="00AE5640"/>
    <w:rsid w:val="00AE5EF0"/>
    <w:rsid w:val="00AF059A"/>
    <w:rsid w:val="00AF4341"/>
    <w:rsid w:val="00AF6E8E"/>
    <w:rsid w:val="00B02399"/>
    <w:rsid w:val="00B029EB"/>
    <w:rsid w:val="00B066A8"/>
    <w:rsid w:val="00B06BEA"/>
    <w:rsid w:val="00B10411"/>
    <w:rsid w:val="00B139C1"/>
    <w:rsid w:val="00B16666"/>
    <w:rsid w:val="00B21979"/>
    <w:rsid w:val="00B22324"/>
    <w:rsid w:val="00B23161"/>
    <w:rsid w:val="00B32DC0"/>
    <w:rsid w:val="00B33C14"/>
    <w:rsid w:val="00B34F2C"/>
    <w:rsid w:val="00B362E4"/>
    <w:rsid w:val="00B416AB"/>
    <w:rsid w:val="00B44076"/>
    <w:rsid w:val="00B460E7"/>
    <w:rsid w:val="00B468C3"/>
    <w:rsid w:val="00B50BB5"/>
    <w:rsid w:val="00B57611"/>
    <w:rsid w:val="00B57CA5"/>
    <w:rsid w:val="00B63CA4"/>
    <w:rsid w:val="00B63DC9"/>
    <w:rsid w:val="00B65A83"/>
    <w:rsid w:val="00B6728C"/>
    <w:rsid w:val="00B67B1E"/>
    <w:rsid w:val="00B74AF7"/>
    <w:rsid w:val="00B7517B"/>
    <w:rsid w:val="00B7783E"/>
    <w:rsid w:val="00B8004A"/>
    <w:rsid w:val="00B83B6C"/>
    <w:rsid w:val="00B840B6"/>
    <w:rsid w:val="00B853C5"/>
    <w:rsid w:val="00B85D2A"/>
    <w:rsid w:val="00B85F97"/>
    <w:rsid w:val="00B87C7B"/>
    <w:rsid w:val="00B921FC"/>
    <w:rsid w:val="00B949FC"/>
    <w:rsid w:val="00B9655F"/>
    <w:rsid w:val="00B96971"/>
    <w:rsid w:val="00BA16A2"/>
    <w:rsid w:val="00BA19BD"/>
    <w:rsid w:val="00BA346C"/>
    <w:rsid w:val="00BA3CCD"/>
    <w:rsid w:val="00BA42EA"/>
    <w:rsid w:val="00BA6DA2"/>
    <w:rsid w:val="00BB3A06"/>
    <w:rsid w:val="00BB44B3"/>
    <w:rsid w:val="00BB6698"/>
    <w:rsid w:val="00BB74F0"/>
    <w:rsid w:val="00BB76B8"/>
    <w:rsid w:val="00BC185F"/>
    <w:rsid w:val="00BC4347"/>
    <w:rsid w:val="00BC5E73"/>
    <w:rsid w:val="00BC6B1E"/>
    <w:rsid w:val="00BD332C"/>
    <w:rsid w:val="00BD4FFA"/>
    <w:rsid w:val="00BE33E9"/>
    <w:rsid w:val="00BE36CA"/>
    <w:rsid w:val="00BE3D5F"/>
    <w:rsid w:val="00BE6E40"/>
    <w:rsid w:val="00BE71F6"/>
    <w:rsid w:val="00BF077A"/>
    <w:rsid w:val="00BF087C"/>
    <w:rsid w:val="00BF1A67"/>
    <w:rsid w:val="00BF2A49"/>
    <w:rsid w:val="00BF5F17"/>
    <w:rsid w:val="00C00560"/>
    <w:rsid w:val="00C00B2C"/>
    <w:rsid w:val="00C00CFA"/>
    <w:rsid w:val="00C03261"/>
    <w:rsid w:val="00C0355F"/>
    <w:rsid w:val="00C06970"/>
    <w:rsid w:val="00C06F0A"/>
    <w:rsid w:val="00C137F8"/>
    <w:rsid w:val="00C14C18"/>
    <w:rsid w:val="00C1512B"/>
    <w:rsid w:val="00C1607C"/>
    <w:rsid w:val="00C23EEF"/>
    <w:rsid w:val="00C2673C"/>
    <w:rsid w:val="00C3043C"/>
    <w:rsid w:val="00C319FC"/>
    <w:rsid w:val="00C32876"/>
    <w:rsid w:val="00C34D4E"/>
    <w:rsid w:val="00C35A6B"/>
    <w:rsid w:val="00C36C56"/>
    <w:rsid w:val="00C37538"/>
    <w:rsid w:val="00C42800"/>
    <w:rsid w:val="00C4288F"/>
    <w:rsid w:val="00C42E3F"/>
    <w:rsid w:val="00C442A1"/>
    <w:rsid w:val="00C4521F"/>
    <w:rsid w:val="00C45F7E"/>
    <w:rsid w:val="00C475A9"/>
    <w:rsid w:val="00C57799"/>
    <w:rsid w:val="00C62812"/>
    <w:rsid w:val="00C63502"/>
    <w:rsid w:val="00C6354A"/>
    <w:rsid w:val="00C65822"/>
    <w:rsid w:val="00C659F7"/>
    <w:rsid w:val="00C662D8"/>
    <w:rsid w:val="00C7010C"/>
    <w:rsid w:val="00C71E3D"/>
    <w:rsid w:val="00C71F6B"/>
    <w:rsid w:val="00C724A6"/>
    <w:rsid w:val="00C76407"/>
    <w:rsid w:val="00C80F9E"/>
    <w:rsid w:val="00C81890"/>
    <w:rsid w:val="00C82E33"/>
    <w:rsid w:val="00C847BC"/>
    <w:rsid w:val="00C8796E"/>
    <w:rsid w:val="00C931E4"/>
    <w:rsid w:val="00C93D79"/>
    <w:rsid w:val="00C93F93"/>
    <w:rsid w:val="00C96C06"/>
    <w:rsid w:val="00C96E81"/>
    <w:rsid w:val="00CA0F0E"/>
    <w:rsid w:val="00CA5941"/>
    <w:rsid w:val="00CA5C95"/>
    <w:rsid w:val="00CB196C"/>
    <w:rsid w:val="00CB27B1"/>
    <w:rsid w:val="00CB31BA"/>
    <w:rsid w:val="00CB581D"/>
    <w:rsid w:val="00CB7A9D"/>
    <w:rsid w:val="00CC16C7"/>
    <w:rsid w:val="00CC388D"/>
    <w:rsid w:val="00CC4BCF"/>
    <w:rsid w:val="00CC66D4"/>
    <w:rsid w:val="00CC740F"/>
    <w:rsid w:val="00CD2A95"/>
    <w:rsid w:val="00CD30D4"/>
    <w:rsid w:val="00CD5B3D"/>
    <w:rsid w:val="00CD624E"/>
    <w:rsid w:val="00CD7CA6"/>
    <w:rsid w:val="00CE05EE"/>
    <w:rsid w:val="00CE2F32"/>
    <w:rsid w:val="00CE3CEC"/>
    <w:rsid w:val="00CE3D2A"/>
    <w:rsid w:val="00CF1A3C"/>
    <w:rsid w:val="00CF5ED2"/>
    <w:rsid w:val="00D0228E"/>
    <w:rsid w:val="00D03326"/>
    <w:rsid w:val="00D03807"/>
    <w:rsid w:val="00D069F8"/>
    <w:rsid w:val="00D06F12"/>
    <w:rsid w:val="00D076D1"/>
    <w:rsid w:val="00D1053B"/>
    <w:rsid w:val="00D10824"/>
    <w:rsid w:val="00D10B49"/>
    <w:rsid w:val="00D10C87"/>
    <w:rsid w:val="00D11475"/>
    <w:rsid w:val="00D134CD"/>
    <w:rsid w:val="00D13B78"/>
    <w:rsid w:val="00D1415B"/>
    <w:rsid w:val="00D17F21"/>
    <w:rsid w:val="00D2088A"/>
    <w:rsid w:val="00D2124F"/>
    <w:rsid w:val="00D21E1E"/>
    <w:rsid w:val="00D22DF4"/>
    <w:rsid w:val="00D255DD"/>
    <w:rsid w:val="00D25669"/>
    <w:rsid w:val="00D256A3"/>
    <w:rsid w:val="00D25C21"/>
    <w:rsid w:val="00D301E2"/>
    <w:rsid w:val="00D32885"/>
    <w:rsid w:val="00D343F5"/>
    <w:rsid w:val="00D3574E"/>
    <w:rsid w:val="00D37A8F"/>
    <w:rsid w:val="00D400C3"/>
    <w:rsid w:val="00D447D9"/>
    <w:rsid w:val="00D452D0"/>
    <w:rsid w:val="00D4552B"/>
    <w:rsid w:val="00D4556A"/>
    <w:rsid w:val="00D469B6"/>
    <w:rsid w:val="00D51EB6"/>
    <w:rsid w:val="00D53150"/>
    <w:rsid w:val="00D545F5"/>
    <w:rsid w:val="00D5763E"/>
    <w:rsid w:val="00D6147C"/>
    <w:rsid w:val="00D61D26"/>
    <w:rsid w:val="00D62777"/>
    <w:rsid w:val="00D642D7"/>
    <w:rsid w:val="00D648C8"/>
    <w:rsid w:val="00D66421"/>
    <w:rsid w:val="00D673A1"/>
    <w:rsid w:val="00D70DF8"/>
    <w:rsid w:val="00D71322"/>
    <w:rsid w:val="00D716FB"/>
    <w:rsid w:val="00D73996"/>
    <w:rsid w:val="00D744B2"/>
    <w:rsid w:val="00D74C64"/>
    <w:rsid w:val="00D7616C"/>
    <w:rsid w:val="00D77EFF"/>
    <w:rsid w:val="00D813EC"/>
    <w:rsid w:val="00D825E6"/>
    <w:rsid w:val="00D83020"/>
    <w:rsid w:val="00D857BA"/>
    <w:rsid w:val="00D86022"/>
    <w:rsid w:val="00D8754B"/>
    <w:rsid w:val="00D966F0"/>
    <w:rsid w:val="00DA186C"/>
    <w:rsid w:val="00DA1949"/>
    <w:rsid w:val="00DA4144"/>
    <w:rsid w:val="00DA57AB"/>
    <w:rsid w:val="00DA5B0C"/>
    <w:rsid w:val="00DA5B88"/>
    <w:rsid w:val="00DA76A9"/>
    <w:rsid w:val="00DB126D"/>
    <w:rsid w:val="00DB21DD"/>
    <w:rsid w:val="00DB2C66"/>
    <w:rsid w:val="00DB36CD"/>
    <w:rsid w:val="00DB7523"/>
    <w:rsid w:val="00DC15A2"/>
    <w:rsid w:val="00DC18C3"/>
    <w:rsid w:val="00DC1A7A"/>
    <w:rsid w:val="00DC4A60"/>
    <w:rsid w:val="00DC6427"/>
    <w:rsid w:val="00DC7E7B"/>
    <w:rsid w:val="00DD1055"/>
    <w:rsid w:val="00DD2820"/>
    <w:rsid w:val="00DD4220"/>
    <w:rsid w:val="00DD431B"/>
    <w:rsid w:val="00DD4FE3"/>
    <w:rsid w:val="00DD6B0A"/>
    <w:rsid w:val="00DD72BA"/>
    <w:rsid w:val="00DE12CC"/>
    <w:rsid w:val="00DE377E"/>
    <w:rsid w:val="00DE6C86"/>
    <w:rsid w:val="00DF1722"/>
    <w:rsid w:val="00DF2DA6"/>
    <w:rsid w:val="00DF404F"/>
    <w:rsid w:val="00E007F6"/>
    <w:rsid w:val="00E0182B"/>
    <w:rsid w:val="00E054BD"/>
    <w:rsid w:val="00E063EA"/>
    <w:rsid w:val="00E133D5"/>
    <w:rsid w:val="00E13AEC"/>
    <w:rsid w:val="00E16646"/>
    <w:rsid w:val="00E212BF"/>
    <w:rsid w:val="00E213F9"/>
    <w:rsid w:val="00E2263F"/>
    <w:rsid w:val="00E30648"/>
    <w:rsid w:val="00E33073"/>
    <w:rsid w:val="00E332B4"/>
    <w:rsid w:val="00E36711"/>
    <w:rsid w:val="00E37B1D"/>
    <w:rsid w:val="00E37C74"/>
    <w:rsid w:val="00E43726"/>
    <w:rsid w:val="00E51A71"/>
    <w:rsid w:val="00E5484A"/>
    <w:rsid w:val="00E548B9"/>
    <w:rsid w:val="00E551B6"/>
    <w:rsid w:val="00E5708F"/>
    <w:rsid w:val="00E66BCA"/>
    <w:rsid w:val="00E67536"/>
    <w:rsid w:val="00E730DA"/>
    <w:rsid w:val="00E75577"/>
    <w:rsid w:val="00E7654F"/>
    <w:rsid w:val="00E771B9"/>
    <w:rsid w:val="00E8039F"/>
    <w:rsid w:val="00E82D6D"/>
    <w:rsid w:val="00E8418D"/>
    <w:rsid w:val="00E85CB3"/>
    <w:rsid w:val="00E87645"/>
    <w:rsid w:val="00E87F32"/>
    <w:rsid w:val="00E9555C"/>
    <w:rsid w:val="00E96FB5"/>
    <w:rsid w:val="00EA2E00"/>
    <w:rsid w:val="00EA5419"/>
    <w:rsid w:val="00EA62BE"/>
    <w:rsid w:val="00EA6E9D"/>
    <w:rsid w:val="00EA74B8"/>
    <w:rsid w:val="00EB0C6F"/>
    <w:rsid w:val="00EB3606"/>
    <w:rsid w:val="00EB5833"/>
    <w:rsid w:val="00EC1244"/>
    <w:rsid w:val="00EC219B"/>
    <w:rsid w:val="00EC28C0"/>
    <w:rsid w:val="00EC5884"/>
    <w:rsid w:val="00EC58F3"/>
    <w:rsid w:val="00EC6180"/>
    <w:rsid w:val="00ED0720"/>
    <w:rsid w:val="00ED0D3A"/>
    <w:rsid w:val="00ED2486"/>
    <w:rsid w:val="00ED33A8"/>
    <w:rsid w:val="00ED4EFA"/>
    <w:rsid w:val="00ED5580"/>
    <w:rsid w:val="00ED5B77"/>
    <w:rsid w:val="00EE1B1C"/>
    <w:rsid w:val="00EE39F2"/>
    <w:rsid w:val="00EE4246"/>
    <w:rsid w:val="00EF0667"/>
    <w:rsid w:val="00EF10B0"/>
    <w:rsid w:val="00EF25EB"/>
    <w:rsid w:val="00EF362A"/>
    <w:rsid w:val="00EF719F"/>
    <w:rsid w:val="00F0287A"/>
    <w:rsid w:val="00F03D2F"/>
    <w:rsid w:val="00F05EB9"/>
    <w:rsid w:val="00F07213"/>
    <w:rsid w:val="00F109ED"/>
    <w:rsid w:val="00F15B8F"/>
    <w:rsid w:val="00F1650A"/>
    <w:rsid w:val="00F209D6"/>
    <w:rsid w:val="00F21481"/>
    <w:rsid w:val="00F23ACB"/>
    <w:rsid w:val="00F24A55"/>
    <w:rsid w:val="00F24E21"/>
    <w:rsid w:val="00F311AA"/>
    <w:rsid w:val="00F31DC7"/>
    <w:rsid w:val="00F36C0F"/>
    <w:rsid w:val="00F40B6B"/>
    <w:rsid w:val="00F443A1"/>
    <w:rsid w:val="00F45CF2"/>
    <w:rsid w:val="00F508AE"/>
    <w:rsid w:val="00F50E97"/>
    <w:rsid w:val="00F522C9"/>
    <w:rsid w:val="00F527C8"/>
    <w:rsid w:val="00F529A1"/>
    <w:rsid w:val="00F52E21"/>
    <w:rsid w:val="00F557C7"/>
    <w:rsid w:val="00F55A9E"/>
    <w:rsid w:val="00F564FA"/>
    <w:rsid w:val="00F57C05"/>
    <w:rsid w:val="00F606AB"/>
    <w:rsid w:val="00F608B7"/>
    <w:rsid w:val="00F6169D"/>
    <w:rsid w:val="00F63D20"/>
    <w:rsid w:val="00F66DE7"/>
    <w:rsid w:val="00F7182B"/>
    <w:rsid w:val="00F71BEA"/>
    <w:rsid w:val="00F74841"/>
    <w:rsid w:val="00F765D4"/>
    <w:rsid w:val="00F768F8"/>
    <w:rsid w:val="00F801CA"/>
    <w:rsid w:val="00F84422"/>
    <w:rsid w:val="00F85301"/>
    <w:rsid w:val="00F86FA1"/>
    <w:rsid w:val="00F87FD9"/>
    <w:rsid w:val="00F926D1"/>
    <w:rsid w:val="00F9674C"/>
    <w:rsid w:val="00F97086"/>
    <w:rsid w:val="00F9746B"/>
    <w:rsid w:val="00FA17FA"/>
    <w:rsid w:val="00FA1D45"/>
    <w:rsid w:val="00FA2F34"/>
    <w:rsid w:val="00FA4097"/>
    <w:rsid w:val="00FA5BBA"/>
    <w:rsid w:val="00FA5DDA"/>
    <w:rsid w:val="00FA6CF1"/>
    <w:rsid w:val="00FB0AC7"/>
    <w:rsid w:val="00FB2BDE"/>
    <w:rsid w:val="00FB3365"/>
    <w:rsid w:val="00FB44BF"/>
    <w:rsid w:val="00FB4E60"/>
    <w:rsid w:val="00FB4E8E"/>
    <w:rsid w:val="00FB55CF"/>
    <w:rsid w:val="00FB6180"/>
    <w:rsid w:val="00FC1EE3"/>
    <w:rsid w:val="00FC55F2"/>
    <w:rsid w:val="00FC5B33"/>
    <w:rsid w:val="00FC5F6E"/>
    <w:rsid w:val="00FC63AE"/>
    <w:rsid w:val="00FC6433"/>
    <w:rsid w:val="00FD1D65"/>
    <w:rsid w:val="00FD5E36"/>
    <w:rsid w:val="00FE0612"/>
    <w:rsid w:val="00FE503E"/>
    <w:rsid w:val="00FF10C9"/>
    <w:rsid w:val="00FF16D7"/>
    <w:rsid w:val="00FF365C"/>
    <w:rsid w:val="00FF5A0B"/>
    <w:rsid w:val="00FF5A66"/>
    <w:rsid w:val="00FF78F5"/>
  </w:rsids>
  <w:docVars>
    <w:docVar w:name="__Grammarly_42___1" w:val="H4sIAAAAAAAEAKtWcslP9kxRslIyNDY0NDOxNDUxMDQxNjEwMzdX0lEKTi0uzszPAykwqQUA6OY7cCwAAAA="/>
    <w:docVar w:name="__Grammarly_42____i" w:val="H4sIAAAAAAAEAKtWckksSQxILCpxzi/NK1GyMqwFAAEhoTITAAAA"/>
  </w:docVar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DD"/>
    <w:rPr>
      <w:rFonts w:ascii="Verdana" w:hAnsi="Verdana"/>
      <w:lang w:val="en-GB"/>
    </w:rPr>
  </w:style>
  <w:style w:type="paragraph" w:styleId="Heading1">
    <w:name w:val="heading 1"/>
    <w:basedOn w:val="Normal"/>
    <w:next w:val="Normal"/>
    <w:link w:val="Heading1Char"/>
    <w:uiPriority w:val="9"/>
    <w:qFormat/>
    <w:rsid w:val="005B35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255DD"/>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semiHidden/>
    <w:unhideWhenUsed/>
    <w:qFormat/>
    <w:rsid w:val="002165A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F672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255DD"/>
    <w:rPr>
      <w:rFonts w:ascii="Cambria" w:eastAsia="Times New Roman" w:hAnsi="Cambria" w:cs="Times New Roman"/>
      <w:b/>
      <w:bCs/>
      <w:i/>
      <w:iCs/>
      <w:sz w:val="28"/>
      <w:szCs w:val="28"/>
      <w:lang w:val="en-GB"/>
    </w:rPr>
  </w:style>
  <w:style w:type="character" w:styleId="Hyperlink">
    <w:name w:val="Hyperlink"/>
    <w:uiPriority w:val="99"/>
    <w:rsid w:val="00D255DD"/>
    <w:rPr>
      <w:rFonts w:cs="Times New Roman"/>
      <w:color w:val="0000FF"/>
      <w:u w:val="single"/>
    </w:rPr>
  </w:style>
  <w:style w:type="paragraph" w:styleId="BodyText">
    <w:name w:val="Body Text"/>
    <w:basedOn w:val="Normal"/>
    <w:link w:val="BodyTextChar"/>
    <w:uiPriority w:val="99"/>
    <w:rsid w:val="00D255DD"/>
    <w:pPr>
      <w:spacing w:after="120"/>
    </w:pPr>
  </w:style>
  <w:style w:type="character" w:customStyle="1" w:styleId="BodyTextChar">
    <w:name w:val="Body Text Char"/>
    <w:link w:val="BodyText"/>
    <w:uiPriority w:val="99"/>
    <w:semiHidden/>
    <w:rsid w:val="00D255DD"/>
    <w:rPr>
      <w:rFonts w:ascii="Verdana" w:hAnsi="Verdana"/>
      <w:sz w:val="20"/>
      <w:szCs w:val="20"/>
      <w:lang w:val="en-GB"/>
    </w:rPr>
  </w:style>
  <w:style w:type="paragraph" w:styleId="Header">
    <w:name w:val="header"/>
    <w:basedOn w:val="Normal"/>
    <w:link w:val="HeaderChar"/>
    <w:uiPriority w:val="99"/>
    <w:rsid w:val="00D255DD"/>
    <w:pPr>
      <w:tabs>
        <w:tab w:val="center" w:pos="4320"/>
        <w:tab w:val="right" w:pos="8640"/>
      </w:tabs>
    </w:pPr>
  </w:style>
  <w:style w:type="character" w:customStyle="1" w:styleId="HeaderChar">
    <w:name w:val="Header Char"/>
    <w:link w:val="Header"/>
    <w:uiPriority w:val="99"/>
    <w:semiHidden/>
    <w:rsid w:val="00D255DD"/>
    <w:rPr>
      <w:rFonts w:ascii="Verdana" w:hAnsi="Verdana"/>
      <w:sz w:val="20"/>
      <w:szCs w:val="20"/>
      <w:lang w:val="en-GB"/>
    </w:rPr>
  </w:style>
  <w:style w:type="character" w:customStyle="1" w:styleId="link11">
    <w:name w:val="link11"/>
    <w:uiPriority w:val="99"/>
    <w:rsid w:val="00D255DD"/>
    <w:rPr>
      <w:rFonts w:cs="Times New Roman"/>
    </w:rPr>
  </w:style>
  <w:style w:type="paragraph" w:styleId="NormalWeb">
    <w:name w:val="Normal (Web)"/>
    <w:basedOn w:val="Normal"/>
    <w:uiPriority w:val="99"/>
    <w:rsid w:val="003D3B82"/>
    <w:pPr>
      <w:spacing w:before="100" w:beforeAutospacing="1" w:after="100" w:afterAutospacing="1"/>
    </w:pPr>
    <w:rPr>
      <w:rFonts w:ascii="Times New Roman" w:eastAsia="Batang" w:hAnsi="Times New Roman"/>
      <w:sz w:val="24"/>
      <w:szCs w:val="24"/>
      <w:lang w:val="en-US" w:eastAsia="ja-JP"/>
    </w:rPr>
  </w:style>
  <w:style w:type="character" w:customStyle="1" w:styleId="apple-style-span">
    <w:name w:val="apple-style-span"/>
    <w:rsid w:val="00555719"/>
  </w:style>
  <w:style w:type="paragraph" w:customStyle="1" w:styleId="Style1">
    <w:name w:val="Style1"/>
    <w:basedOn w:val="Normal"/>
    <w:link w:val="Style1Char"/>
    <w:qFormat/>
    <w:rsid w:val="00A915C5"/>
    <w:rPr>
      <w:b/>
      <w:sz w:val="28"/>
      <w:szCs w:val="28"/>
      <w:lang w:val="fr-FR"/>
    </w:rPr>
  </w:style>
  <w:style w:type="character" w:customStyle="1" w:styleId="apple-converted-space">
    <w:name w:val="apple-converted-space"/>
    <w:basedOn w:val="DefaultParagraphFont"/>
    <w:rsid w:val="00B85F97"/>
  </w:style>
  <w:style w:type="character" w:customStyle="1" w:styleId="Style1Char">
    <w:name w:val="Style1 Char"/>
    <w:link w:val="Style1"/>
    <w:rsid w:val="00A915C5"/>
    <w:rPr>
      <w:rFonts w:ascii="Verdana" w:hAnsi="Verdana"/>
      <w:b/>
      <w:sz w:val="28"/>
      <w:szCs w:val="28"/>
      <w:lang w:val="fr-FR"/>
    </w:rPr>
  </w:style>
  <w:style w:type="paragraph" w:styleId="ListParagraph">
    <w:name w:val="List Paragraph"/>
    <w:basedOn w:val="Normal"/>
    <w:link w:val="ListParagraphChar"/>
    <w:qFormat/>
    <w:rsid w:val="00B85F97"/>
    <w:pPr>
      <w:spacing w:after="200" w:line="276" w:lineRule="auto"/>
      <w:ind w:left="720"/>
      <w:contextualSpacing/>
    </w:pPr>
    <w:rPr>
      <w:rFonts w:ascii="Calibri" w:eastAsia="Calibri" w:hAnsi="Calibri" w:cs="Arial"/>
      <w:sz w:val="22"/>
      <w:szCs w:val="22"/>
      <w:lang w:val="en-US"/>
    </w:rPr>
  </w:style>
  <w:style w:type="paragraph" w:customStyle="1" w:styleId="Default">
    <w:name w:val="Default"/>
    <w:rsid w:val="00B85F97"/>
    <w:pPr>
      <w:autoSpaceDE w:val="0"/>
      <w:autoSpaceDN w:val="0"/>
      <w:adjustRightInd w:val="0"/>
    </w:pPr>
    <w:rPr>
      <w:rFonts w:eastAsia="Calibri"/>
      <w:color w:val="000000"/>
      <w:sz w:val="24"/>
      <w:szCs w:val="24"/>
    </w:rPr>
  </w:style>
  <w:style w:type="paragraph" w:customStyle="1" w:styleId="Bullets">
    <w:name w:val="Bullets"/>
    <w:basedOn w:val="Normal"/>
    <w:rsid w:val="00203B55"/>
    <w:pPr>
      <w:numPr>
        <w:numId w:val="1"/>
      </w:numPr>
      <w:spacing w:before="40" w:after="120" w:line="220" w:lineRule="exact"/>
      <w:contextualSpacing/>
    </w:pPr>
    <w:rPr>
      <w:rFonts w:ascii="Tahoma" w:hAnsi="Tahoma"/>
      <w:spacing w:val="10"/>
      <w:sz w:val="16"/>
      <w:szCs w:val="16"/>
      <w:lang w:val="en-US"/>
    </w:rPr>
  </w:style>
  <w:style w:type="paragraph" w:customStyle="1" w:styleId="DefaultText">
    <w:name w:val="Default Text"/>
    <w:basedOn w:val="Normal"/>
    <w:rsid w:val="004D760B"/>
    <w:pPr>
      <w:autoSpaceDE w:val="0"/>
      <w:autoSpaceDN w:val="0"/>
      <w:adjustRightInd w:val="0"/>
    </w:pPr>
    <w:rPr>
      <w:rFonts w:ascii="Times New Roman" w:hAnsi="Times New Roman"/>
      <w:sz w:val="24"/>
      <w:szCs w:val="24"/>
      <w:lang w:val="en-US"/>
    </w:rPr>
  </w:style>
  <w:style w:type="paragraph" w:styleId="BodyTextIndent">
    <w:name w:val="Body Text Indent"/>
    <w:basedOn w:val="Normal"/>
    <w:rsid w:val="00450376"/>
    <w:pPr>
      <w:spacing w:after="120"/>
      <w:ind w:left="360"/>
    </w:pPr>
  </w:style>
  <w:style w:type="paragraph" w:customStyle="1" w:styleId="Achievement">
    <w:name w:val="Achievement"/>
    <w:basedOn w:val="BodyText"/>
    <w:rsid w:val="00093AE4"/>
    <w:pPr>
      <w:numPr>
        <w:numId w:val="2"/>
      </w:numPr>
      <w:tabs>
        <w:tab w:val="clear" w:pos="360"/>
      </w:tabs>
      <w:spacing w:after="60" w:line="220" w:lineRule="atLeast"/>
      <w:jc w:val="both"/>
    </w:pPr>
    <w:rPr>
      <w:rFonts w:ascii="Arial" w:eastAsia="Batang" w:hAnsi="Arial"/>
      <w:spacing w:val="-5"/>
      <w:lang w:val="en-US"/>
    </w:rPr>
  </w:style>
  <w:style w:type="character" w:customStyle="1" w:styleId="Heading1Char">
    <w:name w:val="Heading 1 Char"/>
    <w:link w:val="Heading1"/>
    <w:uiPriority w:val="9"/>
    <w:rsid w:val="005B35B7"/>
    <w:rPr>
      <w:rFonts w:ascii="Cambria" w:eastAsia="Times New Roman" w:hAnsi="Cambria" w:cs="Times New Roman"/>
      <w:b/>
      <w:bCs/>
      <w:kern w:val="32"/>
      <w:sz w:val="32"/>
      <w:szCs w:val="32"/>
      <w:lang w:val="en-GB"/>
    </w:rPr>
  </w:style>
  <w:style w:type="table" w:styleId="TableGrid">
    <w:name w:val="Table Grid"/>
    <w:basedOn w:val="TableNormal"/>
    <w:rsid w:val="00550DCF"/>
    <w:pPr>
      <w:autoSpaceDE w:val="0"/>
      <w:autoSpaceDN w:val="0"/>
    </w:pPr>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8F3F9A"/>
    <w:rPr>
      <w:b/>
      <w:bCs/>
      <w:i/>
      <w:iCs/>
      <w:color w:val="4F81BD"/>
    </w:rPr>
  </w:style>
  <w:style w:type="character" w:customStyle="1" w:styleId="Heading6Char">
    <w:name w:val="Heading 6 Char"/>
    <w:link w:val="Heading6"/>
    <w:uiPriority w:val="9"/>
    <w:semiHidden/>
    <w:rsid w:val="002165AD"/>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0F6724"/>
    <w:rPr>
      <w:rFonts w:ascii="Calibri" w:eastAsia="Times New Roman" w:hAnsi="Calibri" w:cs="Times New Roman"/>
      <w:sz w:val="24"/>
      <w:szCs w:val="24"/>
      <w:lang w:val="en-GB" w:eastAsia="en-US"/>
    </w:rPr>
  </w:style>
  <w:style w:type="paragraph" w:styleId="Footer">
    <w:name w:val="footer"/>
    <w:basedOn w:val="Normal"/>
    <w:link w:val="FooterChar"/>
    <w:uiPriority w:val="99"/>
    <w:semiHidden/>
    <w:unhideWhenUsed/>
    <w:rsid w:val="003F4086"/>
    <w:pPr>
      <w:tabs>
        <w:tab w:val="center" w:pos="4513"/>
        <w:tab w:val="right" w:pos="9026"/>
      </w:tabs>
    </w:pPr>
  </w:style>
  <w:style w:type="character" w:customStyle="1" w:styleId="FooterChar">
    <w:name w:val="Footer Char"/>
    <w:link w:val="Footer"/>
    <w:uiPriority w:val="99"/>
    <w:semiHidden/>
    <w:rsid w:val="003F4086"/>
    <w:rPr>
      <w:rFonts w:ascii="Verdana" w:hAnsi="Verdana"/>
      <w:lang w:val="en-GB" w:eastAsia="en-US"/>
    </w:rPr>
  </w:style>
  <w:style w:type="character" w:styleId="Strong">
    <w:name w:val="Strong"/>
    <w:uiPriority w:val="22"/>
    <w:qFormat/>
    <w:rsid w:val="00A4003D"/>
    <w:rPr>
      <w:b/>
      <w:bCs/>
    </w:rPr>
  </w:style>
  <w:style w:type="paragraph" w:customStyle="1" w:styleId="western">
    <w:name w:val="western"/>
    <w:basedOn w:val="Normal"/>
    <w:rsid w:val="001E20B5"/>
    <w:rPr>
      <w:rFonts w:ascii="Times New Roman" w:hAnsi="Times New Roman"/>
      <w:sz w:val="24"/>
      <w:szCs w:val="24"/>
      <w:lang w:val="en-US"/>
    </w:rPr>
  </w:style>
  <w:style w:type="character" w:customStyle="1" w:styleId="rvts193">
    <w:name w:val="rvts193"/>
    <w:rsid w:val="00F529A1"/>
    <w:rPr>
      <w:shd w:val="clear" w:color="auto" w:fill="FFFFFF"/>
    </w:rPr>
  </w:style>
  <w:style w:type="character" w:customStyle="1" w:styleId="rvts38">
    <w:name w:val="rvts38"/>
    <w:rsid w:val="005E4605"/>
    <w:rPr>
      <w:rFonts w:ascii="Calibri" w:hAnsi="Calibri" w:hint="default"/>
      <w:color w:val="000000"/>
      <w:sz w:val="22"/>
      <w:szCs w:val="22"/>
      <w:shd w:val="clear" w:color="auto" w:fill="FFFFFF"/>
    </w:rPr>
  </w:style>
  <w:style w:type="character" w:styleId="CommentReference">
    <w:name w:val="annotation reference"/>
    <w:basedOn w:val="DefaultParagraphFont"/>
    <w:uiPriority w:val="99"/>
    <w:semiHidden/>
    <w:unhideWhenUsed/>
    <w:rsid w:val="00E16646"/>
    <w:rPr>
      <w:sz w:val="16"/>
      <w:szCs w:val="16"/>
    </w:rPr>
  </w:style>
  <w:style w:type="paragraph" w:styleId="CommentText">
    <w:name w:val="annotation text"/>
    <w:basedOn w:val="Normal"/>
    <w:link w:val="CommentTextChar"/>
    <w:uiPriority w:val="99"/>
    <w:semiHidden/>
    <w:unhideWhenUsed/>
    <w:rsid w:val="00E16646"/>
  </w:style>
  <w:style w:type="character" w:customStyle="1" w:styleId="CommentTextChar">
    <w:name w:val="Comment Text Char"/>
    <w:basedOn w:val="DefaultParagraphFont"/>
    <w:link w:val="CommentText"/>
    <w:uiPriority w:val="99"/>
    <w:semiHidden/>
    <w:rsid w:val="00E16646"/>
    <w:rPr>
      <w:rFonts w:ascii="Verdana" w:hAnsi="Verdana"/>
      <w:lang w:val="en-GB"/>
    </w:rPr>
  </w:style>
  <w:style w:type="paragraph" w:styleId="CommentSubject">
    <w:name w:val="annotation subject"/>
    <w:basedOn w:val="CommentText"/>
    <w:next w:val="CommentText"/>
    <w:link w:val="CommentSubjectChar"/>
    <w:uiPriority w:val="99"/>
    <w:semiHidden/>
    <w:unhideWhenUsed/>
    <w:rsid w:val="00E16646"/>
    <w:rPr>
      <w:b/>
      <w:bCs/>
    </w:rPr>
  </w:style>
  <w:style w:type="character" w:customStyle="1" w:styleId="CommentSubjectChar">
    <w:name w:val="Comment Subject Char"/>
    <w:basedOn w:val="CommentTextChar"/>
    <w:link w:val="CommentSubject"/>
    <w:uiPriority w:val="99"/>
    <w:semiHidden/>
    <w:rsid w:val="00E16646"/>
    <w:rPr>
      <w:rFonts w:ascii="Verdana" w:hAnsi="Verdana"/>
      <w:b/>
      <w:bCs/>
      <w:lang w:val="en-GB"/>
    </w:rPr>
  </w:style>
  <w:style w:type="paragraph" w:styleId="BalloonText">
    <w:name w:val="Balloon Text"/>
    <w:basedOn w:val="Normal"/>
    <w:link w:val="BalloonTextChar"/>
    <w:uiPriority w:val="99"/>
    <w:semiHidden/>
    <w:unhideWhenUsed/>
    <w:rsid w:val="00E16646"/>
    <w:rPr>
      <w:rFonts w:ascii="Tahoma" w:hAnsi="Tahoma" w:cs="Tahoma"/>
      <w:sz w:val="16"/>
      <w:szCs w:val="16"/>
    </w:rPr>
  </w:style>
  <w:style w:type="character" w:customStyle="1" w:styleId="BalloonTextChar">
    <w:name w:val="Balloon Text Char"/>
    <w:basedOn w:val="DefaultParagraphFont"/>
    <w:link w:val="BalloonText"/>
    <w:uiPriority w:val="99"/>
    <w:semiHidden/>
    <w:rsid w:val="00E16646"/>
    <w:rPr>
      <w:rFonts w:ascii="Tahoma" w:hAnsi="Tahoma" w:cs="Tahoma"/>
      <w:sz w:val="16"/>
      <w:szCs w:val="16"/>
      <w:lang w:val="en-GB"/>
    </w:rPr>
  </w:style>
  <w:style w:type="character" w:styleId="PlaceholderText">
    <w:name w:val="Placeholder Text"/>
    <w:basedOn w:val="DefaultParagraphFont"/>
    <w:uiPriority w:val="99"/>
    <w:semiHidden/>
    <w:rsid w:val="0024197C"/>
    <w:rPr>
      <w:color w:val="808080"/>
    </w:rPr>
  </w:style>
  <w:style w:type="character" w:customStyle="1" w:styleId="rvts54">
    <w:name w:val="rvts54"/>
    <w:basedOn w:val="DefaultParagraphFont"/>
    <w:rsid w:val="00D966F0"/>
  </w:style>
  <w:style w:type="character" w:customStyle="1" w:styleId="rvts55">
    <w:name w:val="rvts55"/>
    <w:basedOn w:val="DefaultParagraphFont"/>
    <w:rsid w:val="00D966F0"/>
  </w:style>
  <w:style w:type="character" w:customStyle="1" w:styleId="rvts45">
    <w:name w:val="rvts45"/>
    <w:basedOn w:val="DefaultParagraphFont"/>
    <w:rsid w:val="00D966F0"/>
  </w:style>
  <w:style w:type="character" w:styleId="Emphasis">
    <w:name w:val="Emphasis"/>
    <w:basedOn w:val="DefaultParagraphFont"/>
    <w:uiPriority w:val="20"/>
    <w:qFormat/>
    <w:rsid w:val="007B054A"/>
    <w:rPr>
      <w:i/>
      <w:iCs/>
    </w:rPr>
  </w:style>
  <w:style w:type="character" w:customStyle="1" w:styleId="ListParagraphChar">
    <w:name w:val="List Paragraph Char"/>
    <w:link w:val="ListParagraph"/>
    <w:rsid w:val="00BF087C"/>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http://footmark.infoedge.com/apply/cvtracking?dtyp=docx_n&amp;userId=bb8cde3cf00a934fd32e2d23a12a3cbd07725c12ca92b172cdf3e35370f49177&amp;jobId=101120501063&amp;uid=1205623211011205010631605190134&amp;docType=docx" TargetMode="Externa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yperlink" Target="https://en.wikipedia.org/wiki/Fast_casual_restaurant" TargetMode="External" /><Relationship Id="rId8" Type="http://schemas.openxmlformats.org/officeDocument/2006/relationships/hyperlink" Target="https://en.wikipedia.org/wiki/Boston" TargetMode="Externa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2333-1D8E-4E8A-B479-508A6781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USER</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Administrator</cp:lastModifiedBy>
  <cp:revision>21</cp:revision>
  <cp:lastPrinted>2007-09-21T04:19:00Z</cp:lastPrinted>
  <dcterms:created xsi:type="dcterms:W3CDTF">2020-04-05T16:00:00Z</dcterms:created>
  <dcterms:modified xsi:type="dcterms:W3CDTF">2020-10-13T15:16:00Z</dcterms:modified>
</cp:coreProperties>
</file>