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rsidR="00191080" w:rsidP="005D1AA7">
      <w:pPr>
        <w:snapToGrid w:val="0"/>
        <w:ind w:left="-540"/>
        <w:rPr>
          <w:rFonts w:ascii="Times New Roman" w:eastAsia="Times New Roman" w:hAnsi="Times New Roman"/>
          <w:color w:val="000000"/>
          <w:sz w:val="24"/>
        </w:rPr>
      </w:pPr>
      <w:r>
        <w:rPr>
          <w:rFonts w:ascii="Lucida Fax" w:eastAsia="Times New Roman" w:hAnsi="Lucida Fax"/>
          <w:b/>
          <w:noProof/>
          <w:color w:val="000000"/>
          <w:sz w:val="28"/>
        </w:rPr>
        <w:pict>
          <v:rect id="_x0000_s1025" style="width:501pt;height:69pt;margin-top:-6pt;margin-left:-27.75pt;mso-height-relative:margin;mso-width-relative:margin;position:absolute;z-index:251660288" o:preferrelative="t" filled="f" stroked="f">
            <v:textbox inset="3.55pt,3.55pt,3.55pt,3.55pt">
              <w:txbxContent>
                <w:p w:rsidR="00191080" w:rsidRPr="00824DFE" w:rsidP="00191080">
                  <w:pPr>
                    <w:pBdr>
                      <w:top w:val="single" w:sz="8" w:space="1" w:color="auto"/>
                      <w:bottom w:val="thickThinLargeGap" w:sz="2" w:space="1" w:color="auto"/>
                    </w:pBdr>
                    <w:shd w:val="clear" w:color="auto" w:fill="FFFFFF"/>
                    <w:snapToGrid w:val="0"/>
                    <w:spacing w:line="276" w:lineRule="auto"/>
                    <w:ind w:left="-90"/>
                    <w:jc w:val="center"/>
                    <w:rPr>
                      <w:rFonts w:ascii="Times New Roman" w:eastAsia="Times New Roman" w:hAnsi="Times New Roman"/>
                      <w:b/>
                      <w:iCs/>
                      <w:sz w:val="24"/>
                      <w:szCs w:val="24"/>
                      <w:shd w:val="clear" w:color="auto" w:fill="FFFFFF"/>
                    </w:rPr>
                  </w:pPr>
                  <w:r w:rsidRPr="00824DFE">
                    <w:rPr>
                      <w:rFonts w:ascii="Times New Roman" w:eastAsia="Times New Roman" w:hAnsi="Times New Roman"/>
                      <w:b/>
                      <w:iCs/>
                      <w:sz w:val="24"/>
                      <w:szCs w:val="24"/>
                      <w:shd w:val="clear" w:color="auto" w:fill="FFFFFF"/>
                    </w:rPr>
                    <w:t>PUNEET GARG</w:t>
                  </w:r>
                </w:p>
                <w:p w:rsidR="00191080" w:rsidRPr="008B662C" w:rsidP="00191080">
                  <w:pPr>
                    <w:rPr>
                      <w:rFonts w:ascii="Calibri" w:eastAsia="Times New Roman" w:hAnsi="Calibri"/>
                      <w:iCs/>
                      <w:color w:val="000000"/>
                      <w:sz w:val="22"/>
                      <w:szCs w:val="22"/>
                    </w:rPr>
                  </w:pPr>
                  <w:r w:rsidRPr="008B662C">
                    <w:rPr>
                      <w:rFonts w:ascii="Calibri" w:eastAsia="Times New Roman" w:hAnsi="Calibri"/>
                      <w:iCs/>
                      <w:color w:val="000000"/>
                      <w:sz w:val="22"/>
                      <w:szCs w:val="22"/>
                    </w:rPr>
                    <w:t>Patiala, Punjab, India-147001</w:t>
                  </w:r>
                </w:p>
                <w:p w:rsidR="00191080" w:rsidRPr="008B662C" w:rsidP="00191080">
                  <w:pPr>
                    <w:rPr>
                      <w:rFonts w:ascii="Calibri" w:eastAsia="Times New Roman" w:hAnsi="Calibri"/>
                      <w:iCs/>
                      <w:color w:val="000000"/>
                      <w:sz w:val="22"/>
                      <w:szCs w:val="22"/>
                    </w:rPr>
                  </w:pPr>
                  <w:r w:rsidRPr="008B662C">
                    <w:rPr>
                      <w:rFonts w:ascii="Calibri" w:eastAsia="Times New Roman" w:hAnsi="Calibri"/>
                      <w:iCs/>
                      <w:color w:val="000000"/>
                      <w:sz w:val="22"/>
                      <w:szCs w:val="22"/>
                    </w:rPr>
                    <w:softHyphen/>
                    <w:t xml:space="preserve">Contact no: +91-9463733684 </w:t>
                  </w:r>
                </w:p>
                <w:p w:rsidR="00191080" w:rsidRPr="008B662C" w:rsidP="00191080">
                  <w:pPr>
                    <w:rPr>
                      <w:rFonts w:ascii="Calibri" w:eastAsia="Times New Roman" w:hAnsi="Calibri"/>
                      <w:iCs/>
                      <w:color w:val="000000"/>
                      <w:sz w:val="22"/>
                      <w:szCs w:val="22"/>
                    </w:rPr>
                  </w:pPr>
                  <w:r>
                    <w:rPr>
                      <w:rFonts w:ascii="Calibri" w:eastAsia="Times New Roman" w:hAnsi="Calibri"/>
                      <w:iCs/>
                      <w:color w:val="000000"/>
                      <w:sz w:val="22"/>
                      <w:szCs w:val="22"/>
                    </w:rPr>
                    <w:t xml:space="preserve">Email Id- </w:t>
                  </w:r>
                  <w:hyperlink r:id="rId4" w:history="1">
                    <w:r w:rsidRPr="008B662C">
                      <w:rPr>
                        <w:rFonts w:ascii="Calibri" w:eastAsia="Times New Roman" w:hAnsi="Calibri"/>
                        <w:iCs/>
                        <w:color w:val="000000"/>
                        <w:sz w:val="22"/>
                        <w:szCs w:val="22"/>
                      </w:rPr>
                      <w:t>puneetg16@gmail.com</w:t>
                    </w:r>
                  </w:hyperlink>
                  <w:r w:rsidRPr="008B662C">
                    <w:rPr>
                      <w:rFonts w:ascii="Calibri" w:eastAsia="Times New Roman" w:hAnsi="Calibri"/>
                      <w:iCs/>
                      <w:color w:val="000000"/>
                      <w:sz w:val="22"/>
                      <w:szCs w:val="22"/>
                    </w:rPr>
                    <w:t xml:space="preserve">                            </w:t>
                  </w:r>
                </w:p>
                <w:p w:rsidR="00191080" w:rsidRPr="00DB1A17" w:rsidP="00191080">
                  <w:pPr>
                    <w:rPr>
                      <w:rFonts w:ascii="Times New Roman" w:eastAsia="Times New Roman" w:hAnsi="Times New Roman"/>
                      <w:color w:val="000000"/>
                      <w:sz w:val="21"/>
                      <w:szCs w:val="21"/>
                    </w:rPr>
                  </w:pPr>
                  <w:r w:rsidRPr="00DB1A17">
                    <w:rPr>
                      <w:sz w:val="21"/>
                      <w:szCs w:val="21"/>
                    </w:rPr>
                    <w:t xml:space="preserve">                                                    </w:t>
                  </w:r>
                </w:p>
                <w:p w:rsidR="00191080" w:rsidP="00191080">
                  <w:pPr>
                    <w:snapToGrid w:val="0"/>
                    <w:spacing w:line="276" w:lineRule="auto"/>
                    <w:jc w:val="center"/>
                    <w:rPr>
                      <w:rFonts w:ascii="Calibri" w:eastAsia="Times New Roman" w:hAnsi="Calibri"/>
                      <w:color w:val="000000"/>
                      <w:sz w:val="18"/>
                    </w:rPr>
                  </w:pPr>
                </w:p>
                <w:p w:rsidR="00191080" w:rsidRPr="006D4439" w:rsidP="00191080">
                  <w:pPr>
                    <w:snapToGrid w:val="0"/>
                    <w:spacing w:line="276" w:lineRule="auto"/>
                    <w:jc w:val="center"/>
                    <w:rPr>
                      <w:rFonts w:ascii="Times New Roman" w:eastAsia="Times New Roman" w:hAnsi="Times New Roman"/>
                      <w:b/>
                      <w:color w:val="000000"/>
                      <w:sz w:val="22"/>
                    </w:rPr>
                  </w:pPr>
                </w:p>
              </w:txbxContent>
            </v:textbox>
          </v:rect>
        </w:pict>
      </w:r>
      <w:r>
        <w:rPr>
          <w:rFonts w:ascii="Times New Roman" w:eastAsia="Times New Roman" w:hAnsi="Times New Roman"/>
          <w:noProof/>
          <w:color w:val="000000"/>
          <w:sz w:val="24"/>
        </w:rPr>
        <w:pict>
          <v:rect id="_x0000_s1026" style="width:153pt;height:52.5pt;margin-top:4.35pt;margin-left:278.25pt;mso-height-relative:margin;mso-width-relative:margin;position:absolute;z-index:251658240" o:preferrelative="t" filled="f" stroked="f">
            <v:textbox inset="3.55pt,3.55pt,3.55pt,3.55pt">
              <w:txbxContent>
                <w:p w:rsidR="00191080" w:rsidRPr="00287701" w:rsidP="00191080"/>
              </w:txbxContent>
            </v:textbox>
          </v:rect>
        </w:pict>
      </w:r>
    </w:p>
    <w:p w:rsidR="00191080" w:rsidP="005D1AA7">
      <w:pPr>
        <w:snapToGrid w:val="0"/>
        <w:ind w:left="-540"/>
        <w:rPr>
          <w:rFonts w:ascii="Times New Roman" w:eastAsia="Times New Roman" w:hAnsi="Times New Roman"/>
          <w:color w:val="000000"/>
          <w:sz w:val="24"/>
        </w:rPr>
      </w:pPr>
    </w:p>
    <w:p w:rsidR="00191080" w:rsidP="005D1AA7">
      <w:pPr>
        <w:snapToGrid w:val="0"/>
        <w:ind w:left="-540"/>
        <w:rPr>
          <w:rFonts w:ascii="Times New Roman" w:eastAsia="Times New Roman" w:hAnsi="Times New Roman"/>
          <w:b/>
          <w:color w:val="000000"/>
          <w:sz w:val="24"/>
        </w:rPr>
      </w:pPr>
      <w:r>
        <w:rPr>
          <w:rFonts w:ascii="Times New Roman" w:eastAsia="Times New Roman" w:hAnsi="Times New Roman"/>
          <w:color w:val="000000"/>
          <w:sz w:val="24"/>
        </w:rPr>
        <w:t xml:space="preserve">                                                                                 </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                                                                                                                    </w:t>
      </w:r>
    </w:p>
    <w:p w:rsidR="00191080" w:rsidP="005D1AA7">
      <w:pPr>
        <w:autoSpaceDE w:val="0"/>
        <w:autoSpaceDN w:val="0"/>
        <w:adjustRightInd w:val="0"/>
        <w:spacing w:before="100" w:after="100"/>
        <w:ind w:left="-540"/>
        <w:jc w:val="both"/>
        <w:rPr>
          <w:rFonts w:ascii="Calibri" w:eastAsia="Times New Roman" w:hAnsi="Calibri"/>
          <w:color w:val="000000"/>
          <w:sz w:val="26"/>
        </w:rPr>
      </w:pPr>
    </w:p>
    <w:p w:rsidR="00191080" w:rsidRPr="00855389" w:rsidP="005D1AA7">
      <w:pPr>
        <w:pBdr>
          <w:top w:val="single" w:sz="8" w:space="1" w:color="auto"/>
          <w:bottom w:val="thickThinLargeGap" w:sz="2" w:space="1" w:color="auto"/>
        </w:pBdr>
        <w:shd w:val="clear" w:color="auto" w:fill="FFFFFF"/>
        <w:snapToGrid w:val="0"/>
        <w:spacing w:line="276" w:lineRule="auto"/>
        <w:ind w:left="-540"/>
        <w:rPr>
          <w:rFonts w:ascii="Times New Roman" w:eastAsia="Times New Roman" w:hAnsi="Times New Roman"/>
          <w:b/>
          <w:iCs/>
          <w:sz w:val="24"/>
          <w:szCs w:val="24"/>
          <w:shd w:val="clear" w:color="auto" w:fill="FFFFFF"/>
        </w:rPr>
      </w:pPr>
      <w:r w:rsidRPr="00855389">
        <w:rPr>
          <w:rFonts w:ascii="Times New Roman" w:eastAsia="Times New Roman" w:hAnsi="Times New Roman"/>
          <w:b/>
          <w:iCs/>
          <w:sz w:val="24"/>
          <w:szCs w:val="24"/>
          <w:shd w:val="clear" w:color="auto" w:fill="FFFFFF"/>
        </w:rPr>
        <w:t>PROFESSIONAL INFORMATION</w:t>
      </w:r>
      <w:r w:rsidR="00C0426D">
        <w:rPr>
          <w:rFonts w:ascii="Times New Roman" w:eastAsia="Times New Roman" w:hAnsi="Times New Roman"/>
          <w:b/>
          <w:iCs/>
          <w:sz w:val="24"/>
          <w:szCs w:val="24"/>
          <w:shd w:val="clear" w:color="auto" w:fill="FFFFFF"/>
        </w:rPr>
        <w:t xml:space="preserve">   </w:t>
      </w:r>
    </w:p>
    <w:p w:rsidR="00191080" w:rsidRPr="00FA4D58" w:rsidP="005D1AA7">
      <w:pPr>
        <w:autoSpaceDE w:val="0"/>
        <w:autoSpaceDN w:val="0"/>
        <w:adjustRightInd w:val="0"/>
        <w:spacing w:before="100" w:after="100"/>
        <w:ind w:left="-540"/>
        <w:jc w:val="both"/>
        <w:rPr>
          <w:rFonts w:ascii="Calibri" w:eastAsia="Times New Roman" w:hAnsi="Calibri"/>
          <w:color w:val="000000"/>
          <w:sz w:val="22"/>
          <w:szCs w:val="22"/>
        </w:rPr>
      </w:pPr>
      <w:r w:rsidRPr="00FA4D58">
        <w:rPr>
          <w:rFonts w:ascii="Calibri" w:eastAsia="Times New Roman" w:hAnsi="Calibri"/>
          <w:color w:val="000000"/>
          <w:sz w:val="22"/>
          <w:szCs w:val="22"/>
        </w:rPr>
        <w:t xml:space="preserve">Versatile engineering </w:t>
      </w:r>
      <w:r>
        <w:rPr>
          <w:rFonts w:ascii="Calibri" w:eastAsia="Times New Roman" w:hAnsi="Calibri"/>
          <w:color w:val="000000"/>
          <w:sz w:val="22"/>
          <w:szCs w:val="22"/>
        </w:rPr>
        <w:t xml:space="preserve">management professional having </w:t>
      </w:r>
      <w:r w:rsidRPr="00C0426D">
        <w:rPr>
          <w:rFonts w:ascii="Calibri" w:eastAsia="Times New Roman" w:hAnsi="Calibri"/>
          <w:b/>
          <w:color w:val="000000"/>
          <w:sz w:val="22"/>
          <w:szCs w:val="22"/>
        </w:rPr>
        <w:t>8 years</w:t>
      </w:r>
      <w:r w:rsidRPr="00FA4D58">
        <w:rPr>
          <w:rFonts w:ascii="Calibri" w:eastAsia="Times New Roman" w:hAnsi="Calibri"/>
          <w:color w:val="000000"/>
          <w:sz w:val="22"/>
          <w:szCs w:val="22"/>
        </w:rPr>
        <w:t xml:space="preserve"> of experience in handling </w:t>
      </w:r>
      <w:r>
        <w:rPr>
          <w:rFonts w:ascii="Calibri" w:eastAsia="Times New Roman" w:hAnsi="Calibri"/>
          <w:color w:val="000000"/>
          <w:sz w:val="22"/>
          <w:szCs w:val="22"/>
        </w:rPr>
        <w:t>Operation &amp; M</w:t>
      </w:r>
      <w:r w:rsidRPr="00FA4D58">
        <w:rPr>
          <w:rFonts w:ascii="Calibri" w:eastAsia="Times New Roman" w:hAnsi="Calibri"/>
          <w:color w:val="000000"/>
          <w:sz w:val="22"/>
          <w:szCs w:val="22"/>
        </w:rPr>
        <w:t>aintenance of rotary</w:t>
      </w:r>
      <w:r w:rsidR="00C0426D">
        <w:rPr>
          <w:rFonts w:ascii="Calibri" w:eastAsia="Times New Roman" w:hAnsi="Calibri"/>
          <w:color w:val="000000"/>
          <w:sz w:val="22"/>
          <w:szCs w:val="22"/>
        </w:rPr>
        <w:t xml:space="preserve"> &amp; static </w:t>
      </w:r>
      <w:r w:rsidRPr="00FA4D58">
        <w:rPr>
          <w:rFonts w:ascii="Calibri" w:eastAsia="Times New Roman" w:hAnsi="Calibri"/>
          <w:color w:val="000000"/>
          <w:sz w:val="22"/>
          <w:szCs w:val="22"/>
        </w:rPr>
        <w:t xml:space="preserve"> equipments</w:t>
      </w:r>
      <w:r w:rsidR="00A93718">
        <w:rPr>
          <w:rFonts w:ascii="Calibri" w:eastAsia="Times New Roman" w:hAnsi="Calibri"/>
          <w:color w:val="000000"/>
          <w:sz w:val="22"/>
          <w:szCs w:val="22"/>
        </w:rPr>
        <w:t>/</w:t>
      </w:r>
      <w:r>
        <w:rPr>
          <w:rFonts w:ascii="Calibri" w:eastAsia="Times New Roman" w:hAnsi="Calibri"/>
          <w:color w:val="000000"/>
          <w:sz w:val="22"/>
          <w:szCs w:val="22"/>
        </w:rPr>
        <w:t xml:space="preserve"> planning</w:t>
      </w:r>
      <w:r w:rsidRPr="00EF4F67">
        <w:rPr>
          <w:rFonts w:ascii="Calibri" w:eastAsia="Times New Roman" w:hAnsi="Calibri"/>
          <w:color w:val="000000"/>
          <w:sz w:val="22"/>
          <w:szCs w:val="22"/>
        </w:rPr>
        <w:t xml:space="preserve"> </w:t>
      </w:r>
      <w:r>
        <w:rPr>
          <w:rFonts w:ascii="Calibri" w:eastAsia="Times New Roman" w:hAnsi="Calibri"/>
          <w:color w:val="000000"/>
          <w:sz w:val="22"/>
          <w:szCs w:val="22"/>
        </w:rPr>
        <w:t xml:space="preserve">in </w:t>
      </w:r>
      <w:r w:rsidRPr="00FA4D58">
        <w:rPr>
          <w:rFonts w:ascii="Calibri" w:eastAsia="Times New Roman" w:hAnsi="Calibri"/>
          <w:color w:val="000000"/>
          <w:sz w:val="22"/>
          <w:szCs w:val="22"/>
        </w:rPr>
        <w:t>Oil &amp; Gas sector</w:t>
      </w:r>
      <w:r>
        <w:rPr>
          <w:rFonts w:ascii="Calibri" w:eastAsia="Times New Roman" w:hAnsi="Calibri"/>
          <w:color w:val="000000"/>
          <w:sz w:val="22"/>
          <w:szCs w:val="22"/>
        </w:rPr>
        <w:t xml:space="preserve"> (upstream/ downstream) as well as Petrochemical industries </w:t>
      </w:r>
      <w:r w:rsidRPr="00FA4D58">
        <w:rPr>
          <w:rFonts w:ascii="Calibri" w:eastAsia="Times New Roman" w:hAnsi="Calibri"/>
          <w:color w:val="000000"/>
          <w:sz w:val="22"/>
          <w:szCs w:val="22"/>
        </w:rPr>
        <w:t xml:space="preserve">with sound knowledge of API, ASME and </w:t>
      </w:r>
      <w:r>
        <w:rPr>
          <w:rFonts w:ascii="Calibri" w:eastAsia="Times New Roman" w:hAnsi="Calibri"/>
          <w:color w:val="000000"/>
          <w:sz w:val="22"/>
          <w:szCs w:val="22"/>
        </w:rPr>
        <w:t>HSE</w:t>
      </w:r>
      <w:r w:rsidRPr="00FA4D58">
        <w:rPr>
          <w:rFonts w:ascii="Calibri" w:eastAsia="Times New Roman" w:hAnsi="Calibri"/>
          <w:color w:val="000000"/>
          <w:sz w:val="22"/>
          <w:szCs w:val="22"/>
        </w:rPr>
        <w:t xml:space="preserve"> stan</w:t>
      </w:r>
      <w:r>
        <w:rPr>
          <w:rFonts w:ascii="Calibri" w:eastAsia="Times New Roman" w:hAnsi="Calibri"/>
          <w:color w:val="000000"/>
          <w:sz w:val="22"/>
          <w:szCs w:val="22"/>
        </w:rPr>
        <w:t>dards applicable in the industries</w:t>
      </w:r>
      <w:r w:rsidRPr="00FA4D58">
        <w:rPr>
          <w:rFonts w:ascii="Calibri" w:eastAsia="Times New Roman" w:hAnsi="Calibri"/>
          <w:color w:val="000000"/>
          <w:sz w:val="22"/>
          <w:szCs w:val="22"/>
        </w:rPr>
        <w:t>.</w:t>
      </w:r>
      <w:r>
        <w:rPr>
          <w:rFonts w:ascii="Calibri" w:eastAsia="Times New Roman" w:hAnsi="Calibri"/>
          <w:color w:val="000000"/>
          <w:sz w:val="22"/>
          <w:szCs w:val="22"/>
        </w:rPr>
        <w:t xml:space="preserve"> </w:t>
      </w:r>
    </w:p>
    <w:p w:rsidR="00191080" w:rsidRPr="00920D7A" w:rsidP="005D1AA7">
      <w:pPr>
        <w:pBdr>
          <w:top w:val="single" w:sz="8" w:space="1" w:color="auto"/>
          <w:bottom w:val="thickThinLargeGap" w:sz="2" w:space="1" w:color="auto"/>
        </w:pBdr>
        <w:shd w:val="clear" w:color="auto" w:fill="FFFFFF"/>
        <w:snapToGrid w:val="0"/>
        <w:spacing w:line="276" w:lineRule="auto"/>
        <w:ind w:left="-540"/>
        <w:rPr>
          <w:rFonts w:ascii="Times New Roman" w:eastAsia="Times New Roman" w:hAnsi="Times New Roman"/>
          <w:b/>
          <w:iCs/>
          <w:sz w:val="24"/>
          <w:szCs w:val="24"/>
          <w:shd w:val="clear" w:color="auto" w:fill="FFFFFF"/>
        </w:rPr>
      </w:pPr>
      <w:r w:rsidRPr="00920D7A">
        <w:rPr>
          <w:rFonts w:ascii="Times New Roman" w:eastAsia="Times New Roman" w:hAnsi="Times New Roman"/>
          <w:b/>
          <w:iCs/>
          <w:sz w:val="24"/>
          <w:szCs w:val="24"/>
          <w:shd w:val="clear" w:color="auto" w:fill="FFFFFF"/>
        </w:rPr>
        <w:t>ACADAMIC PROFILE</w:t>
      </w:r>
    </w:p>
    <w:p w:rsidR="00191080" w:rsidRPr="00FA4D58" w:rsidP="005D1AA7">
      <w:pPr>
        <w:keepNext/>
        <w:snapToGrid w:val="0"/>
        <w:ind w:left="-540"/>
        <w:jc w:val="both"/>
        <w:rPr>
          <w:rFonts w:ascii="Calibri" w:eastAsia="Times New Roman" w:hAnsi="Calibri"/>
          <w:b/>
          <w:color w:val="000000"/>
          <w:sz w:val="24"/>
          <w:szCs w:val="24"/>
        </w:rPr>
      </w:pPr>
      <w:r w:rsidRPr="00FA4D58">
        <w:rPr>
          <w:rFonts w:ascii="Calibri" w:eastAsia="Times New Roman" w:hAnsi="Calibri"/>
          <w:b/>
          <w:color w:val="000000"/>
          <w:sz w:val="24"/>
          <w:szCs w:val="24"/>
        </w:rPr>
        <w:t>B.</w:t>
      </w:r>
      <w:r w:rsidR="00F211FC">
        <w:rPr>
          <w:rFonts w:ascii="Calibri" w:eastAsia="Times New Roman" w:hAnsi="Calibri"/>
          <w:b/>
          <w:color w:val="000000"/>
          <w:sz w:val="24"/>
          <w:szCs w:val="24"/>
        </w:rPr>
        <w:t>Tech</w:t>
      </w:r>
      <w:r w:rsidR="00F211FC">
        <w:rPr>
          <w:rFonts w:ascii="Calibri" w:eastAsia="Times New Roman" w:hAnsi="Calibri"/>
          <w:b/>
          <w:color w:val="000000"/>
          <w:sz w:val="24"/>
          <w:szCs w:val="24"/>
        </w:rPr>
        <w:t>.</w:t>
      </w:r>
      <w:r w:rsidRPr="00FA4D58">
        <w:rPr>
          <w:rFonts w:ascii="Calibri" w:eastAsia="Times New Roman" w:hAnsi="Calibri"/>
          <w:b/>
          <w:color w:val="000000"/>
          <w:sz w:val="24"/>
          <w:szCs w:val="24"/>
        </w:rPr>
        <w:t xml:space="preserve"> Mechanical Engineering (71.8%)                                                           </w:t>
      </w:r>
      <w:r>
        <w:rPr>
          <w:rFonts w:ascii="Calibri" w:eastAsia="Times New Roman" w:hAnsi="Calibri"/>
          <w:b/>
          <w:color w:val="000000"/>
          <w:sz w:val="24"/>
          <w:szCs w:val="24"/>
        </w:rPr>
        <w:t xml:space="preserve">           </w:t>
      </w:r>
      <w:r w:rsidRPr="00FA4D58">
        <w:rPr>
          <w:rFonts w:ascii="Calibri" w:eastAsia="Times New Roman" w:hAnsi="Calibri"/>
          <w:b/>
          <w:color w:val="000000"/>
          <w:sz w:val="24"/>
          <w:szCs w:val="24"/>
        </w:rPr>
        <w:t>AUG 2008- JUNE 2012</w:t>
      </w:r>
    </w:p>
    <w:p w:rsidR="00191080" w:rsidRPr="00855389" w:rsidP="005D1AA7">
      <w:pPr>
        <w:keepNext/>
        <w:snapToGrid w:val="0"/>
        <w:spacing w:line="360" w:lineRule="auto"/>
        <w:ind w:left="-540"/>
        <w:jc w:val="both"/>
        <w:rPr>
          <w:rFonts w:ascii="Calibri" w:eastAsia="Times New Roman" w:hAnsi="Calibri"/>
          <w:color w:val="000000"/>
          <w:sz w:val="22"/>
          <w:szCs w:val="22"/>
        </w:rPr>
      </w:pPr>
      <w:r w:rsidRPr="00FA4D58">
        <w:rPr>
          <w:rFonts w:ascii="Calibri" w:eastAsia="Times New Roman" w:hAnsi="Calibri"/>
          <w:color w:val="000000"/>
          <w:sz w:val="22"/>
          <w:szCs w:val="22"/>
        </w:rPr>
        <w:t>(Punjab Technical University, Jalandhar)</w:t>
      </w:r>
    </w:p>
    <w:p w:rsidR="00191080" w:rsidP="005D1AA7">
      <w:pPr>
        <w:snapToGrid w:val="0"/>
        <w:ind w:left="-540"/>
        <w:rPr>
          <w:rFonts w:ascii="Times New Roman" w:eastAsia="Times New Roman" w:hAnsi="Times New Roman"/>
          <w:color w:val="000000"/>
          <w:sz w:val="22"/>
          <w:szCs w:val="22"/>
        </w:rPr>
      </w:pPr>
      <w:r>
        <w:rPr>
          <w:rFonts w:ascii="Times New Roman" w:eastAsia="Times New Roman" w:hAnsi="Times New Roman"/>
          <w:b/>
          <w:color w:val="000000"/>
          <w:sz w:val="24"/>
        </w:rPr>
        <w:t xml:space="preserve">Courses- </w:t>
      </w:r>
      <w:r w:rsidRPr="004300E8" w:rsidR="00AA448E">
        <w:rPr>
          <w:rFonts w:ascii="Times New Roman" w:eastAsia="Times New Roman" w:hAnsi="Times New Roman"/>
          <w:color w:val="000000"/>
          <w:sz w:val="24"/>
        </w:rPr>
        <w:t>Primavera P6</w:t>
      </w:r>
      <w:r w:rsidR="00AA448E">
        <w:rPr>
          <w:rFonts w:ascii="Times New Roman" w:eastAsia="Times New Roman" w:hAnsi="Times New Roman"/>
          <w:b/>
          <w:color w:val="000000"/>
          <w:sz w:val="24"/>
        </w:rPr>
        <w:t xml:space="preserve">, </w:t>
      </w:r>
      <w:r w:rsidRPr="00FA4D58">
        <w:rPr>
          <w:rFonts w:ascii="Times New Roman" w:eastAsia="Times New Roman" w:hAnsi="Times New Roman"/>
          <w:color w:val="000000"/>
          <w:sz w:val="22"/>
          <w:szCs w:val="22"/>
        </w:rPr>
        <w:t>MS Project, Machine Diagnoses</w:t>
      </w:r>
      <w:r>
        <w:rPr>
          <w:rFonts w:ascii="Times New Roman" w:eastAsia="Times New Roman" w:hAnsi="Times New Roman"/>
          <w:color w:val="000000"/>
          <w:sz w:val="22"/>
          <w:szCs w:val="22"/>
        </w:rPr>
        <w:t xml:space="preserve"> (Baker Hughes)</w:t>
      </w:r>
      <w:r w:rsidRPr="00FA4D58">
        <w:rPr>
          <w:rFonts w:ascii="Times New Roman" w:eastAsia="Times New Roman" w:hAnsi="Times New Roman"/>
          <w:b/>
          <w:color w:val="000000"/>
          <w:sz w:val="22"/>
          <w:szCs w:val="22"/>
        </w:rPr>
        <w:t xml:space="preserve">, </w:t>
      </w:r>
      <w:r w:rsidRPr="00FA4D58">
        <w:rPr>
          <w:rFonts w:ascii="Times New Roman" w:eastAsia="Times New Roman" w:hAnsi="Times New Roman"/>
          <w:color w:val="000000"/>
          <w:sz w:val="22"/>
          <w:szCs w:val="22"/>
        </w:rPr>
        <w:t>SAP PM</w:t>
      </w:r>
      <w:r>
        <w:rPr>
          <w:rFonts w:ascii="Times New Roman" w:eastAsia="Times New Roman" w:hAnsi="Times New Roman"/>
          <w:color w:val="000000"/>
          <w:sz w:val="22"/>
          <w:szCs w:val="22"/>
        </w:rPr>
        <w:t xml:space="preserve"> </w:t>
      </w:r>
      <w:r w:rsidRPr="00FA4D58">
        <w:rPr>
          <w:rFonts w:ascii="Times New Roman" w:eastAsia="Times New Roman" w:hAnsi="Times New Roman"/>
          <w:color w:val="000000"/>
          <w:sz w:val="22"/>
          <w:szCs w:val="22"/>
        </w:rPr>
        <w:t>&amp; MM module</w:t>
      </w:r>
      <w:r>
        <w:rPr>
          <w:rFonts w:ascii="Times New Roman" w:eastAsia="Times New Roman" w:hAnsi="Times New Roman"/>
          <w:color w:val="000000"/>
          <w:sz w:val="22"/>
          <w:szCs w:val="22"/>
        </w:rPr>
        <w:t>s</w:t>
      </w:r>
      <w:r w:rsidRPr="00FA4D58">
        <w:rPr>
          <w:rFonts w:ascii="Times New Roman" w:eastAsia="Times New Roman" w:hAnsi="Times New Roman"/>
          <w:color w:val="000000"/>
          <w:sz w:val="22"/>
          <w:szCs w:val="22"/>
        </w:rPr>
        <w:t>,</w:t>
      </w:r>
      <w:r w:rsidRPr="00FA4D58">
        <w:rPr>
          <w:rFonts w:ascii="Times New Roman" w:eastAsia="Times New Roman" w:hAnsi="Times New Roman"/>
          <w:b/>
          <w:color w:val="000000"/>
          <w:sz w:val="22"/>
          <w:szCs w:val="22"/>
        </w:rPr>
        <w:t xml:space="preserve"> </w:t>
      </w:r>
      <w:r w:rsidRPr="001C234E">
        <w:rPr>
          <w:rFonts w:ascii="Times New Roman" w:eastAsia="Times New Roman" w:hAnsi="Times New Roman"/>
          <w:color w:val="000000"/>
          <w:sz w:val="22"/>
          <w:szCs w:val="22"/>
        </w:rPr>
        <w:t>Lifting &amp; Hosting</w:t>
      </w:r>
      <w:r w:rsidR="001F3C0F">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(Crane Brainz)</w:t>
      </w:r>
      <w:r>
        <w:rPr>
          <w:rFonts w:ascii="Times New Roman" w:eastAsia="Times New Roman" w:hAnsi="Times New Roman"/>
          <w:b/>
          <w:color w:val="000000"/>
          <w:sz w:val="22"/>
          <w:szCs w:val="22"/>
        </w:rPr>
        <w:t xml:space="preserve">, </w:t>
      </w:r>
      <w:r w:rsidRPr="00FA4D58">
        <w:rPr>
          <w:rFonts w:ascii="Times New Roman" w:eastAsia="Times New Roman" w:hAnsi="Times New Roman"/>
          <w:color w:val="000000"/>
          <w:sz w:val="22"/>
          <w:szCs w:val="22"/>
        </w:rPr>
        <w:t>MS office</w:t>
      </w:r>
      <w:r>
        <w:rPr>
          <w:rFonts w:ascii="Times New Roman" w:eastAsia="Times New Roman" w:hAnsi="Times New Roman"/>
          <w:color w:val="000000"/>
          <w:sz w:val="22"/>
          <w:szCs w:val="22"/>
        </w:rPr>
        <w:t>.</w:t>
      </w:r>
    </w:p>
    <w:p w:rsidR="00191080" w:rsidRPr="00855389" w:rsidP="005D1AA7">
      <w:pPr>
        <w:pBdr>
          <w:top w:val="single" w:sz="8" w:space="1" w:color="auto"/>
          <w:bottom w:val="thickThinLargeGap" w:sz="2" w:space="1" w:color="auto"/>
        </w:pBdr>
        <w:shd w:val="clear" w:color="auto" w:fill="FFFFFF"/>
        <w:snapToGrid w:val="0"/>
        <w:spacing w:line="276" w:lineRule="auto"/>
        <w:ind w:left="-540"/>
        <w:rPr>
          <w:rFonts w:ascii="Times New Roman" w:eastAsia="Times New Roman" w:hAnsi="Times New Roman"/>
          <w:b/>
          <w:iCs/>
          <w:sz w:val="24"/>
          <w:szCs w:val="24"/>
          <w:shd w:val="clear" w:color="auto" w:fill="FFFFFF"/>
        </w:rPr>
      </w:pPr>
      <w:r w:rsidRPr="00855389">
        <w:rPr>
          <w:rFonts w:ascii="Times New Roman" w:eastAsia="Times New Roman" w:hAnsi="Times New Roman"/>
          <w:b/>
          <w:iCs/>
          <w:sz w:val="24"/>
          <w:szCs w:val="24"/>
          <w:shd w:val="clear" w:color="auto" w:fill="FFFFFF"/>
        </w:rPr>
        <w:t xml:space="preserve">INDUSTRIAL EXPERIENCE </w:t>
      </w:r>
    </w:p>
    <w:p w:rsidR="00191080" w:rsidRPr="00920D7A" w:rsidP="005D1AA7">
      <w:pPr>
        <w:snapToGrid w:val="0"/>
        <w:ind w:left="-540"/>
        <w:jc w:val="both"/>
        <w:rPr>
          <w:rFonts w:ascii="Calibri" w:eastAsia="Times New Roman" w:hAnsi="Calibri"/>
          <w:b/>
          <w:color w:val="000000"/>
          <w:sz w:val="24"/>
          <w:szCs w:val="24"/>
        </w:rPr>
      </w:pPr>
      <w:r w:rsidRPr="00920D7A">
        <w:rPr>
          <w:rFonts w:ascii="Calibri" w:eastAsia="Times New Roman" w:hAnsi="Calibri"/>
          <w:b/>
          <w:color w:val="000000"/>
          <w:sz w:val="24"/>
          <w:szCs w:val="24"/>
        </w:rPr>
        <w:t xml:space="preserve">TOTAL EXPERIENCE- </w:t>
      </w:r>
      <w:r>
        <w:rPr>
          <w:rFonts w:ascii="Calibri" w:eastAsia="Times New Roman" w:hAnsi="Calibri"/>
          <w:b/>
          <w:color w:val="000000"/>
          <w:sz w:val="24"/>
          <w:szCs w:val="24"/>
        </w:rPr>
        <w:t>8</w:t>
      </w:r>
      <w:r w:rsidRPr="00920D7A">
        <w:rPr>
          <w:rFonts w:ascii="Calibri" w:eastAsia="Times New Roman" w:hAnsi="Calibri"/>
          <w:b/>
          <w:color w:val="000000"/>
          <w:sz w:val="24"/>
          <w:szCs w:val="24"/>
        </w:rPr>
        <w:t xml:space="preserve"> YRS</w:t>
      </w:r>
    </w:p>
    <w:p w:rsidR="00191080" w:rsidP="005D1AA7">
      <w:pPr>
        <w:keepNext/>
        <w:snapToGrid w:val="0"/>
        <w:ind w:left="-540"/>
        <w:jc w:val="both"/>
        <w:rPr>
          <w:rFonts w:ascii="Calibri" w:eastAsia="Times New Roman" w:hAnsi="Calibri"/>
          <w:b/>
          <w:color w:val="000000"/>
          <w:sz w:val="24"/>
          <w:szCs w:val="24"/>
        </w:rPr>
      </w:pPr>
      <w:r w:rsidRPr="00463021">
        <w:rPr>
          <w:rFonts w:ascii="Calibri" w:eastAsia="Times New Roman" w:hAnsi="Calibri"/>
          <w:color w:val="000000"/>
          <w:sz w:val="24"/>
          <w:szCs w:val="24"/>
        </w:rPr>
        <w:t>CAIRN INDIA LTD</w:t>
      </w:r>
      <w:r>
        <w:rPr>
          <w:rFonts w:ascii="Calibri" w:eastAsia="Times New Roman" w:hAnsi="Calibri"/>
          <w:b/>
          <w:color w:val="000000"/>
          <w:sz w:val="24"/>
          <w:szCs w:val="24"/>
        </w:rPr>
        <w:t xml:space="preserve">.                                                                                                              </w:t>
      </w:r>
      <w:r>
        <w:t xml:space="preserve">Barmer, </w:t>
      </w:r>
      <w:r w:rsidRPr="00DE740A">
        <w:rPr>
          <w:rFonts w:ascii="Calibri" w:eastAsia="Times New Roman" w:hAnsi="Calibri"/>
          <w:color w:val="000000"/>
          <w:sz w:val="24"/>
          <w:szCs w:val="24"/>
        </w:rPr>
        <w:t>Rajasthan</w:t>
      </w:r>
      <w:r>
        <w:rPr>
          <w:rFonts w:ascii="Calibri" w:eastAsia="Times New Roman" w:hAnsi="Calibri"/>
          <w:b/>
          <w:color w:val="000000"/>
          <w:sz w:val="24"/>
          <w:szCs w:val="24"/>
        </w:rPr>
        <w:t xml:space="preserve">                                                                                                   </w:t>
      </w:r>
    </w:p>
    <w:p w:rsidR="00191080" w:rsidRPr="00DE740A" w:rsidP="005D1AA7">
      <w:pPr>
        <w:ind w:left="-540"/>
      </w:pPr>
      <w:r>
        <w:t xml:space="preserve">Jan-18 to till date                                                                                                               </w:t>
      </w:r>
    </w:p>
    <w:p w:rsidR="00191080" w:rsidRPr="00920D7A" w:rsidP="005D1AA7">
      <w:pPr>
        <w:keepNext/>
        <w:snapToGrid w:val="0"/>
        <w:ind w:left="-540"/>
        <w:jc w:val="both"/>
        <w:rPr>
          <w:rFonts w:ascii="Calibri" w:eastAsia="Times New Roman" w:hAnsi="Calibri"/>
          <w:color w:val="000000"/>
          <w:sz w:val="24"/>
          <w:szCs w:val="24"/>
        </w:rPr>
      </w:pPr>
      <w:r w:rsidRPr="00920D7A">
        <w:rPr>
          <w:rFonts w:ascii="Calibri" w:eastAsia="Times New Roman" w:hAnsi="Calibri"/>
          <w:b/>
          <w:color w:val="000000"/>
          <w:sz w:val="24"/>
          <w:szCs w:val="24"/>
        </w:rPr>
        <w:t xml:space="preserve">RELIANCE INDUSTRIES LIMITED                                                                       </w:t>
      </w:r>
      <w:r>
        <w:rPr>
          <w:rFonts w:ascii="Calibri" w:eastAsia="Times New Roman" w:hAnsi="Calibri"/>
          <w:b/>
          <w:color w:val="000000"/>
          <w:sz w:val="24"/>
          <w:szCs w:val="24"/>
        </w:rPr>
        <w:t xml:space="preserve">              </w:t>
      </w:r>
      <w:r w:rsidRPr="00920D7A">
        <w:rPr>
          <w:rFonts w:ascii="Calibri" w:eastAsia="Times New Roman" w:hAnsi="Calibri"/>
          <w:color w:val="000000"/>
          <w:sz w:val="24"/>
          <w:szCs w:val="24"/>
        </w:rPr>
        <w:t xml:space="preserve">Jamnagar, Gujarat </w:t>
      </w:r>
    </w:p>
    <w:p w:rsidR="00191080" w:rsidRPr="00BE2EB9" w:rsidP="005D1AA7">
      <w:pPr>
        <w:snapToGrid w:val="0"/>
        <w:ind w:left="-540"/>
      </w:pPr>
      <w:r w:rsidRPr="00BE2EB9">
        <w:t xml:space="preserve">Jan-15 to </w:t>
      </w:r>
      <w:r>
        <w:t>Dec-17</w:t>
      </w:r>
      <w:r w:rsidRPr="00BE2EB9">
        <w:t xml:space="preserve">                                                                                         </w:t>
      </w:r>
    </w:p>
    <w:p w:rsidR="00191080" w:rsidRPr="00920D7A" w:rsidP="005D1AA7">
      <w:pPr>
        <w:keepNext/>
        <w:snapToGrid w:val="0"/>
        <w:ind w:left="-540"/>
        <w:jc w:val="both"/>
        <w:rPr>
          <w:rFonts w:ascii="Calibri" w:eastAsia="Times New Roman" w:hAnsi="Calibri"/>
          <w:color w:val="000000"/>
          <w:sz w:val="24"/>
          <w:szCs w:val="24"/>
        </w:rPr>
      </w:pPr>
      <w:r w:rsidRPr="00920D7A">
        <w:rPr>
          <w:rFonts w:ascii="Calibri" w:eastAsia="Times New Roman" w:hAnsi="Calibri"/>
          <w:b/>
          <w:color w:val="000000"/>
          <w:sz w:val="24"/>
          <w:szCs w:val="24"/>
        </w:rPr>
        <w:t xml:space="preserve">INDIAN ACRYLICS LIMITED                                                                                </w:t>
      </w:r>
      <w:r>
        <w:rPr>
          <w:rFonts w:ascii="Calibri" w:eastAsia="Times New Roman" w:hAnsi="Calibri"/>
          <w:b/>
          <w:color w:val="000000"/>
          <w:sz w:val="24"/>
          <w:szCs w:val="24"/>
        </w:rPr>
        <w:t xml:space="preserve">              </w:t>
      </w:r>
      <w:r w:rsidRPr="00920D7A">
        <w:rPr>
          <w:rFonts w:ascii="Calibri" w:eastAsia="Times New Roman" w:hAnsi="Calibri"/>
          <w:color w:val="000000"/>
          <w:sz w:val="24"/>
          <w:szCs w:val="24"/>
        </w:rPr>
        <w:t xml:space="preserve">Sangrur, Punjab </w:t>
      </w:r>
    </w:p>
    <w:p w:rsidR="00191080" w:rsidP="005D1AA7">
      <w:pPr>
        <w:snapToGrid w:val="0"/>
        <w:ind w:left="-540"/>
      </w:pPr>
      <w:r w:rsidRPr="00BE2EB9">
        <w:t>July-12 to Jan-15</w:t>
      </w:r>
    </w:p>
    <w:p w:rsidR="00191080" w:rsidRPr="00855389" w:rsidP="005D1AA7">
      <w:pPr>
        <w:pBdr>
          <w:top w:val="single" w:sz="8" w:space="1" w:color="auto"/>
          <w:bottom w:val="thickThinLargeGap" w:sz="2" w:space="1" w:color="auto"/>
        </w:pBdr>
        <w:shd w:val="clear" w:color="auto" w:fill="FFFFFF"/>
        <w:snapToGrid w:val="0"/>
        <w:spacing w:line="276" w:lineRule="auto"/>
        <w:ind w:left="-540"/>
        <w:rPr>
          <w:rFonts w:ascii="Times New Roman" w:eastAsia="Times New Roman" w:hAnsi="Times New Roman"/>
          <w:b/>
          <w:iCs/>
          <w:sz w:val="24"/>
          <w:szCs w:val="24"/>
          <w:shd w:val="clear" w:color="auto" w:fill="FFFFFF"/>
        </w:rPr>
      </w:pPr>
      <w:r>
        <w:rPr>
          <w:rFonts w:ascii="Times New Roman" w:eastAsia="Times New Roman" w:hAnsi="Times New Roman"/>
          <w:b/>
          <w:iCs/>
          <w:sz w:val="24"/>
          <w:szCs w:val="24"/>
          <w:shd w:val="clear" w:color="auto" w:fill="FFFFFF"/>
        </w:rPr>
        <w:t xml:space="preserve">Projects- </w:t>
      </w:r>
      <w:r w:rsidRPr="00143A56">
        <w:rPr>
          <w:rFonts w:ascii="Arial Narrow" w:hAnsi="Arial Narrow" w:cs="Calibri"/>
          <w:b/>
          <w:bCs/>
          <w:szCs w:val="23"/>
        </w:rPr>
        <w:t>Erection</w:t>
      </w:r>
      <w:r>
        <w:rPr>
          <w:rFonts w:ascii="Arial Narrow" w:hAnsi="Arial Narrow" w:cs="Calibri"/>
          <w:b/>
          <w:bCs/>
          <w:szCs w:val="23"/>
        </w:rPr>
        <w:t xml:space="preserve">, </w:t>
      </w:r>
      <w:r w:rsidRPr="00143A56">
        <w:rPr>
          <w:rFonts w:ascii="Arial Narrow" w:hAnsi="Arial Narrow" w:cs="Calibri"/>
          <w:b/>
          <w:bCs/>
          <w:szCs w:val="23"/>
        </w:rPr>
        <w:t>Pre- Commissioning</w:t>
      </w:r>
      <w:r>
        <w:rPr>
          <w:rFonts w:ascii="Arial Narrow" w:hAnsi="Arial Narrow" w:cs="Calibri"/>
          <w:b/>
          <w:bCs/>
          <w:szCs w:val="23"/>
        </w:rPr>
        <w:t xml:space="preserve">, </w:t>
      </w:r>
      <w:r w:rsidRPr="00143A56">
        <w:rPr>
          <w:rFonts w:ascii="Arial Narrow" w:hAnsi="Arial Narrow" w:cs="Calibri"/>
          <w:b/>
          <w:bCs/>
          <w:szCs w:val="23"/>
        </w:rPr>
        <w:t>Commissioning</w:t>
      </w:r>
    </w:p>
    <w:p w:rsidR="00191080" w:rsidRPr="00A06275" w:rsidP="005D1AA7">
      <w:pPr>
        <w:numPr>
          <w:ilvl w:val="0"/>
          <w:numId w:val="17"/>
        </w:numPr>
        <w:tabs>
          <w:tab w:val="left" w:pos="-360"/>
        </w:tabs>
        <w:ind w:left="-180"/>
        <w:jc w:val="both"/>
      </w:pPr>
      <w:r>
        <w:rPr>
          <w:rFonts w:cs="Arial"/>
          <w:b/>
          <w:szCs w:val="22"/>
        </w:rPr>
        <w:t xml:space="preserve"> </w:t>
      </w:r>
      <w:r w:rsidRPr="005F4444">
        <w:rPr>
          <w:rFonts w:cs="Arial"/>
          <w:b/>
          <w:szCs w:val="22"/>
        </w:rPr>
        <w:t>Reliance J3</w:t>
      </w:r>
      <w:r w:rsidRPr="006824F2">
        <w:rPr>
          <w:rFonts w:cs="Arial"/>
          <w:szCs w:val="22"/>
        </w:rPr>
        <w:t xml:space="preserve">- </w:t>
      </w:r>
      <w:r w:rsidRPr="005F4444">
        <w:rPr>
          <w:rFonts w:cs="Arial"/>
          <w:b/>
          <w:szCs w:val="22"/>
        </w:rPr>
        <w:t>ROGC (CRACKERS)-</w:t>
      </w:r>
      <w:r w:rsidRPr="006824F2">
        <w:rPr>
          <w:rFonts w:cs="Arial"/>
          <w:szCs w:val="22"/>
        </w:rPr>
        <w:t xml:space="preserve"> </w:t>
      </w:r>
      <w:r w:rsidR="00DD42DD">
        <w:rPr>
          <w:rFonts w:cs="Arial"/>
          <w:szCs w:val="22"/>
        </w:rPr>
        <w:t>Equipment’s erection, pre-commissioning/commissioning</w:t>
      </w:r>
      <w:r w:rsidR="00F211FC">
        <w:rPr>
          <w:rFonts w:cs="Arial"/>
          <w:szCs w:val="22"/>
        </w:rPr>
        <w:t>/start-up</w:t>
      </w:r>
      <w:r w:rsidR="00DD42DD">
        <w:rPr>
          <w:rFonts w:cs="Arial"/>
          <w:szCs w:val="22"/>
        </w:rPr>
        <w:t xml:space="preserve"> activities (Compressors, Pumps, vessels), Equipment’s &amp; other materials inspection,</w:t>
      </w:r>
      <w:r w:rsidRPr="006824F2" w:rsidR="00DD42DD">
        <w:rPr>
          <w:rFonts w:cs="Arial"/>
          <w:szCs w:val="22"/>
        </w:rPr>
        <w:t xml:space="preserve"> </w:t>
      </w:r>
      <w:r w:rsidR="006C145B">
        <w:rPr>
          <w:rFonts w:cs="Arial"/>
          <w:szCs w:val="22"/>
        </w:rPr>
        <w:t xml:space="preserve">SMP preparation, SAP-PM/MM module, contractor bill certification and JMS creation, </w:t>
      </w:r>
      <w:r w:rsidR="005875DA">
        <w:rPr>
          <w:rFonts w:cs="Arial"/>
          <w:szCs w:val="22"/>
        </w:rPr>
        <w:t xml:space="preserve">Spares management, cost estimation, budget preparation, </w:t>
      </w:r>
      <w:r w:rsidR="00F211FC">
        <w:rPr>
          <w:rFonts w:cs="Arial"/>
          <w:szCs w:val="22"/>
        </w:rPr>
        <w:t xml:space="preserve">material </w:t>
      </w:r>
      <w:r w:rsidR="006C145B">
        <w:rPr>
          <w:rFonts w:cs="Arial"/>
          <w:szCs w:val="22"/>
        </w:rPr>
        <w:t xml:space="preserve">codification, </w:t>
      </w:r>
      <w:r w:rsidRPr="006824F2" w:rsidR="00DD42DD">
        <w:rPr>
          <w:rFonts w:cs="Arial"/>
          <w:szCs w:val="22"/>
        </w:rPr>
        <w:t>Loop checking</w:t>
      </w:r>
      <w:r w:rsidR="00F211FC">
        <w:rPr>
          <w:rFonts w:cs="Arial"/>
          <w:szCs w:val="22"/>
        </w:rPr>
        <w:t xml:space="preserve"> &amp; punch point generation</w:t>
      </w:r>
      <w:r w:rsidR="00DD42DD">
        <w:rPr>
          <w:rFonts w:cs="Arial"/>
          <w:szCs w:val="22"/>
        </w:rPr>
        <w:t>,</w:t>
      </w:r>
      <w:r w:rsidR="006C145B">
        <w:rPr>
          <w:rFonts w:cs="Arial"/>
          <w:szCs w:val="22"/>
        </w:rPr>
        <w:t xml:space="preserve"> </w:t>
      </w:r>
      <w:r w:rsidR="00F211FC">
        <w:rPr>
          <w:rFonts w:cs="Arial"/>
          <w:szCs w:val="22"/>
        </w:rPr>
        <w:t xml:space="preserve">fabrication, </w:t>
      </w:r>
      <w:r w:rsidR="006C145B">
        <w:rPr>
          <w:rFonts w:cs="Arial"/>
          <w:szCs w:val="22"/>
        </w:rPr>
        <w:t>hydro testing,</w:t>
      </w:r>
      <w:r w:rsidR="00631496">
        <w:rPr>
          <w:rFonts w:cs="Arial"/>
          <w:szCs w:val="22"/>
        </w:rPr>
        <w:t xml:space="preserve"> valve </w:t>
      </w:r>
      <w:r w:rsidR="00F211FC">
        <w:rPr>
          <w:rFonts w:cs="Arial"/>
          <w:szCs w:val="22"/>
        </w:rPr>
        <w:t xml:space="preserve">inspection &amp; </w:t>
      </w:r>
      <w:r w:rsidR="00631496">
        <w:rPr>
          <w:rFonts w:cs="Arial"/>
          <w:szCs w:val="22"/>
        </w:rPr>
        <w:t xml:space="preserve">testing, Resource management &amp; planning, </w:t>
      </w:r>
      <w:r w:rsidR="006C145B">
        <w:rPr>
          <w:rFonts w:cs="Arial"/>
          <w:szCs w:val="22"/>
        </w:rPr>
        <w:t>Q&amp;C &amp;</w:t>
      </w:r>
      <w:r w:rsidR="00DD42DD">
        <w:rPr>
          <w:rFonts w:cs="Arial"/>
          <w:szCs w:val="22"/>
        </w:rPr>
        <w:t xml:space="preserve"> </w:t>
      </w:r>
      <w:r>
        <w:rPr>
          <w:rFonts w:cs="Arial"/>
          <w:szCs w:val="22"/>
        </w:rPr>
        <w:t>P&amp;M co-ordination, flushing activities i.e. pigging, chemical cleaning, steam blowing etc, shutdown activities.</w:t>
      </w:r>
      <w:r w:rsidR="00631496">
        <w:rPr>
          <w:rFonts w:cs="Arial"/>
          <w:szCs w:val="22"/>
        </w:rPr>
        <w:t xml:space="preserve"> </w:t>
      </w:r>
    </w:p>
    <w:p w:rsidR="00191080" w:rsidRPr="009404C1" w:rsidP="005D1AA7">
      <w:pPr>
        <w:numPr>
          <w:ilvl w:val="0"/>
          <w:numId w:val="17"/>
        </w:numPr>
        <w:tabs>
          <w:tab w:val="left" w:pos="-360"/>
        </w:tabs>
        <w:ind w:left="-180"/>
        <w:jc w:val="both"/>
      </w:pPr>
      <w:r>
        <w:rPr>
          <w:rFonts w:cs="Arial"/>
          <w:b/>
          <w:szCs w:val="22"/>
        </w:rPr>
        <w:t xml:space="preserve"> </w:t>
      </w:r>
      <w:r w:rsidRPr="005F4444">
        <w:rPr>
          <w:rFonts w:cs="Arial"/>
          <w:b/>
          <w:szCs w:val="22"/>
        </w:rPr>
        <w:t>Cairn India Ltd</w:t>
      </w:r>
      <w:r w:rsidRPr="00A06275">
        <w:rPr>
          <w:rFonts w:cs="Arial"/>
          <w:szCs w:val="22"/>
        </w:rPr>
        <w:t>. - New oil fields commissioning, Loop checking, diaphragm</w:t>
      </w:r>
      <w:r w:rsidR="00631496">
        <w:rPr>
          <w:rFonts w:cs="Arial"/>
          <w:szCs w:val="22"/>
        </w:rPr>
        <w:t>, IAC skid</w:t>
      </w:r>
      <w:r w:rsidRPr="00A06275">
        <w:rPr>
          <w:rFonts w:cs="Arial"/>
          <w:szCs w:val="22"/>
        </w:rPr>
        <w:t xml:space="preserve"> &amp; centrifugal pump commissioning</w:t>
      </w:r>
      <w:r w:rsidR="00631496">
        <w:rPr>
          <w:rFonts w:cs="Arial"/>
          <w:szCs w:val="22"/>
        </w:rPr>
        <w:t>.</w:t>
      </w:r>
    </w:p>
    <w:p w:rsidR="00191080" w:rsidRPr="00855389" w:rsidP="005D1AA7">
      <w:pPr>
        <w:pBdr>
          <w:top w:val="single" w:sz="8" w:space="1" w:color="auto"/>
          <w:bottom w:val="thickThinLargeGap" w:sz="2" w:space="1" w:color="auto"/>
        </w:pBdr>
        <w:shd w:val="clear" w:color="auto" w:fill="FFFFFF"/>
        <w:snapToGrid w:val="0"/>
        <w:spacing w:line="276" w:lineRule="auto"/>
        <w:ind w:left="-540"/>
        <w:rPr>
          <w:rFonts w:ascii="Times New Roman" w:eastAsia="Times New Roman" w:hAnsi="Times New Roman"/>
          <w:b/>
          <w:iCs/>
          <w:sz w:val="24"/>
          <w:szCs w:val="24"/>
          <w:shd w:val="clear" w:color="auto" w:fill="FFFFFF"/>
        </w:rPr>
      </w:pPr>
      <w:r w:rsidRPr="00855389">
        <w:rPr>
          <w:rFonts w:ascii="Times New Roman" w:eastAsia="Times New Roman" w:hAnsi="Times New Roman"/>
          <w:b/>
          <w:iCs/>
          <w:sz w:val="24"/>
          <w:szCs w:val="24"/>
          <w:shd w:val="clear" w:color="auto" w:fill="FFFFFF"/>
        </w:rPr>
        <w:t>JOB RESPONSIBILITIES</w:t>
      </w:r>
      <w:r>
        <w:rPr>
          <w:rFonts w:ascii="Times New Roman" w:eastAsia="Times New Roman" w:hAnsi="Times New Roman"/>
          <w:b/>
          <w:iCs/>
          <w:sz w:val="24"/>
          <w:szCs w:val="24"/>
          <w:shd w:val="clear" w:color="auto" w:fill="FFFFFF"/>
        </w:rPr>
        <w:t xml:space="preserve">- </w:t>
      </w:r>
      <w:r w:rsidRPr="001E1F93" w:rsidR="001E1F93">
        <w:rPr>
          <w:rFonts w:ascii="Times New Roman" w:eastAsia="Times New Roman" w:hAnsi="Times New Roman"/>
          <w:iCs/>
          <w:sz w:val="24"/>
          <w:szCs w:val="24"/>
          <w:shd w:val="clear" w:color="auto" w:fill="FFFFFF"/>
        </w:rPr>
        <w:t>T</w:t>
      </w:r>
      <w:r w:rsidRPr="001E1F93" w:rsidR="0074763D">
        <w:rPr>
          <w:rFonts w:ascii="Times New Roman" w:eastAsia="Times New Roman" w:hAnsi="Times New Roman"/>
          <w:iCs/>
          <w:sz w:val="24"/>
          <w:szCs w:val="24"/>
          <w:shd w:val="clear" w:color="auto" w:fill="FFFFFF"/>
        </w:rPr>
        <w:t>eam</w:t>
      </w:r>
      <w:r w:rsidRPr="001E1F93" w:rsidR="001E1F93">
        <w:rPr>
          <w:rFonts w:ascii="Times New Roman" w:eastAsia="Times New Roman" w:hAnsi="Times New Roman"/>
          <w:iCs/>
          <w:sz w:val="24"/>
          <w:szCs w:val="24"/>
          <w:shd w:val="clear" w:color="auto" w:fill="FFFFFF"/>
        </w:rPr>
        <w:t xml:space="preserve"> S</w:t>
      </w:r>
      <w:r w:rsidRPr="001E1F93" w:rsidR="0074763D">
        <w:rPr>
          <w:rFonts w:ascii="Times New Roman" w:eastAsia="Times New Roman" w:hAnsi="Times New Roman"/>
          <w:iCs/>
          <w:sz w:val="24"/>
          <w:szCs w:val="24"/>
          <w:shd w:val="clear" w:color="auto" w:fill="FFFFFF"/>
        </w:rPr>
        <w:t>ize</w:t>
      </w:r>
      <w:r w:rsidRPr="001E1F93" w:rsidR="001E1F93">
        <w:rPr>
          <w:rFonts w:ascii="Times New Roman" w:eastAsia="Times New Roman" w:hAnsi="Times New Roman"/>
          <w:iCs/>
          <w:sz w:val="24"/>
          <w:szCs w:val="24"/>
          <w:shd w:val="clear" w:color="auto" w:fill="FFFFFF"/>
        </w:rPr>
        <w:t xml:space="preserve"> </w:t>
      </w:r>
      <w:r w:rsidRPr="001E1F93" w:rsidR="0074763D">
        <w:rPr>
          <w:rFonts w:ascii="Times New Roman" w:eastAsia="Times New Roman" w:hAnsi="Times New Roman"/>
          <w:iCs/>
          <w:sz w:val="24"/>
          <w:szCs w:val="24"/>
          <w:shd w:val="clear" w:color="auto" w:fill="FFFFFF"/>
        </w:rPr>
        <w:t>Handled</w:t>
      </w:r>
      <w:r w:rsidR="0074763D">
        <w:rPr>
          <w:rFonts w:ascii="Times New Roman" w:eastAsia="Times New Roman" w:hAnsi="Times New Roman"/>
          <w:iCs/>
          <w:sz w:val="24"/>
          <w:szCs w:val="24"/>
          <w:shd w:val="clear" w:color="auto" w:fill="FFFFFF"/>
        </w:rPr>
        <w:t xml:space="preserve"> </w:t>
      </w:r>
      <w:r w:rsidRPr="001E1F93" w:rsidR="001E1F93">
        <w:rPr>
          <w:rFonts w:ascii="Times New Roman" w:eastAsia="Times New Roman" w:hAnsi="Times New Roman"/>
          <w:iCs/>
          <w:sz w:val="24"/>
          <w:szCs w:val="24"/>
          <w:shd w:val="clear" w:color="auto" w:fill="FFFFFF"/>
        </w:rPr>
        <w:t xml:space="preserve">- </w:t>
      </w:r>
      <w:r w:rsidR="00DC5D60">
        <w:rPr>
          <w:rFonts w:ascii="Times New Roman" w:eastAsia="Times New Roman" w:hAnsi="Times New Roman"/>
          <w:iCs/>
          <w:sz w:val="24"/>
          <w:szCs w:val="24"/>
          <w:shd w:val="clear" w:color="auto" w:fill="FFFFFF"/>
        </w:rPr>
        <w:t>5</w:t>
      </w:r>
      <w:r w:rsidRPr="001E1F93" w:rsidR="001E1F93">
        <w:rPr>
          <w:rFonts w:ascii="Times New Roman" w:eastAsia="Times New Roman" w:hAnsi="Times New Roman"/>
          <w:iCs/>
          <w:sz w:val="24"/>
          <w:szCs w:val="24"/>
          <w:shd w:val="clear" w:color="auto" w:fill="FFFFFF"/>
        </w:rPr>
        <w:t>5</w:t>
      </w:r>
      <w:r w:rsidR="001E1F93">
        <w:rPr>
          <w:rFonts w:ascii="Times New Roman" w:eastAsia="Times New Roman" w:hAnsi="Times New Roman"/>
          <w:iCs/>
          <w:sz w:val="24"/>
          <w:szCs w:val="24"/>
          <w:shd w:val="clear" w:color="auto" w:fill="FFFFFF"/>
        </w:rPr>
        <w:t xml:space="preserve"> </w:t>
      </w:r>
      <w:r w:rsidR="0074763D">
        <w:rPr>
          <w:rFonts w:ascii="Times New Roman" w:eastAsia="Times New Roman" w:hAnsi="Times New Roman"/>
          <w:iCs/>
          <w:sz w:val="24"/>
          <w:szCs w:val="24"/>
          <w:shd w:val="clear" w:color="auto" w:fill="FFFFFF"/>
        </w:rPr>
        <w:t>no’s</w:t>
      </w:r>
    </w:p>
    <w:tbl>
      <w:tblPr>
        <w:tblW w:w="9990" w:type="dxa"/>
        <w:tblInd w:w="-432" w:type="dxa"/>
        <w:tblLayout w:type="fixed"/>
        <w:tblLook w:val="0000"/>
      </w:tblPr>
      <w:tblGrid>
        <w:gridCol w:w="9990"/>
      </w:tblGrid>
      <w:tr w:rsidTr="00D521B5">
        <w:tblPrEx>
          <w:tblW w:w="9990" w:type="dxa"/>
          <w:tblInd w:w="-432" w:type="dxa"/>
          <w:tblLayout w:type="fixed"/>
          <w:tblLook w:val="0000"/>
        </w:tblPrEx>
        <w:trPr>
          <w:trHeight w:val="80"/>
        </w:trPr>
        <w:tc>
          <w:tcPr>
            <w:tcW w:w="9990" w:type="dxa"/>
            <w:shd w:val="clear" w:color="auto" w:fill="auto"/>
          </w:tcPr>
          <w:p w:rsidR="00191080" w:rsidP="003B65D5">
            <w:pPr>
              <w:ind w:left="-108"/>
              <w:rPr>
                <w:b/>
              </w:rPr>
            </w:pPr>
            <w:r w:rsidRPr="00087667">
              <w:rPr>
                <w:b/>
              </w:rPr>
              <w:t>Rotary equipments-</w:t>
            </w:r>
          </w:p>
          <w:p w:rsidR="00191080" w:rsidRPr="00087667" w:rsidP="002C67BD">
            <w:pPr>
              <w:pStyle w:val="ListParagraph"/>
              <w:numPr>
                <w:ilvl w:val="0"/>
                <w:numId w:val="19"/>
              </w:numPr>
              <w:ind w:left="162" w:hanging="270"/>
              <w:jc w:val="both"/>
            </w:pPr>
            <w:r w:rsidRPr="002C67BD">
              <w:rPr>
                <w:rFonts w:cs="Arial"/>
                <w:szCs w:val="22"/>
              </w:rPr>
              <w:t xml:space="preserve">Plan and lead the overhauling and troubleshooting activities of rotating equipments. Foundation, </w:t>
            </w:r>
            <w:r w:rsidRPr="002C67BD">
              <w:rPr>
                <w:szCs w:val="22"/>
              </w:rPr>
              <w:t>Grouting, pockets,</w:t>
            </w:r>
            <w:r w:rsidRPr="002C67BD">
              <w:rPr>
                <w:rFonts w:cs="Arial"/>
                <w:szCs w:val="22"/>
              </w:rPr>
              <w:t xml:space="preserve"> blue matching, Soft foot, flanges alignment </w:t>
            </w:r>
            <w:r w:rsidRPr="002C67BD" w:rsidR="00FD5635">
              <w:rPr>
                <w:rFonts w:cs="Arial"/>
                <w:szCs w:val="22"/>
              </w:rPr>
              <w:t>checks as well as</w:t>
            </w:r>
            <w:r w:rsidRPr="002C67BD">
              <w:rPr>
                <w:rFonts w:cs="Arial"/>
                <w:szCs w:val="22"/>
              </w:rPr>
              <w:t xml:space="preserve"> flushing </w:t>
            </w:r>
            <w:r w:rsidRPr="002C67BD" w:rsidR="00FD5635">
              <w:rPr>
                <w:rFonts w:cs="Arial"/>
                <w:szCs w:val="22"/>
              </w:rPr>
              <w:t xml:space="preserve">activities </w:t>
            </w:r>
            <w:r w:rsidRPr="002C67BD">
              <w:rPr>
                <w:rFonts w:cs="Arial"/>
                <w:szCs w:val="22"/>
              </w:rPr>
              <w:t>etc.</w:t>
            </w:r>
          </w:p>
          <w:p w:rsidR="00191080" w:rsidRPr="005C1E67" w:rsidP="002C67BD">
            <w:pPr>
              <w:pStyle w:val="ListParagraph"/>
              <w:numPr>
                <w:ilvl w:val="0"/>
                <w:numId w:val="19"/>
              </w:numPr>
              <w:ind w:left="162" w:hanging="270"/>
              <w:jc w:val="both"/>
            </w:pPr>
            <w:r>
              <w:t xml:space="preserve">PUMPS- </w:t>
            </w:r>
            <w:r w:rsidRPr="002C67BD">
              <w:rPr>
                <w:rFonts w:cs="Arial"/>
                <w:szCs w:val="22"/>
              </w:rPr>
              <w:t>Centrifugal</w:t>
            </w:r>
            <w:r w:rsidRPr="002C67BD" w:rsidR="00FD5635">
              <w:rPr>
                <w:rFonts w:cs="Arial"/>
                <w:szCs w:val="22"/>
              </w:rPr>
              <w:t xml:space="preserve"> (OH, BB, VS)</w:t>
            </w:r>
            <w:r w:rsidRPr="002C67BD">
              <w:rPr>
                <w:rFonts w:cs="Arial"/>
                <w:szCs w:val="22"/>
              </w:rPr>
              <w:t xml:space="preserve">, screw, </w:t>
            </w:r>
            <w:r>
              <w:t>Diaphragm</w:t>
            </w:r>
            <w:r w:rsidRPr="002C67BD">
              <w:rPr>
                <w:rFonts w:cs="Arial"/>
                <w:szCs w:val="22"/>
              </w:rPr>
              <w:t xml:space="preserve"> &amp; reciprocating</w:t>
            </w:r>
            <w:r w:rsidRPr="002C67BD" w:rsidR="00FD5635">
              <w:rPr>
                <w:rFonts w:cs="Arial"/>
                <w:szCs w:val="22"/>
              </w:rPr>
              <w:t xml:space="preserve"> type.</w:t>
            </w:r>
          </w:p>
          <w:p w:rsidR="00191080" w:rsidRPr="00087667" w:rsidP="002C67BD">
            <w:pPr>
              <w:pStyle w:val="ListParagraph"/>
              <w:numPr>
                <w:ilvl w:val="0"/>
                <w:numId w:val="19"/>
              </w:numPr>
              <w:ind w:left="162" w:hanging="270"/>
              <w:jc w:val="both"/>
            </w:pPr>
            <w:r>
              <w:t xml:space="preserve">COMPRESSORS- Centrifugal &amp; reciprocating, IAC, </w:t>
            </w:r>
            <w:r w:rsidRPr="002C67BD">
              <w:rPr>
                <w:rFonts w:cs="Arial"/>
                <w:szCs w:val="22"/>
              </w:rPr>
              <w:t>Blowers</w:t>
            </w:r>
            <w:r w:rsidRPr="002C67BD" w:rsidR="00FD5635">
              <w:rPr>
                <w:rFonts w:cs="Arial"/>
                <w:szCs w:val="22"/>
              </w:rPr>
              <w:t>.</w:t>
            </w:r>
          </w:p>
          <w:p w:rsidR="00191080" w:rsidP="002C67BD">
            <w:pPr>
              <w:pStyle w:val="ListParagraph"/>
              <w:numPr>
                <w:ilvl w:val="0"/>
                <w:numId w:val="19"/>
              </w:numPr>
              <w:ind w:left="162" w:hanging="270"/>
              <w:jc w:val="both"/>
            </w:pPr>
            <w:r>
              <w:t>Mechanical seal refurbishment, Rotor balancing &amp; centering, alignment (Rim &amp; face/Laser) etc.</w:t>
            </w:r>
          </w:p>
          <w:p w:rsidR="00191080" w:rsidRPr="004C275E" w:rsidP="002C67BD">
            <w:pPr>
              <w:pStyle w:val="ListParagraph"/>
              <w:numPr>
                <w:ilvl w:val="0"/>
                <w:numId w:val="19"/>
              </w:numPr>
              <w:suppressAutoHyphens/>
              <w:ind w:left="162" w:hanging="270"/>
              <w:jc w:val="both"/>
            </w:pPr>
            <w:r w:rsidRPr="002C67BD">
              <w:rPr>
                <w:rFonts w:cs="Arial"/>
                <w:szCs w:val="22"/>
              </w:rPr>
              <w:t xml:space="preserve">Prepare </w:t>
            </w:r>
            <w:r w:rsidRPr="002C67BD" w:rsidR="00FD5635">
              <w:rPr>
                <w:rFonts w:cs="Arial"/>
                <w:szCs w:val="22"/>
              </w:rPr>
              <w:t>SMP</w:t>
            </w:r>
            <w:r w:rsidR="00BE13B5">
              <w:t>, RCA;</w:t>
            </w:r>
            <w:r>
              <w:t xml:space="preserve"> </w:t>
            </w:r>
            <w:r w:rsidR="00FD5635">
              <w:t xml:space="preserve">maintain </w:t>
            </w:r>
            <w:r w:rsidRPr="002C67BD">
              <w:rPr>
                <w:rFonts w:cs="Arial"/>
                <w:szCs w:val="22"/>
              </w:rPr>
              <w:t>Breakdown</w:t>
            </w:r>
            <w:r w:rsidRPr="002C67BD" w:rsidR="00FD5635">
              <w:rPr>
                <w:rFonts w:cs="Arial"/>
                <w:szCs w:val="22"/>
              </w:rPr>
              <w:t xml:space="preserve"> history (MTTR, MTBF)</w:t>
            </w:r>
            <w:r w:rsidRPr="002C67BD">
              <w:rPr>
                <w:rFonts w:cs="Arial"/>
                <w:szCs w:val="22"/>
              </w:rPr>
              <w:t xml:space="preserve"> &amp; checklists</w:t>
            </w:r>
            <w:r w:rsidRPr="002C67BD" w:rsidR="00FD5635">
              <w:rPr>
                <w:rFonts w:cs="Arial"/>
                <w:szCs w:val="22"/>
              </w:rPr>
              <w:t xml:space="preserve"> preparation</w:t>
            </w:r>
            <w:r w:rsidRPr="002C67BD">
              <w:rPr>
                <w:rFonts w:cs="Arial"/>
                <w:szCs w:val="22"/>
              </w:rPr>
              <w:t>.</w:t>
            </w:r>
          </w:p>
          <w:p w:rsidR="00191080" w:rsidRPr="009404C1" w:rsidP="002C67BD">
            <w:pPr>
              <w:pStyle w:val="ListParagraph"/>
              <w:numPr>
                <w:ilvl w:val="0"/>
                <w:numId w:val="19"/>
              </w:numPr>
              <w:suppressAutoHyphens/>
              <w:ind w:left="162" w:hanging="270"/>
              <w:jc w:val="both"/>
            </w:pPr>
            <w:r w:rsidRPr="002C67BD">
              <w:rPr>
                <w:rFonts w:cs="Arial"/>
                <w:szCs w:val="22"/>
              </w:rPr>
              <w:t xml:space="preserve">To keep records of all critical values (alignment, clearances etc.) for equipment reliability. </w:t>
            </w:r>
          </w:p>
          <w:p w:rsidR="00191080" w:rsidRPr="009404C1" w:rsidP="002C67BD">
            <w:pPr>
              <w:pStyle w:val="ListParagraph"/>
              <w:numPr>
                <w:ilvl w:val="0"/>
                <w:numId w:val="19"/>
              </w:numPr>
              <w:suppressAutoHyphens/>
              <w:ind w:left="162" w:hanging="270"/>
              <w:jc w:val="both"/>
            </w:pPr>
            <w:r w:rsidRPr="002C67BD">
              <w:rPr>
                <w:rFonts w:cs="Arial"/>
                <w:szCs w:val="22"/>
              </w:rPr>
              <w:t xml:space="preserve">PM compliance, </w:t>
            </w:r>
            <w:r w:rsidRPr="002C67BD" w:rsidR="009E43A2">
              <w:rPr>
                <w:rFonts w:cs="Arial"/>
                <w:szCs w:val="22"/>
              </w:rPr>
              <w:t>Work packs</w:t>
            </w:r>
            <w:r w:rsidRPr="002C67BD" w:rsidR="001A5079">
              <w:rPr>
                <w:rFonts w:cs="Arial"/>
                <w:szCs w:val="22"/>
              </w:rPr>
              <w:t xml:space="preserve"> Preparation</w:t>
            </w:r>
            <w:r w:rsidRPr="002C67BD" w:rsidR="00AF1F54">
              <w:rPr>
                <w:rFonts w:cs="Arial"/>
                <w:szCs w:val="22"/>
              </w:rPr>
              <w:t>, TBE</w:t>
            </w:r>
            <w:r w:rsidRPr="002C67BD" w:rsidR="001A5079">
              <w:rPr>
                <w:rFonts w:cs="Arial"/>
                <w:szCs w:val="22"/>
              </w:rPr>
              <w:t xml:space="preserve"> </w:t>
            </w:r>
            <w:r w:rsidRPr="002C67BD" w:rsidR="009A1523">
              <w:rPr>
                <w:rFonts w:cs="Arial"/>
                <w:szCs w:val="22"/>
              </w:rPr>
              <w:t>&amp; spares management.</w:t>
            </w:r>
            <w:r w:rsidRPr="002C67BD" w:rsidR="001A5079">
              <w:rPr>
                <w:rFonts w:cs="Arial"/>
                <w:szCs w:val="22"/>
              </w:rPr>
              <w:t xml:space="preserve"> </w:t>
            </w:r>
          </w:p>
          <w:p w:rsidR="00191080" w:rsidRPr="009404C1" w:rsidP="002C67BD">
            <w:pPr>
              <w:pStyle w:val="ListParagraph"/>
              <w:numPr>
                <w:ilvl w:val="0"/>
                <w:numId w:val="19"/>
              </w:numPr>
              <w:ind w:left="162" w:hanging="270"/>
              <w:jc w:val="both"/>
            </w:pPr>
            <w:r w:rsidRPr="002C67BD">
              <w:rPr>
                <w:rFonts w:cs="Arial"/>
                <w:szCs w:val="22"/>
              </w:rPr>
              <w:t>Perform LLF of critical equipments- take preventive actions on critical observations</w:t>
            </w:r>
          </w:p>
          <w:p w:rsidR="00191080" w:rsidP="009E43A2">
            <w:pPr>
              <w:snapToGrid w:val="0"/>
              <w:ind w:left="-108"/>
              <w:jc w:val="both"/>
              <w:rPr>
                <w:rFonts w:cs="Arial"/>
                <w:szCs w:val="22"/>
              </w:rPr>
            </w:pPr>
            <w:r w:rsidRPr="005C1E67">
              <w:rPr>
                <w:b/>
              </w:rPr>
              <w:t>Static equipments</w:t>
            </w:r>
            <w:r w:rsidR="00300B7F">
              <w:rPr>
                <w:b/>
              </w:rPr>
              <w:t xml:space="preserve"> maintenance</w:t>
            </w:r>
            <w:r>
              <w:rPr>
                <w:b/>
              </w:rPr>
              <w:t>-</w:t>
            </w:r>
            <w:r>
              <w:rPr>
                <w:rFonts w:cs="Arial"/>
                <w:szCs w:val="22"/>
              </w:rPr>
              <w:t xml:space="preserve"> </w:t>
            </w:r>
          </w:p>
          <w:p w:rsidR="00191080" w:rsidRPr="00615F47" w:rsidP="009E43A2">
            <w:pPr>
              <w:pStyle w:val="ListParagraph"/>
              <w:numPr>
                <w:ilvl w:val="0"/>
                <w:numId w:val="13"/>
              </w:numPr>
              <w:snapToGrid w:val="0"/>
              <w:ind w:left="162" w:hanging="252"/>
              <w:jc w:val="both"/>
            </w:pPr>
            <w:r w:rsidRPr="00191080">
              <w:rPr>
                <w:rFonts w:cs="Arial"/>
                <w:szCs w:val="22"/>
              </w:rPr>
              <w:t xml:space="preserve">Plan and lead the overhauling and troubleshooting activities of static equipments. </w:t>
            </w:r>
          </w:p>
          <w:p w:rsidR="00191080" w:rsidRPr="005C1E67" w:rsidP="009E43A2">
            <w:pPr>
              <w:numPr>
                <w:ilvl w:val="0"/>
                <w:numId w:val="9"/>
              </w:numPr>
              <w:snapToGrid w:val="0"/>
              <w:ind w:left="162" w:hanging="252"/>
              <w:jc w:val="both"/>
            </w:pPr>
            <w:r>
              <w:rPr>
                <w:rFonts w:cs="Arial"/>
                <w:szCs w:val="22"/>
              </w:rPr>
              <w:t>Heat exchangers</w:t>
            </w:r>
            <w:r w:rsidRPr="00DA2996">
              <w:rPr>
                <w:rFonts w:cs="Arial"/>
                <w:szCs w:val="22"/>
              </w:rPr>
              <w:t>, vessels</w:t>
            </w:r>
            <w:r w:rsidR="00FD5635">
              <w:rPr>
                <w:rFonts w:cs="Arial"/>
                <w:szCs w:val="22"/>
              </w:rPr>
              <w:t xml:space="preserve"> &amp;</w:t>
            </w:r>
            <w:r w:rsidRPr="00DA2996">
              <w:rPr>
                <w:rFonts w:cs="Arial"/>
                <w:szCs w:val="22"/>
              </w:rPr>
              <w:t xml:space="preserve"> columns</w:t>
            </w:r>
            <w:r>
              <w:rPr>
                <w:rFonts w:cs="Arial"/>
                <w:szCs w:val="22"/>
              </w:rPr>
              <w:t xml:space="preserve"> etc</w:t>
            </w:r>
          </w:p>
          <w:p w:rsidR="00191080" w:rsidP="009E43A2">
            <w:pPr>
              <w:numPr>
                <w:ilvl w:val="0"/>
                <w:numId w:val="9"/>
              </w:numPr>
              <w:tabs>
                <w:tab w:val="num" w:pos="720"/>
              </w:tabs>
              <w:ind w:left="162" w:hanging="252"/>
              <w:jc w:val="both"/>
            </w:pPr>
            <w:r>
              <w:t>Valves</w:t>
            </w:r>
            <w:r w:rsidR="00FD5635">
              <w:t xml:space="preserve"> &amp; </w:t>
            </w:r>
            <w:r>
              <w:t>gearboxes</w:t>
            </w:r>
            <w:r w:rsidR="007B3AEF">
              <w:t xml:space="preserve"> </w:t>
            </w:r>
            <w:r w:rsidR="00FD5635">
              <w:t xml:space="preserve">maintenance, </w:t>
            </w:r>
            <w:r>
              <w:t>Hydro test</w:t>
            </w:r>
            <w:r w:rsidR="00FD5635">
              <w:t>ing</w:t>
            </w:r>
            <w:r w:rsidR="00F358D1">
              <w:t xml:space="preserve"> (Vessels/Piping)</w:t>
            </w:r>
            <w:r w:rsidR="007B3AEF">
              <w:t>.</w:t>
            </w:r>
          </w:p>
          <w:p w:rsidR="00191080" w:rsidP="009E43A2">
            <w:pPr>
              <w:ind w:left="-108"/>
              <w:jc w:val="both"/>
              <w:rPr>
                <w:rFonts w:cs="Arial"/>
                <w:szCs w:val="22"/>
              </w:rPr>
            </w:pPr>
            <w:r w:rsidRPr="002E4BEB">
              <w:rPr>
                <w:rFonts w:cs="Arial"/>
                <w:b/>
                <w:szCs w:val="22"/>
              </w:rPr>
              <w:t>Piping</w:t>
            </w:r>
            <w:r>
              <w:rPr>
                <w:rFonts w:cs="Arial"/>
                <w:szCs w:val="22"/>
              </w:rPr>
              <w:t>-</w:t>
            </w:r>
            <w:r w:rsidRPr="00E41A08">
              <w:rPr>
                <w:rFonts w:cs="Arial"/>
                <w:szCs w:val="22"/>
              </w:rPr>
              <w:t xml:space="preserve"> </w:t>
            </w:r>
          </w:p>
          <w:p w:rsidR="00191080" w:rsidRPr="00191080" w:rsidP="009E43A2">
            <w:pPr>
              <w:pStyle w:val="ListParagraph"/>
              <w:numPr>
                <w:ilvl w:val="0"/>
                <w:numId w:val="12"/>
              </w:numPr>
              <w:ind w:left="162" w:hanging="252"/>
              <w:jc w:val="both"/>
              <w:rPr>
                <w:rFonts w:cs="Arial"/>
                <w:szCs w:val="22"/>
              </w:rPr>
            </w:pPr>
            <w:r w:rsidRPr="00191080">
              <w:rPr>
                <w:rFonts w:cs="Arial"/>
                <w:szCs w:val="22"/>
              </w:rPr>
              <w:t xml:space="preserve">Loop checking as per </w:t>
            </w:r>
            <w:r w:rsidRPr="00191080" w:rsidR="00FD5635">
              <w:rPr>
                <w:rFonts w:cs="Arial"/>
                <w:szCs w:val="22"/>
              </w:rPr>
              <w:t>GA</w:t>
            </w:r>
            <w:r w:rsidR="00FD5635">
              <w:rPr>
                <w:rFonts w:cs="Arial"/>
                <w:szCs w:val="22"/>
              </w:rPr>
              <w:t>,</w:t>
            </w:r>
            <w:r w:rsidRPr="00191080" w:rsidR="00FD5635">
              <w:rPr>
                <w:rFonts w:cs="Arial"/>
                <w:szCs w:val="22"/>
              </w:rPr>
              <w:t xml:space="preserve"> </w:t>
            </w:r>
            <w:r w:rsidR="00FD5635">
              <w:rPr>
                <w:rFonts w:cs="Arial"/>
                <w:szCs w:val="22"/>
              </w:rPr>
              <w:t xml:space="preserve">P&amp;ID </w:t>
            </w:r>
            <w:r w:rsidRPr="00191080" w:rsidR="00FD5635">
              <w:rPr>
                <w:rFonts w:cs="Arial"/>
                <w:szCs w:val="22"/>
              </w:rPr>
              <w:t>and ISO’s</w:t>
            </w:r>
            <w:r w:rsidRPr="00191080">
              <w:rPr>
                <w:rFonts w:cs="Arial"/>
                <w:szCs w:val="22"/>
              </w:rPr>
              <w:t xml:space="preserve">. </w:t>
            </w:r>
          </w:p>
          <w:p w:rsidR="00191080" w:rsidRPr="002E4BEB" w:rsidP="009E43A2">
            <w:pPr>
              <w:numPr>
                <w:ilvl w:val="0"/>
                <w:numId w:val="9"/>
              </w:numPr>
              <w:ind w:left="162" w:hanging="252"/>
              <w:jc w:val="both"/>
            </w:pPr>
            <w:r>
              <w:rPr>
                <w:rFonts w:cs="Arial"/>
                <w:szCs w:val="22"/>
              </w:rPr>
              <w:t>F</w:t>
            </w:r>
            <w:r w:rsidRPr="00E41A08">
              <w:rPr>
                <w:rFonts w:cs="Arial"/>
                <w:szCs w:val="22"/>
              </w:rPr>
              <w:t xml:space="preserve">abrication </w:t>
            </w:r>
            <w:r>
              <w:rPr>
                <w:rFonts w:cs="Arial"/>
                <w:szCs w:val="22"/>
              </w:rPr>
              <w:t xml:space="preserve">related activities- </w:t>
            </w:r>
            <w:r w:rsidR="00FD5635">
              <w:rPr>
                <w:rFonts w:cs="Arial"/>
                <w:szCs w:val="22"/>
              </w:rPr>
              <w:t xml:space="preserve">pipe line Erection, </w:t>
            </w:r>
            <w:r>
              <w:rPr>
                <w:rFonts w:cs="Arial"/>
                <w:szCs w:val="22"/>
              </w:rPr>
              <w:t xml:space="preserve">Welding as per WPS, </w:t>
            </w:r>
            <w:r w:rsidRPr="00E41A08">
              <w:rPr>
                <w:rFonts w:cs="Arial"/>
                <w:szCs w:val="22"/>
              </w:rPr>
              <w:t>P</w:t>
            </w:r>
            <w:r>
              <w:rPr>
                <w:rFonts w:cs="Arial"/>
                <w:szCs w:val="22"/>
              </w:rPr>
              <w:t>WHT</w:t>
            </w:r>
            <w:r w:rsidRPr="00E41A08">
              <w:rPr>
                <w:rFonts w:cs="Arial"/>
                <w:szCs w:val="22"/>
              </w:rPr>
              <w:t>, DPT, RT</w:t>
            </w:r>
            <w:r w:rsidR="00FD5635">
              <w:rPr>
                <w:rFonts w:cs="Arial"/>
                <w:szCs w:val="22"/>
              </w:rPr>
              <w:t>/</w:t>
            </w:r>
            <w:r w:rsidRPr="00E41A08">
              <w:rPr>
                <w:rFonts w:cs="Arial"/>
                <w:szCs w:val="22"/>
              </w:rPr>
              <w:t xml:space="preserve"> UT</w:t>
            </w:r>
            <w:r w:rsidR="00FD5635">
              <w:rPr>
                <w:rFonts w:cs="Arial"/>
                <w:szCs w:val="22"/>
              </w:rPr>
              <w:t>/</w:t>
            </w:r>
            <w:r w:rsidRPr="00E41A08">
              <w:rPr>
                <w:rFonts w:cs="Arial"/>
                <w:szCs w:val="22"/>
              </w:rPr>
              <w:t xml:space="preserve"> PAUT</w:t>
            </w:r>
            <w:r w:rsidR="00FD5635">
              <w:rPr>
                <w:rFonts w:cs="Arial"/>
                <w:szCs w:val="22"/>
              </w:rPr>
              <w:t>, Hydro testing</w:t>
            </w:r>
            <w:r w:rsidRPr="00E41A08">
              <w:rPr>
                <w:rFonts w:cs="Arial"/>
                <w:szCs w:val="22"/>
              </w:rPr>
              <w:t xml:space="preserve"> </w:t>
            </w:r>
            <w:r>
              <w:rPr>
                <w:rFonts w:cs="Arial"/>
                <w:szCs w:val="22"/>
              </w:rPr>
              <w:t>etc</w:t>
            </w:r>
            <w:r w:rsidRPr="00E41A08">
              <w:rPr>
                <w:rFonts w:cs="Arial"/>
                <w:szCs w:val="22"/>
              </w:rPr>
              <w:t>.</w:t>
            </w:r>
            <w:r w:rsidR="00B231E9">
              <w:rPr>
                <w:rFonts w:cs="Arial"/>
                <w:szCs w:val="22"/>
              </w:rPr>
              <w:t xml:space="preserve"> Flushing activities preparation- </w:t>
            </w:r>
            <w:r w:rsidR="00B231E9">
              <w:t>pigging, stream blowing, Rotomol cleaning etc.</w:t>
            </w:r>
          </w:p>
          <w:p w:rsidR="00191080" w:rsidP="009E43A2">
            <w:pPr>
              <w:numPr>
                <w:ilvl w:val="0"/>
                <w:numId w:val="9"/>
              </w:numPr>
              <w:ind w:left="162" w:hanging="252"/>
              <w:jc w:val="both"/>
            </w:pPr>
            <w:r>
              <w:t xml:space="preserve">Logistic- co-ordination, lifting plan </w:t>
            </w:r>
            <w:r w:rsidR="00B231E9">
              <w:t>preparation</w:t>
            </w:r>
            <w:r>
              <w:t>, Scaffolding</w:t>
            </w:r>
            <w:r w:rsidR="00B231E9">
              <w:t xml:space="preserve"> inspection.</w:t>
            </w:r>
          </w:p>
          <w:p w:rsidR="00191080" w:rsidRPr="009404C1" w:rsidP="009E43A2">
            <w:pPr>
              <w:numPr>
                <w:ilvl w:val="0"/>
                <w:numId w:val="9"/>
              </w:numPr>
              <w:ind w:left="162" w:hanging="252"/>
              <w:jc w:val="both"/>
            </w:pPr>
            <w:r>
              <w:rPr>
                <w:szCs w:val="22"/>
              </w:rPr>
              <w:t xml:space="preserve">Walk down for </w:t>
            </w:r>
            <w:r>
              <w:rPr>
                <w:szCs w:val="22"/>
              </w:rPr>
              <w:t>verifying actual installation with respect to standard installation</w:t>
            </w:r>
            <w:r w:rsidR="001F3C0F">
              <w:rPr>
                <w:szCs w:val="22"/>
              </w:rPr>
              <w:t xml:space="preserve"> as well as Punch point’s g</w:t>
            </w:r>
            <w:r w:rsidR="001F3C0F">
              <w:rPr>
                <w:b/>
                <w:bCs/>
                <w:szCs w:val="22"/>
              </w:rPr>
              <w:t>e</w:t>
            </w:r>
            <w:r w:rsidR="001F3C0F">
              <w:rPr>
                <w:szCs w:val="22"/>
              </w:rPr>
              <w:t>neration</w:t>
            </w:r>
            <w:r>
              <w:rPr>
                <w:szCs w:val="22"/>
              </w:rPr>
              <w:t>.</w:t>
            </w:r>
          </w:p>
          <w:p w:rsidR="00191080" w:rsidP="009E43A2">
            <w:pPr>
              <w:ind w:left="-108"/>
              <w:jc w:val="both"/>
            </w:pPr>
            <w:r w:rsidRPr="009404C1">
              <w:rPr>
                <w:b/>
              </w:rPr>
              <w:t>SAP</w:t>
            </w:r>
            <w:r>
              <w:rPr>
                <w:b/>
              </w:rPr>
              <w:t xml:space="preserve"> (PM &amp; MM Modules)</w:t>
            </w:r>
            <w:r>
              <w:t xml:space="preserve">- </w:t>
            </w:r>
          </w:p>
          <w:p w:rsidR="00191080" w:rsidP="009E43A2">
            <w:pPr>
              <w:numPr>
                <w:ilvl w:val="0"/>
                <w:numId w:val="9"/>
              </w:numPr>
              <w:suppressAutoHyphens/>
              <w:ind w:left="162" w:hanging="252"/>
              <w:jc w:val="both"/>
              <w:rPr>
                <w:rFonts w:cs="Arial"/>
                <w:szCs w:val="22"/>
              </w:rPr>
            </w:pPr>
            <w:r w:rsidRPr="00143A56">
              <w:rPr>
                <w:rFonts w:cs="Arial"/>
                <w:szCs w:val="22"/>
              </w:rPr>
              <w:t>PTW Order-Notification creation, execution, history maintaining &amp; TECO</w:t>
            </w:r>
          </w:p>
          <w:p w:rsidR="00B231E9" w:rsidRPr="00366D71" w:rsidP="00B231E9">
            <w:pPr>
              <w:numPr>
                <w:ilvl w:val="0"/>
                <w:numId w:val="9"/>
              </w:numPr>
              <w:suppressAutoHyphens/>
              <w:ind w:left="162" w:hanging="252"/>
              <w:jc w:val="both"/>
              <w:rPr>
                <w:rFonts w:cs="Arial"/>
                <w:szCs w:val="22"/>
              </w:rPr>
            </w:pPr>
            <w:r w:rsidRPr="00366D71">
              <w:rPr>
                <w:rFonts w:cs="Arial"/>
                <w:szCs w:val="22"/>
              </w:rPr>
              <w:t>Material &amp; s</w:t>
            </w:r>
            <w:r>
              <w:rPr>
                <w:rFonts w:cs="Arial"/>
                <w:szCs w:val="22"/>
              </w:rPr>
              <w:t>ervice PR creation, reservation.</w:t>
            </w:r>
            <w:r w:rsidRPr="00366D71">
              <w:rPr>
                <w:rFonts w:cs="Arial"/>
                <w:szCs w:val="22"/>
              </w:rPr>
              <w:t xml:space="preserve"> </w:t>
            </w:r>
          </w:p>
          <w:p w:rsidR="006673E2" w:rsidRPr="00056231" w:rsidP="006673E2">
            <w:pPr>
              <w:numPr>
                <w:ilvl w:val="0"/>
                <w:numId w:val="9"/>
              </w:numPr>
              <w:suppressAutoHyphens/>
              <w:ind w:left="162" w:hanging="252"/>
              <w:jc w:val="both"/>
              <w:rPr>
                <w:rFonts w:cs="Arial"/>
                <w:szCs w:val="22"/>
              </w:rPr>
            </w:pPr>
            <w:r w:rsidRPr="00056231">
              <w:rPr>
                <w:rFonts w:cs="Arial"/>
                <w:szCs w:val="22"/>
              </w:rPr>
              <w:t xml:space="preserve">Creation of Positional </w:t>
            </w:r>
            <w:r>
              <w:rPr>
                <w:rFonts w:cs="Arial"/>
                <w:szCs w:val="22"/>
              </w:rPr>
              <w:t>FL,</w:t>
            </w:r>
            <w:r w:rsidRPr="00056231">
              <w:rPr>
                <w:rFonts w:cs="Arial"/>
                <w:szCs w:val="22"/>
              </w:rPr>
              <w:t xml:space="preserve"> Maintenance Item &amp; Plan for PM/PDM/CO.</w:t>
            </w:r>
          </w:p>
          <w:p w:rsidR="006673E2" w:rsidRPr="004C275E" w:rsidP="006673E2">
            <w:pPr>
              <w:numPr>
                <w:ilvl w:val="0"/>
                <w:numId w:val="9"/>
              </w:numPr>
              <w:suppressAutoHyphens/>
              <w:ind w:left="162" w:hanging="252"/>
              <w:jc w:val="both"/>
            </w:pPr>
            <w:r w:rsidRPr="00056231">
              <w:rPr>
                <w:rFonts w:cs="Arial"/>
                <w:szCs w:val="22"/>
              </w:rPr>
              <w:t>Inventory management &amp; control</w:t>
            </w:r>
            <w:r>
              <w:rPr>
                <w:rFonts w:cs="Arial"/>
                <w:szCs w:val="22"/>
              </w:rPr>
              <w:t>s</w:t>
            </w:r>
            <w:r w:rsidRPr="00056231">
              <w:rPr>
                <w:rFonts w:cs="Arial"/>
                <w:szCs w:val="22"/>
              </w:rPr>
              <w:t xml:space="preserve"> by reviewing </w:t>
            </w:r>
            <w:r>
              <w:rPr>
                <w:rFonts w:cs="Arial"/>
                <w:szCs w:val="22"/>
              </w:rPr>
              <w:t>BOM,</w:t>
            </w:r>
            <w:r w:rsidRPr="00056231">
              <w:rPr>
                <w:rFonts w:cs="Arial"/>
                <w:szCs w:val="22"/>
              </w:rPr>
              <w:t xml:space="preserve"> Inventory modeling</w:t>
            </w:r>
            <w:r>
              <w:rPr>
                <w:rFonts w:cs="Arial"/>
                <w:szCs w:val="22"/>
              </w:rPr>
              <w:t xml:space="preserve"> (VED) -</w:t>
            </w:r>
            <w:r w:rsidRPr="00056231">
              <w:rPr>
                <w:rFonts w:cs="Arial"/>
                <w:szCs w:val="22"/>
              </w:rPr>
              <w:t xml:space="preserve"> lev</w:t>
            </w:r>
            <w:r>
              <w:rPr>
                <w:rFonts w:cs="Arial"/>
                <w:szCs w:val="22"/>
              </w:rPr>
              <w:t>els setting for critical spares</w:t>
            </w:r>
            <w:r w:rsidRPr="00056231">
              <w:rPr>
                <w:rFonts w:cs="Arial"/>
                <w:szCs w:val="22"/>
              </w:rPr>
              <w:t>.</w:t>
            </w:r>
          </w:p>
          <w:p w:rsidR="006673E2" w:rsidRPr="005F4444" w:rsidP="006673E2">
            <w:pPr>
              <w:numPr>
                <w:ilvl w:val="0"/>
                <w:numId w:val="9"/>
              </w:numPr>
              <w:suppressAutoHyphens/>
              <w:ind w:left="162" w:hanging="252"/>
              <w:jc w:val="both"/>
            </w:pPr>
            <w:r w:rsidRPr="00056231">
              <w:rPr>
                <w:rFonts w:cs="Arial"/>
                <w:szCs w:val="22"/>
              </w:rPr>
              <w:t xml:space="preserve">Synchronized the PM &amp; CO </w:t>
            </w:r>
            <w:r>
              <w:rPr>
                <w:rFonts w:cs="Arial"/>
                <w:szCs w:val="22"/>
              </w:rPr>
              <w:t xml:space="preserve">plans </w:t>
            </w:r>
            <w:r w:rsidRPr="00056231">
              <w:rPr>
                <w:rFonts w:cs="Arial"/>
                <w:szCs w:val="22"/>
              </w:rPr>
              <w:t>for the PM scheduling after Co-ordination with O&amp;M team leaders &amp; estimators for implementing schedule.</w:t>
            </w:r>
          </w:p>
          <w:p w:rsidR="00191080" w:rsidP="009E43A2">
            <w:pPr>
              <w:numPr>
                <w:ilvl w:val="0"/>
                <w:numId w:val="9"/>
              </w:numPr>
              <w:suppressAutoHyphens/>
              <w:ind w:left="162" w:hanging="252"/>
              <w:jc w:val="both"/>
              <w:rPr>
                <w:rFonts w:cs="Arial"/>
                <w:szCs w:val="22"/>
              </w:rPr>
            </w:pPr>
            <w:r>
              <w:rPr>
                <w:rFonts w:cs="Arial"/>
                <w:szCs w:val="22"/>
              </w:rPr>
              <w:t>Equipment spares codification</w:t>
            </w:r>
            <w:r w:rsidR="00B231E9">
              <w:rPr>
                <w:rFonts w:cs="Arial"/>
                <w:szCs w:val="22"/>
              </w:rPr>
              <w:t xml:space="preserve"> web &amp; excel also.</w:t>
            </w:r>
          </w:p>
          <w:p w:rsidR="00191080" w:rsidP="009E43A2">
            <w:pPr>
              <w:numPr>
                <w:ilvl w:val="0"/>
                <w:numId w:val="9"/>
              </w:numPr>
              <w:suppressAutoHyphens/>
              <w:ind w:left="162" w:hanging="252"/>
              <w:jc w:val="both"/>
              <w:rPr>
                <w:rFonts w:cs="Arial"/>
                <w:szCs w:val="22"/>
              </w:rPr>
            </w:pPr>
            <w:r>
              <w:rPr>
                <w:rFonts w:cs="Arial"/>
                <w:szCs w:val="22"/>
              </w:rPr>
              <w:t>Plan &amp; ensure availability of commissioning &amp; insurance spares.</w:t>
            </w:r>
          </w:p>
          <w:p w:rsidR="00191080" w:rsidP="009E43A2">
            <w:pPr>
              <w:numPr>
                <w:ilvl w:val="0"/>
                <w:numId w:val="9"/>
              </w:numPr>
              <w:suppressAutoHyphens/>
              <w:ind w:left="162" w:hanging="252"/>
              <w:jc w:val="both"/>
              <w:rPr>
                <w:rFonts w:cs="Arial"/>
                <w:szCs w:val="22"/>
              </w:rPr>
            </w:pPr>
            <w:r w:rsidRPr="00056231">
              <w:rPr>
                <w:rFonts w:cs="Arial"/>
                <w:szCs w:val="22"/>
              </w:rPr>
              <w:t xml:space="preserve">Shutdown materials &amp; resources planning etc. </w:t>
            </w:r>
          </w:p>
          <w:p w:rsidR="00191080" w:rsidRPr="009404C1" w:rsidP="009E43A2">
            <w:pPr>
              <w:numPr>
                <w:ilvl w:val="0"/>
                <w:numId w:val="9"/>
              </w:numPr>
              <w:suppressAutoHyphens/>
              <w:ind w:left="162" w:hanging="252"/>
              <w:jc w:val="both"/>
            </w:pPr>
            <w:r>
              <w:rPr>
                <w:rFonts w:cs="Arial"/>
                <w:bCs/>
                <w:szCs w:val="22"/>
              </w:rPr>
              <w:t>Establish spares interchangeability with help of vendors and software E-SPIR.</w:t>
            </w:r>
          </w:p>
          <w:p w:rsidR="00191080" w:rsidRPr="009404C1" w:rsidP="009E43A2">
            <w:pPr>
              <w:ind w:left="-108"/>
              <w:jc w:val="both"/>
            </w:pPr>
            <w:r>
              <w:rPr>
                <w:b/>
              </w:rPr>
              <w:t>Planning</w:t>
            </w:r>
            <w:r>
              <w:rPr>
                <w:b/>
              </w:rPr>
              <w:t xml:space="preserve"> </w:t>
            </w:r>
            <w:r>
              <w:rPr>
                <w:b/>
              </w:rPr>
              <w:t xml:space="preserve">(PRIMAVERA P6/ </w:t>
            </w:r>
            <w:r w:rsidRPr="009404C1">
              <w:rPr>
                <w:b/>
              </w:rPr>
              <w:t>MS PROJECT</w:t>
            </w:r>
            <w:r>
              <w:rPr>
                <w:b/>
              </w:rPr>
              <w:t>)</w:t>
            </w:r>
            <w:r>
              <w:t xml:space="preserve">- </w:t>
            </w:r>
          </w:p>
          <w:p w:rsidR="00835D60" w:rsidP="00835D60">
            <w:pPr>
              <w:pStyle w:val="ListParagraph"/>
              <w:numPr>
                <w:ilvl w:val="0"/>
                <w:numId w:val="21"/>
              </w:numPr>
              <w:tabs>
                <w:tab w:val="left" w:pos="1080"/>
              </w:tabs>
              <w:spacing w:line="249" w:lineRule="auto"/>
              <w:ind w:left="162" w:right="40" w:hanging="270"/>
              <w:rPr>
                <w:szCs w:val="22"/>
              </w:rPr>
            </w:pPr>
            <w:r w:rsidRPr="00835D60">
              <w:rPr>
                <w:szCs w:val="22"/>
              </w:rPr>
              <w:t>Supervision of development and maintenance of project schedules, at complex level like Development of schedules, Updating of schedules, "S" curve preparation, Critical Path Analysis</w:t>
            </w:r>
          </w:p>
          <w:p w:rsidR="00835D60" w:rsidRPr="00835D60" w:rsidP="00835D60">
            <w:pPr>
              <w:pStyle w:val="ListParagraph"/>
              <w:numPr>
                <w:ilvl w:val="0"/>
                <w:numId w:val="22"/>
              </w:numPr>
              <w:tabs>
                <w:tab w:val="left" w:pos="1080"/>
              </w:tabs>
              <w:spacing w:line="262" w:lineRule="auto"/>
              <w:ind w:left="162" w:right="200" w:hanging="270"/>
              <w:rPr>
                <w:szCs w:val="22"/>
              </w:rPr>
            </w:pPr>
            <w:r w:rsidRPr="00835D60">
              <w:rPr>
                <w:szCs w:val="22"/>
              </w:rPr>
              <w:t>Progress monitoring &amp; reporting like Percentage Completion Calculation, Look Ahead, Catch up plan preparation, Monthly plan finalization, Supervision of Daily/weekly progress reports, Variance analysis.</w:t>
            </w:r>
          </w:p>
          <w:p w:rsidR="00835D60" w:rsidRPr="00835D60" w:rsidP="00835D60">
            <w:pPr>
              <w:numPr>
                <w:ilvl w:val="0"/>
                <w:numId w:val="9"/>
              </w:numPr>
              <w:tabs>
                <w:tab w:val="num" w:pos="360"/>
                <w:tab w:val="left" w:pos="1080"/>
              </w:tabs>
              <w:spacing w:line="249" w:lineRule="auto"/>
              <w:ind w:left="162" w:hanging="252"/>
              <w:jc w:val="both"/>
              <w:rPr>
                <w:rFonts w:ascii="Times New Roman" w:eastAsia="Times New Roman" w:hAnsi="Times New Roman" w:cs="Times New Roman"/>
              </w:rPr>
            </w:pPr>
            <w:r w:rsidRPr="0084494E">
              <w:rPr>
                <w:szCs w:val="22"/>
              </w:rPr>
              <w:t>Prepare/Review detailed turnaround/shutdown plans and manuals, work packages, preparations and schedules (including resources and support services) in applicable Systems</w:t>
            </w:r>
          </w:p>
          <w:p w:rsidR="00502FFA" w:rsidRPr="00502FFA" w:rsidP="009E43A2">
            <w:pPr>
              <w:numPr>
                <w:ilvl w:val="0"/>
                <w:numId w:val="9"/>
              </w:numPr>
              <w:tabs>
                <w:tab w:val="num" w:pos="360"/>
              </w:tabs>
              <w:suppressAutoHyphens/>
              <w:ind w:left="162" w:hanging="252"/>
              <w:jc w:val="both"/>
              <w:rPr>
                <w:rFonts w:ascii="Times New Roman" w:eastAsia="Times New Roman" w:hAnsi="Times New Roman" w:cs="Times New Roman"/>
              </w:rPr>
            </w:pPr>
            <w:r w:rsidRPr="0084494E">
              <w:rPr>
                <w:rFonts w:cs="Arial"/>
                <w:szCs w:val="22"/>
              </w:rPr>
              <w:t>Close coordination with Projects, Engineering, EPC groups and various other departments for highlighting &amp; resolving critical issues, delivery/tracking of materials &amp; drawings etc.</w:t>
            </w:r>
          </w:p>
          <w:p w:rsidR="00502FFA" w:rsidRPr="00502FFA" w:rsidP="009E43A2">
            <w:pPr>
              <w:numPr>
                <w:ilvl w:val="0"/>
                <w:numId w:val="9"/>
              </w:numPr>
              <w:tabs>
                <w:tab w:val="num" w:pos="360"/>
                <w:tab w:val="left" w:pos="1080"/>
              </w:tabs>
              <w:spacing w:line="249" w:lineRule="auto"/>
              <w:ind w:left="162" w:hanging="252"/>
              <w:jc w:val="both"/>
              <w:rPr>
                <w:szCs w:val="22"/>
              </w:rPr>
            </w:pPr>
            <w:r w:rsidRPr="00502FFA">
              <w:rPr>
                <w:szCs w:val="22"/>
              </w:rPr>
              <w:t>Shutdown materials &amp; resources planning etc. Shutdown schedule preparation in MS project and Shutdown progress monitoring/controlling W.R.T. planned VS actual and prepared exception report and release information to management.</w:t>
            </w:r>
          </w:p>
          <w:p w:rsidR="00C91109" w:rsidRPr="00C91109" w:rsidP="00C91109">
            <w:pPr>
              <w:pStyle w:val="ListParagraph"/>
              <w:numPr>
                <w:ilvl w:val="0"/>
                <w:numId w:val="9"/>
              </w:numPr>
              <w:tabs>
                <w:tab w:val="left" w:pos="1080"/>
              </w:tabs>
              <w:spacing w:line="0" w:lineRule="atLeast"/>
              <w:ind w:left="162" w:hanging="270"/>
              <w:rPr>
                <w:szCs w:val="22"/>
              </w:rPr>
            </w:pPr>
            <w:r w:rsidRPr="00C91109">
              <w:rPr>
                <w:szCs w:val="22"/>
              </w:rPr>
              <w:t>Review preparation of Shutdown proposals, Shutdown WBS/Budget and track usage.</w:t>
            </w:r>
          </w:p>
          <w:p w:rsidR="00191080" w:rsidRPr="0084494E" w:rsidP="009E43A2">
            <w:pPr>
              <w:numPr>
                <w:ilvl w:val="0"/>
                <w:numId w:val="9"/>
              </w:numPr>
              <w:tabs>
                <w:tab w:val="num" w:pos="162"/>
              </w:tabs>
              <w:suppressAutoHyphens/>
              <w:ind w:left="252"/>
              <w:jc w:val="both"/>
              <w:rPr>
                <w:rFonts w:cs="Arial"/>
                <w:szCs w:val="22"/>
              </w:rPr>
            </w:pPr>
            <w:r w:rsidRPr="0084494E">
              <w:rPr>
                <w:rFonts w:cs="Arial"/>
                <w:szCs w:val="22"/>
              </w:rPr>
              <w:t>Unplanned Maintenance Vs Total Maintenance</w:t>
            </w:r>
          </w:p>
          <w:p w:rsidR="00191080" w:rsidRPr="0084494E" w:rsidP="009E43A2">
            <w:pPr>
              <w:numPr>
                <w:ilvl w:val="0"/>
                <w:numId w:val="9"/>
              </w:numPr>
              <w:tabs>
                <w:tab w:val="num" w:pos="162"/>
              </w:tabs>
              <w:suppressAutoHyphens/>
              <w:ind w:left="252" w:right="-108"/>
              <w:jc w:val="both"/>
              <w:rPr>
                <w:rFonts w:cs="Arial"/>
                <w:szCs w:val="22"/>
              </w:rPr>
            </w:pPr>
            <w:r w:rsidRPr="0084494E">
              <w:rPr>
                <w:rFonts w:cs="Arial"/>
                <w:szCs w:val="22"/>
              </w:rPr>
              <w:t>Overdue Planned Order Backlog in weeks cumulative</w:t>
            </w:r>
          </w:p>
          <w:p w:rsidR="00191080" w:rsidRPr="0084494E" w:rsidP="009E43A2">
            <w:pPr>
              <w:numPr>
                <w:ilvl w:val="0"/>
                <w:numId w:val="9"/>
              </w:numPr>
              <w:tabs>
                <w:tab w:val="num" w:pos="162"/>
              </w:tabs>
              <w:suppressAutoHyphens/>
              <w:ind w:left="252" w:right="-108"/>
              <w:jc w:val="both"/>
              <w:rPr>
                <w:rFonts w:cs="Arial"/>
                <w:szCs w:val="22"/>
              </w:rPr>
            </w:pPr>
            <w:r w:rsidRPr="0084494E">
              <w:rPr>
                <w:rFonts w:cs="Arial"/>
                <w:szCs w:val="22"/>
              </w:rPr>
              <w:t>Overdue Planned Inspection Orders cumulative</w:t>
            </w:r>
          </w:p>
          <w:p w:rsidR="00191080" w:rsidRPr="0084494E" w:rsidP="009E43A2">
            <w:pPr>
              <w:numPr>
                <w:ilvl w:val="0"/>
                <w:numId w:val="9"/>
              </w:numPr>
              <w:tabs>
                <w:tab w:val="num" w:pos="162"/>
              </w:tabs>
              <w:suppressAutoHyphens/>
              <w:ind w:left="252" w:right="-108"/>
              <w:jc w:val="both"/>
              <w:rPr>
                <w:rFonts w:cs="Arial"/>
                <w:szCs w:val="22"/>
              </w:rPr>
            </w:pPr>
            <w:r w:rsidRPr="0084494E">
              <w:rPr>
                <w:rFonts w:cs="Arial"/>
                <w:szCs w:val="22"/>
              </w:rPr>
              <w:t>Overdue Inspection Recommendations cumulative</w:t>
            </w:r>
          </w:p>
          <w:p w:rsidR="00191080" w:rsidRPr="00191080" w:rsidP="009E43A2">
            <w:pPr>
              <w:numPr>
                <w:ilvl w:val="0"/>
                <w:numId w:val="9"/>
              </w:numPr>
              <w:tabs>
                <w:tab w:val="num" w:pos="162"/>
              </w:tabs>
              <w:suppressAutoHyphens/>
              <w:ind w:left="252" w:right="-108"/>
              <w:jc w:val="both"/>
              <w:rPr>
                <w:rFonts w:ascii="Times New Roman" w:eastAsia="Times New Roman" w:hAnsi="Times New Roman" w:cs="Times New Roman"/>
              </w:rPr>
            </w:pPr>
            <w:r w:rsidRPr="00702A87">
              <w:rPr>
                <w:rFonts w:cs="Arial"/>
                <w:szCs w:val="22"/>
              </w:rPr>
              <w:t>P</w:t>
            </w:r>
            <w:r>
              <w:rPr>
                <w:rFonts w:cs="Arial"/>
                <w:szCs w:val="22"/>
              </w:rPr>
              <w:t xml:space="preserve">reventive </w:t>
            </w:r>
            <w:r w:rsidRPr="00702A87">
              <w:rPr>
                <w:rFonts w:cs="Arial"/>
                <w:szCs w:val="22"/>
              </w:rPr>
              <w:t>M</w:t>
            </w:r>
            <w:r>
              <w:rPr>
                <w:rFonts w:cs="Arial"/>
                <w:szCs w:val="22"/>
              </w:rPr>
              <w:t>aintenance planning &amp; execution for equipment healthiness.</w:t>
            </w:r>
          </w:p>
          <w:p w:rsidR="00191080" w:rsidP="009E43A2">
            <w:pPr>
              <w:numPr>
                <w:ilvl w:val="0"/>
                <w:numId w:val="9"/>
              </w:numPr>
              <w:tabs>
                <w:tab w:val="num" w:pos="162"/>
              </w:tabs>
              <w:snapToGrid w:val="0"/>
              <w:ind w:left="252" w:right="-108"/>
              <w:jc w:val="both"/>
              <w:rPr>
                <w:rFonts w:cs="Arial"/>
                <w:szCs w:val="22"/>
              </w:rPr>
            </w:pPr>
            <w:r>
              <w:rPr>
                <w:rFonts w:cs="Arial"/>
                <w:szCs w:val="22"/>
              </w:rPr>
              <w:t>Preparation of PTW, TBRA, Rescue Plan &amp;</w:t>
            </w:r>
            <w:r w:rsidRPr="00056231">
              <w:rPr>
                <w:rFonts w:cs="Arial"/>
                <w:szCs w:val="22"/>
              </w:rPr>
              <w:t xml:space="preserve"> TBT</w:t>
            </w:r>
            <w:r>
              <w:rPr>
                <w:rFonts w:cs="Arial"/>
                <w:szCs w:val="22"/>
              </w:rPr>
              <w:t>.</w:t>
            </w:r>
          </w:p>
          <w:p w:rsidR="00191080" w:rsidRPr="008D7CEE" w:rsidP="009E43A2">
            <w:pPr>
              <w:numPr>
                <w:ilvl w:val="0"/>
                <w:numId w:val="9"/>
              </w:numPr>
              <w:tabs>
                <w:tab w:val="num" w:pos="162"/>
              </w:tabs>
              <w:suppressAutoHyphens/>
              <w:ind w:left="252" w:right="-108"/>
              <w:jc w:val="both"/>
            </w:pPr>
            <w:r>
              <w:rPr>
                <w:rFonts w:cs="Arial"/>
                <w:szCs w:val="22"/>
              </w:rPr>
              <w:t>Spares management for day to day and shutdown maintenance.</w:t>
            </w:r>
          </w:p>
          <w:p w:rsidR="00191080" w:rsidP="009E43A2">
            <w:pPr>
              <w:numPr>
                <w:ilvl w:val="0"/>
                <w:numId w:val="9"/>
              </w:numPr>
              <w:tabs>
                <w:tab w:val="num" w:pos="162"/>
              </w:tabs>
              <w:suppressAutoHyphens/>
              <w:ind w:left="252" w:right="-108"/>
              <w:jc w:val="both"/>
              <w:rPr>
                <w:rFonts w:cs="Arial"/>
                <w:szCs w:val="22"/>
              </w:rPr>
            </w:pPr>
            <w:r>
              <w:rPr>
                <w:rFonts w:cs="Arial"/>
                <w:szCs w:val="22"/>
              </w:rPr>
              <w:t xml:space="preserve">Ensure timely </w:t>
            </w:r>
            <w:r w:rsidRPr="002E4DCC">
              <w:rPr>
                <w:rFonts w:cs="Arial"/>
                <w:szCs w:val="22"/>
              </w:rPr>
              <w:t>certification of contractor’s bills,</w:t>
            </w:r>
            <w:r>
              <w:rPr>
                <w:rFonts w:cs="Arial"/>
                <w:szCs w:val="22"/>
              </w:rPr>
              <w:t xml:space="preserve"> </w:t>
            </w:r>
            <w:r w:rsidRPr="002E4DCC">
              <w:rPr>
                <w:rFonts w:cs="Arial"/>
                <w:szCs w:val="22"/>
              </w:rPr>
              <w:t>Identification of vendor/t</w:t>
            </w:r>
            <w:r>
              <w:rPr>
                <w:rFonts w:cs="Arial"/>
                <w:szCs w:val="22"/>
              </w:rPr>
              <w:t>hird party service requirements.</w:t>
            </w:r>
          </w:p>
          <w:p w:rsidR="00191080" w:rsidP="009E43A2">
            <w:pPr>
              <w:ind w:left="-108" w:right="-108"/>
            </w:pPr>
            <w:r w:rsidRPr="00D439F4">
              <w:rPr>
                <w:b/>
              </w:rPr>
              <w:t>SHUTDOWN-</w:t>
            </w:r>
          </w:p>
          <w:p w:rsidR="00D439F4" w:rsidP="009E43A2">
            <w:pPr>
              <w:pStyle w:val="ListParagraph"/>
              <w:numPr>
                <w:ilvl w:val="0"/>
                <w:numId w:val="14"/>
              </w:numPr>
              <w:ind w:left="162" w:right="-108" w:hanging="252"/>
            </w:pPr>
            <w:r>
              <w:t xml:space="preserve">Reliance industries ROGC shutdown activities Planning- </w:t>
            </w:r>
            <w:r w:rsidR="00C43269">
              <w:t xml:space="preserve">Scope &amp; </w:t>
            </w:r>
            <w:r w:rsidR="00C43269">
              <w:rPr>
                <w:rFonts w:ascii="Helvetica" w:hAnsi="Helvetica"/>
                <w:color w:val="333333"/>
                <w:shd w:val="clear" w:color="auto" w:fill="FFFFFF"/>
              </w:rPr>
              <w:t>schedule</w:t>
            </w:r>
            <w:r w:rsidR="00C43269">
              <w:t xml:space="preserve"> preparation, Budget preparation, </w:t>
            </w:r>
            <w:r>
              <w:t>resources &amp; material arrangement, Contractor mobilization &amp; co-ordination</w:t>
            </w:r>
            <w:r w:rsidR="00C43269">
              <w:t xml:space="preserve"> activities</w:t>
            </w:r>
            <w:r>
              <w:t>, P&amp;M arrangement</w:t>
            </w:r>
            <w:r w:rsidR="00C43269">
              <w:t xml:space="preserve"> </w:t>
            </w:r>
            <w:r>
              <w:t>etc.</w:t>
            </w:r>
          </w:p>
          <w:p w:rsidR="00D439F4" w:rsidP="009E43A2">
            <w:pPr>
              <w:pStyle w:val="ListParagraph"/>
              <w:numPr>
                <w:ilvl w:val="0"/>
                <w:numId w:val="14"/>
              </w:numPr>
              <w:ind w:left="162" w:right="-108" w:hanging="252"/>
            </w:pPr>
            <w:r>
              <w:t xml:space="preserve">Cairn India ltd. Mangla terminal/Mother </w:t>
            </w:r>
            <w:r w:rsidR="001537C6">
              <w:t>Well pads</w:t>
            </w:r>
            <w:r>
              <w:t xml:space="preserve"> major shutdown planning &amp; execution.</w:t>
            </w:r>
          </w:p>
          <w:p w:rsidR="00191080" w:rsidRPr="00191080" w:rsidP="009E43A2">
            <w:pPr>
              <w:ind w:left="-108" w:right="-108"/>
              <w:rPr>
                <w:b/>
              </w:rPr>
            </w:pPr>
            <w:r w:rsidRPr="00191080">
              <w:rPr>
                <w:b/>
              </w:rPr>
              <w:t>HSE</w:t>
            </w:r>
            <w:r>
              <w:rPr>
                <w:b/>
              </w:rPr>
              <w:t>-</w:t>
            </w:r>
          </w:p>
          <w:p w:rsidR="00191080" w:rsidRPr="002E4DCC" w:rsidP="009E43A2">
            <w:pPr>
              <w:numPr>
                <w:ilvl w:val="0"/>
                <w:numId w:val="9"/>
              </w:numPr>
              <w:snapToGrid w:val="0"/>
              <w:ind w:left="162" w:right="-108" w:hanging="252"/>
              <w:jc w:val="both"/>
              <w:rPr>
                <w:rFonts w:cs="Arial"/>
                <w:szCs w:val="22"/>
              </w:rPr>
            </w:pPr>
            <w:r w:rsidRPr="002E4DCC">
              <w:rPr>
                <w:rFonts w:cs="Arial"/>
                <w:szCs w:val="22"/>
              </w:rPr>
              <w:t>Encourage Team Members for Zero incidents through TBT</w:t>
            </w:r>
            <w:r>
              <w:rPr>
                <w:rFonts w:cs="Arial"/>
                <w:szCs w:val="22"/>
              </w:rPr>
              <w:t>, training</w:t>
            </w:r>
            <w:r w:rsidRPr="002E4DCC">
              <w:rPr>
                <w:rFonts w:cs="Arial"/>
                <w:szCs w:val="22"/>
              </w:rPr>
              <w:t xml:space="preserve"> and knowledge sharing sessions. </w:t>
            </w:r>
          </w:p>
          <w:p w:rsidR="00191080" w:rsidRPr="002E4DCC" w:rsidP="009E43A2">
            <w:pPr>
              <w:numPr>
                <w:ilvl w:val="0"/>
                <w:numId w:val="9"/>
              </w:numPr>
              <w:tabs>
                <w:tab w:val="left" w:pos="342"/>
              </w:tabs>
              <w:snapToGrid w:val="0"/>
              <w:ind w:left="162" w:right="-108" w:hanging="252"/>
              <w:jc w:val="both"/>
              <w:rPr>
                <w:rFonts w:cs="Arial"/>
                <w:szCs w:val="22"/>
              </w:rPr>
            </w:pPr>
            <w:r w:rsidRPr="002E4DCC">
              <w:rPr>
                <w:rFonts w:cs="Arial"/>
                <w:szCs w:val="22"/>
              </w:rPr>
              <w:t>Regularly conducting internal safety audits for improvements to eliminate system non-compliance.</w:t>
            </w:r>
          </w:p>
          <w:p w:rsidR="004A3C23" w:rsidRPr="009E43A2" w:rsidP="009E43A2">
            <w:pPr>
              <w:pStyle w:val="ListParagraph"/>
              <w:numPr>
                <w:ilvl w:val="0"/>
                <w:numId w:val="9"/>
              </w:numPr>
              <w:suppressAutoHyphens/>
              <w:ind w:left="162" w:right="-108" w:hanging="270"/>
              <w:jc w:val="both"/>
              <w:rPr>
                <w:rFonts w:cs="Arial"/>
                <w:szCs w:val="22"/>
              </w:rPr>
            </w:pPr>
            <w:r w:rsidRPr="009E43A2">
              <w:rPr>
                <w:rFonts w:cs="Arial"/>
                <w:szCs w:val="22"/>
              </w:rPr>
              <w:t>Ensuring all operations is undertaken in a safely manner in accordance with company HSE policy.</w:t>
            </w:r>
          </w:p>
          <w:p w:rsidR="004A3C23" w:rsidP="009E43A2">
            <w:pPr>
              <w:suppressAutoHyphens/>
              <w:ind w:left="-108" w:right="-108"/>
              <w:jc w:val="both"/>
              <w:rPr>
                <w:b/>
              </w:rPr>
            </w:pPr>
            <w:r w:rsidRPr="004A3C23">
              <w:rPr>
                <w:b/>
              </w:rPr>
              <w:t>AUDITS-</w:t>
            </w:r>
          </w:p>
          <w:p w:rsidR="004A3C23" w:rsidP="009E43A2">
            <w:pPr>
              <w:pStyle w:val="ListParagraph"/>
              <w:numPr>
                <w:ilvl w:val="0"/>
                <w:numId w:val="16"/>
              </w:numPr>
              <w:suppressAutoHyphens/>
              <w:ind w:left="162" w:right="-108" w:hanging="270"/>
              <w:jc w:val="both"/>
            </w:pPr>
            <w:r>
              <w:t xml:space="preserve">Weekly Training provided to manpower regarding </w:t>
            </w:r>
            <w:r w:rsidRPr="004A3C23">
              <w:t>ERA,</w:t>
            </w:r>
            <w:r>
              <w:t xml:space="preserve"> CIP,</w:t>
            </w:r>
            <w:r w:rsidRPr="004A3C23">
              <w:t xml:space="preserve"> HIRA, VSAP, 5S, kaizen</w:t>
            </w:r>
            <w:r>
              <w:t>.</w:t>
            </w:r>
          </w:p>
          <w:p w:rsidR="00191080" w:rsidRPr="004A3C23" w:rsidP="009E43A2">
            <w:pPr>
              <w:pStyle w:val="ListParagraph"/>
              <w:numPr>
                <w:ilvl w:val="0"/>
                <w:numId w:val="16"/>
              </w:numPr>
              <w:suppressAutoHyphens/>
              <w:ind w:left="162" w:right="-108" w:hanging="270"/>
              <w:jc w:val="both"/>
            </w:pPr>
            <w:r>
              <w:t xml:space="preserve">One to One discussion with auditor regarding </w:t>
            </w:r>
            <w:r>
              <w:rPr>
                <w:rFonts w:ascii="Arial" w:hAnsi="Arial" w:cs="Arial"/>
                <w:color w:val="222222"/>
                <w:shd w:val="clear" w:color="auto" w:fill="FFFFFF"/>
              </w:rPr>
              <w:t>HSE standards and quality control measures.</w:t>
            </w:r>
          </w:p>
        </w:tc>
      </w:tr>
    </w:tbl>
    <w:p w:rsidR="00191080" w:rsidRPr="00855389" w:rsidP="005D1AA7">
      <w:pPr>
        <w:pBdr>
          <w:top w:val="single" w:sz="8" w:space="1" w:color="auto"/>
          <w:bottom w:val="thickThinLargeGap" w:sz="2" w:space="1" w:color="auto"/>
        </w:pBdr>
        <w:shd w:val="clear" w:color="auto" w:fill="FFFFFF"/>
        <w:snapToGrid w:val="0"/>
        <w:spacing w:line="276" w:lineRule="auto"/>
        <w:ind w:left="-540"/>
        <w:rPr>
          <w:rFonts w:ascii="Times New Roman" w:eastAsia="Times New Roman" w:hAnsi="Times New Roman"/>
          <w:b/>
          <w:iCs/>
          <w:sz w:val="24"/>
          <w:szCs w:val="24"/>
          <w:shd w:val="clear" w:color="auto" w:fill="FFFFFF"/>
        </w:rPr>
      </w:pPr>
      <w:r w:rsidRPr="00855389">
        <w:rPr>
          <w:rFonts w:ascii="Times New Roman" w:eastAsia="Times New Roman" w:hAnsi="Times New Roman"/>
          <w:b/>
          <w:iCs/>
          <w:sz w:val="24"/>
          <w:szCs w:val="24"/>
          <w:shd w:val="clear" w:color="auto" w:fill="FFFFFF"/>
        </w:rPr>
        <w:t xml:space="preserve">ACHIEVEMENTS </w:t>
      </w:r>
    </w:p>
    <w:p w:rsidR="00191080" w:rsidRPr="00AF065E" w:rsidP="009E43A2">
      <w:pPr>
        <w:numPr>
          <w:ilvl w:val="0"/>
          <w:numId w:val="1"/>
        </w:numPr>
        <w:snapToGrid w:val="0"/>
        <w:ind w:left="-270" w:hanging="270"/>
        <w:jc w:val="both"/>
        <w:rPr>
          <w:rFonts w:cs="Arial"/>
          <w:szCs w:val="22"/>
        </w:rPr>
      </w:pPr>
      <w:r w:rsidRPr="00AF065E">
        <w:rPr>
          <w:rFonts w:cs="Arial"/>
          <w:szCs w:val="22"/>
        </w:rPr>
        <w:t xml:space="preserve">Shutdown schedule for ROGC- Initial Planned time duration reduced after site visit with O&amp;M team &amp; same completed in given time duration. </w:t>
      </w:r>
    </w:p>
    <w:p w:rsidR="00191080" w:rsidRPr="00AF065E" w:rsidP="009E43A2">
      <w:pPr>
        <w:numPr>
          <w:ilvl w:val="0"/>
          <w:numId w:val="1"/>
        </w:numPr>
        <w:ind w:left="-270" w:hanging="270"/>
        <w:rPr>
          <w:rFonts w:cs="Arial"/>
          <w:szCs w:val="22"/>
        </w:rPr>
      </w:pPr>
      <w:r w:rsidRPr="00AF065E">
        <w:rPr>
          <w:rFonts w:cs="Arial"/>
          <w:szCs w:val="22"/>
        </w:rPr>
        <w:t>Mechanical seal plan modification due to this life of mechanical seal increased.</w:t>
      </w:r>
    </w:p>
    <w:p w:rsidR="00191080" w:rsidRPr="00AF065E" w:rsidP="009E43A2">
      <w:pPr>
        <w:numPr>
          <w:ilvl w:val="0"/>
          <w:numId w:val="1"/>
        </w:numPr>
        <w:snapToGrid w:val="0"/>
        <w:ind w:left="-270" w:hanging="270"/>
        <w:jc w:val="both"/>
        <w:rPr>
          <w:rFonts w:cs="Arial"/>
          <w:szCs w:val="22"/>
        </w:rPr>
      </w:pPr>
      <w:r w:rsidRPr="00AF065E">
        <w:rPr>
          <w:rFonts w:cs="Arial"/>
          <w:szCs w:val="22"/>
        </w:rPr>
        <w:t>Identification of threaded connections in suction and discharge nozzles of pumps which is not suited for hydro carbon services. It is also not recommended by API 610. Same was closed by valid procedure.</w:t>
      </w:r>
    </w:p>
    <w:p w:rsidR="00191080" w:rsidRPr="00AF065E" w:rsidP="009E43A2">
      <w:pPr>
        <w:numPr>
          <w:ilvl w:val="0"/>
          <w:numId w:val="1"/>
        </w:numPr>
        <w:snapToGrid w:val="0"/>
        <w:ind w:left="-270" w:hanging="270"/>
        <w:jc w:val="both"/>
        <w:rPr>
          <w:rFonts w:cs="Arial"/>
          <w:szCs w:val="22"/>
        </w:rPr>
      </w:pPr>
      <w:r w:rsidRPr="00AF065E">
        <w:rPr>
          <w:rFonts w:cs="Arial"/>
          <w:szCs w:val="22"/>
        </w:rPr>
        <w:t>Scrapped Centrifugal Pump flow problem resolved via centering &amp; balancing of impeller.</w:t>
      </w:r>
    </w:p>
    <w:p w:rsidR="00191080" w:rsidRPr="00AF065E" w:rsidP="009E43A2">
      <w:pPr>
        <w:numPr>
          <w:ilvl w:val="0"/>
          <w:numId w:val="1"/>
        </w:numPr>
        <w:snapToGrid w:val="0"/>
        <w:ind w:left="-270" w:hanging="270"/>
        <w:jc w:val="both"/>
        <w:rPr>
          <w:rFonts w:cs="Arial"/>
          <w:szCs w:val="22"/>
        </w:rPr>
      </w:pPr>
      <w:r w:rsidRPr="00AF065E">
        <w:rPr>
          <w:rFonts w:cs="Arial"/>
          <w:szCs w:val="22"/>
        </w:rPr>
        <w:t>Rejected/scrapped material was used for Pre-commissioning activities and saved cost for company (approx. 1.12 cr.)</w:t>
      </w:r>
    </w:p>
    <w:p w:rsidR="00191080" w:rsidRPr="00AF065E" w:rsidP="009E43A2">
      <w:pPr>
        <w:numPr>
          <w:ilvl w:val="0"/>
          <w:numId w:val="1"/>
        </w:numPr>
        <w:snapToGrid w:val="0"/>
        <w:ind w:left="-270" w:hanging="270"/>
        <w:jc w:val="both"/>
        <w:rPr>
          <w:rFonts w:cs="Arial"/>
          <w:szCs w:val="22"/>
        </w:rPr>
      </w:pPr>
      <w:r w:rsidRPr="00AF065E">
        <w:rPr>
          <w:rFonts w:cs="Arial"/>
          <w:szCs w:val="22"/>
        </w:rPr>
        <w:t>In ROGC plant 32 no of Heat Exchangers made ready for chemical cleaning in three days and final box up completed within a week.</w:t>
      </w:r>
    </w:p>
    <w:p w:rsidR="00191080" w:rsidRPr="00AF065E" w:rsidP="009E43A2">
      <w:pPr>
        <w:numPr>
          <w:ilvl w:val="0"/>
          <w:numId w:val="1"/>
        </w:numPr>
        <w:snapToGrid w:val="0"/>
        <w:ind w:left="-270" w:hanging="270"/>
        <w:jc w:val="both"/>
        <w:rPr>
          <w:rFonts w:cs="Arial"/>
          <w:szCs w:val="22"/>
        </w:rPr>
      </w:pPr>
      <w:r w:rsidRPr="00AF065E">
        <w:rPr>
          <w:rFonts w:cs="Arial"/>
          <w:szCs w:val="22"/>
        </w:rPr>
        <w:t>Valve gearboxes damage reduced via pressure equalizing at both upstream/downstream side.</w:t>
      </w:r>
    </w:p>
    <w:p w:rsidR="00191080" w:rsidP="009E43A2">
      <w:pPr>
        <w:numPr>
          <w:ilvl w:val="0"/>
          <w:numId w:val="1"/>
        </w:numPr>
        <w:snapToGrid w:val="0"/>
        <w:ind w:left="-270" w:hanging="270"/>
        <w:jc w:val="both"/>
        <w:rPr>
          <w:rFonts w:cs="Arial"/>
          <w:szCs w:val="22"/>
        </w:rPr>
      </w:pPr>
      <w:r w:rsidRPr="00AF065E">
        <w:rPr>
          <w:rFonts w:cs="Arial"/>
          <w:szCs w:val="22"/>
        </w:rPr>
        <w:t>Jump over (Spool) fabrication at yard in short span of time- planning to execution. Job completed in 42 hours.</w:t>
      </w:r>
    </w:p>
    <w:p w:rsidR="00F71AC2" w:rsidRPr="00AF065E" w:rsidP="00F71AC2">
      <w:pPr>
        <w:snapToGrid w:val="0"/>
        <w:ind w:left="-270"/>
        <w:jc w:val="both"/>
        <w:rPr>
          <w:rFonts w:cs="Arial"/>
          <w:szCs w:val="22"/>
        </w:rPr>
      </w:pPr>
    </w:p>
    <w:p w:rsidR="00191080" w:rsidRPr="00855389" w:rsidP="005D1AA7">
      <w:pPr>
        <w:pBdr>
          <w:top w:val="single" w:sz="8" w:space="1" w:color="auto"/>
          <w:bottom w:val="thickThinLargeGap" w:sz="2" w:space="1" w:color="auto"/>
        </w:pBdr>
        <w:shd w:val="clear" w:color="auto" w:fill="FFFFFF"/>
        <w:snapToGrid w:val="0"/>
        <w:spacing w:line="276" w:lineRule="auto"/>
        <w:ind w:left="-540"/>
        <w:rPr>
          <w:rFonts w:ascii="Times New Roman" w:eastAsia="Times New Roman" w:hAnsi="Times New Roman"/>
          <w:b/>
          <w:iCs/>
          <w:sz w:val="24"/>
          <w:szCs w:val="24"/>
          <w:shd w:val="clear" w:color="auto" w:fill="FFFFFF"/>
        </w:rPr>
      </w:pPr>
      <w:r w:rsidRPr="00855389">
        <w:rPr>
          <w:rFonts w:ascii="Times New Roman" w:eastAsia="Times New Roman" w:hAnsi="Times New Roman"/>
          <w:b/>
          <w:iCs/>
          <w:sz w:val="24"/>
          <w:szCs w:val="24"/>
          <w:shd w:val="clear" w:color="auto" w:fill="FFFFFF"/>
        </w:rPr>
        <w:t>PERSONAL PROFILE</w:t>
      </w:r>
    </w:p>
    <w:p w:rsidR="00191080" w:rsidP="009E43A2">
      <w:pPr>
        <w:numPr>
          <w:ilvl w:val="0"/>
          <w:numId w:val="3"/>
        </w:numPr>
        <w:tabs>
          <w:tab w:val="left" w:pos="-90"/>
        </w:tabs>
        <w:snapToGrid w:val="0"/>
        <w:ind w:left="-270" w:hanging="270"/>
        <w:jc w:val="both"/>
        <w:rPr>
          <w:rFonts w:ascii="Calibri" w:eastAsia="Times New Roman" w:hAnsi="Calibri"/>
          <w:color w:val="000000"/>
          <w:sz w:val="23"/>
        </w:rPr>
      </w:pPr>
      <w:r>
        <w:rPr>
          <w:rFonts w:ascii="Calibri" w:eastAsia="Times New Roman" w:hAnsi="Calibri"/>
          <w:color w:val="000000"/>
          <w:sz w:val="23"/>
        </w:rPr>
        <w:t>Date of Birth            : 03 FEB 1991</w:t>
      </w:r>
    </w:p>
    <w:p w:rsidR="00191080" w:rsidP="009E43A2">
      <w:pPr>
        <w:numPr>
          <w:ilvl w:val="0"/>
          <w:numId w:val="4"/>
        </w:numPr>
        <w:tabs>
          <w:tab w:val="left" w:pos="-90"/>
        </w:tabs>
        <w:snapToGrid w:val="0"/>
        <w:ind w:left="-270" w:hanging="270"/>
        <w:jc w:val="both"/>
        <w:rPr>
          <w:rFonts w:ascii="Calibri" w:eastAsia="Times New Roman" w:hAnsi="Calibri"/>
          <w:color w:val="000000"/>
          <w:sz w:val="23"/>
        </w:rPr>
      </w:pPr>
      <w:r>
        <w:rPr>
          <w:rFonts w:ascii="Calibri" w:eastAsia="Times New Roman" w:hAnsi="Calibri"/>
          <w:color w:val="000000"/>
          <w:sz w:val="23"/>
        </w:rPr>
        <w:t>Gender                      : Male</w:t>
      </w:r>
    </w:p>
    <w:p w:rsidR="00191080" w:rsidP="009E43A2">
      <w:pPr>
        <w:numPr>
          <w:ilvl w:val="0"/>
          <w:numId w:val="5"/>
        </w:numPr>
        <w:tabs>
          <w:tab w:val="left" w:pos="-90"/>
        </w:tabs>
        <w:snapToGrid w:val="0"/>
        <w:ind w:left="-270" w:hanging="270"/>
        <w:jc w:val="both"/>
        <w:rPr>
          <w:rFonts w:ascii="Calibri" w:eastAsia="Times New Roman" w:hAnsi="Calibri"/>
          <w:color w:val="000000"/>
          <w:sz w:val="23"/>
        </w:rPr>
      </w:pPr>
      <w:r>
        <w:rPr>
          <w:rFonts w:ascii="Calibri" w:eastAsia="Times New Roman" w:hAnsi="Calibri"/>
          <w:color w:val="000000"/>
          <w:sz w:val="23"/>
        </w:rPr>
        <w:t>Father's Name         : Sh. Chabbil Parkash</w:t>
      </w:r>
    </w:p>
    <w:p w:rsidR="00191080" w:rsidP="009E43A2">
      <w:pPr>
        <w:numPr>
          <w:ilvl w:val="0"/>
          <w:numId w:val="6"/>
        </w:numPr>
        <w:tabs>
          <w:tab w:val="left" w:pos="-90"/>
        </w:tabs>
        <w:snapToGrid w:val="0"/>
        <w:ind w:left="-270" w:hanging="270"/>
        <w:jc w:val="both"/>
        <w:rPr>
          <w:rFonts w:ascii="Calibri" w:eastAsia="Times New Roman" w:hAnsi="Calibri"/>
          <w:color w:val="000000"/>
          <w:sz w:val="23"/>
        </w:rPr>
      </w:pPr>
      <w:r>
        <w:rPr>
          <w:rFonts w:ascii="Calibri" w:eastAsia="Times New Roman" w:hAnsi="Calibri"/>
          <w:color w:val="000000"/>
          <w:sz w:val="23"/>
        </w:rPr>
        <w:t>Mother Name          : Smt. Madhu Garg</w:t>
      </w:r>
    </w:p>
    <w:p w:rsidR="00191080" w:rsidP="009E43A2">
      <w:pPr>
        <w:numPr>
          <w:ilvl w:val="0"/>
          <w:numId w:val="7"/>
        </w:numPr>
        <w:tabs>
          <w:tab w:val="left" w:pos="-90"/>
        </w:tabs>
        <w:snapToGrid w:val="0"/>
        <w:ind w:left="-270" w:hanging="270"/>
        <w:jc w:val="both"/>
      </w:pPr>
      <w:r>
        <w:rPr>
          <w:rFonts w:ascii="Calibri" w:eastAsia="Times New Roman" w:hAnsi="Calibri"/>
          <w:color w:val="000000"/>
          <w:sz w:val="23"/>
        </w:rPr>
        <w:t>Nationality                : Indian</w:t>
      </w:r>
    </w:p>
    <w:p w:rsidR="00191080" w:rsidRPr="003517CE" w:rsidP="009E43A2">
      <w:pPr>
        <w:numPr>
          <w:ilvl w:val="0"/>
          <w:numId w:val="8"/>
        </w:numPr>
        <w:tabs>
          <w:tab w:val="left" w:pos="-90"/>
        </w:tabs>
        <w:snapToGrid w:val="0"/>
        <w:ind w:left="-270" w:hanging="270"/>
        <w:jc w:val="both"/>
        <w:rPr>
          <w:rFonts w:ascii="Calibri" w:eastAsia="Times New Roman" w:hAnsi="Calibri"/>
          <w:color w:val="000000"/>
          <w:sz w:val="18"/>
        </w:rPr>
      </w:pPr>
      <w:r w:rsidRPr="003517CE">
        <w:rPr>
          <w:rFonts w:ascii="Calibri" w:eastAsia="Times New Roman" w:hAnsi="Calibri"/>
          <w:color w:val="000000"/>
          <w:sz w:val="23"/>
        </w:rPr>
        <w:t>Marital Status          : Single</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pt;height:1pt;margin-top:0;margin-left:0;position:absolute;z-index:251659264">
            <v:imagedata r:id="rId5"/>
          </v:shape>
        </w:pict>
      </w:r>
    </w:p>
    <w:sectPr w:rsidSect="009E43A2">
      <w:pgSz w:w="11907" w:h="16839" w:code="9"/>
      <w:pgMar w:top="1440" w:right="101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numGothic">
    <w:altName w:val="Arial Unicode MS"/>
    <w:charset w:val="00"/>
    <w:family w:val="roman"/>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0B"/>
    <w:lvl w:ilvl="0">
      <w:start w:val="1"/>
      <w:numFmt w:val="bullet"/>
      <w:lvlText w:val=""/>
      <w:lvlJc w:val="left"/>
      <w:pPr>
        <w:ind w:left="720" w:hanging="360"/>
      </w:pPr>
      <w:rPr>
        <w:rFonts w:ascii="Wingdings" w:hAnsi="Wingdings" w:hint="default"/>
        <w:color w:val="auto"/>
        <w:szCs w:val="22"/>
      </w:rPr>
    </w:lvl>
  </w:abstractNum>
  <w:abstractNum w:abstractNumId="1">
    <w:nsid w:val="00000002"/>
    <w:multiLevelType w:val="hybridMultilevel"/>
    <w:tmpl w:val="238E1F28"/>
    <w:lvl w:ilvl="0">
      <w:start w:val="1"/>
      <w:numFmt w:val="bullet"/>
      <w:lvlText w:val=""/>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2">
    <w:nsid w:val="00000004"/>
    <w:multiLevelType w:val="singleLevel"/>
    <w:tmpl w:val="00000000"/>
    <w:lvl w:ilvl="0">
      <w:start w:val="1"/>
      <w:numFmt w:val="bullet"/>
      <w:lvlText w:val=""/>
      <w:lvlJc w:val="left"/>
      <w:pPr>
        <w:ind w:left="-720" w:hanging="360"/>
      </w:pPr>
      <w:rPr>
        <w:rFonts w:ascii="Wingdings" w:eastAsia="Wingdings" w:hAnsi="Wingdings" w:hint="default"/>
        <w:b w:val="0"/>
        <w:color w:val="000000"/>
        <w:w w:val="100"/>
        <w:sz w:val="23"/>
      </w:rPr>
    </w:lvl>
  </w:abstractNum>
  <w:abstractNum w:abstractNumId="3">
    <w:nsid w:val="00000006"/>
    <w:multiLevelType w:val="singleLevel"/>
    <w:tmpl w:val="00000000"/>
    <w:lvl w:ilvl="0">
      <w:start w:val="1"/>
      <w:numFmt w:val="bullet"/>
      <w:lvlText w:val=""/>
      <w:lvlJc w:val="left"/>
      <w:pPr>
        <w:ind w:left="-1080" w:hanging="360"/>
      </w:pPr>
      <w:rPr>
        <w:rFonts w:ascii="Wingdings" w:eastAsia="Wingdings" w:hAnsi="Wingdings" w:hint="default"/>
        <w:b w:val="0"/>
        <w:color w:val="000000"/>
        <w:w w:val="100"/>
        <w:sz w:val="22"/>
      </w:rPr>
    </w:lvl>
  </w:abstractNum>
  <w:abstractNum w:abstractNumId="4">
    <w:nsid w:val="011F30A2"/>
    <w:multiLevelType w:val="hybridMultilevel"/>
    <w:tmpl w:val="E04C87F4"/>
    <w:lvl w:ilvl="0">
      <w:start w:val="1"/>
      <w:numFmt w:val="bullet"/>
      <w:lvlText w:val=""/>
      <w:lvlJc w:val="left"/>
      <w:pPr>
        <w:ind w:left="702" w:hanging="360"/>
      </w:pPr>
      <w:rPr>
        <w:rFonts w:ascii="Wingdings" w:hAnsi="Wingdings" w:hint="default"/>
      </w:rPr>
    </w:lvl>
    <w:lvl w:ilvl="1" w:tentative="1">
      <w:start w:val="1"/>
      <w:numFmt w:val="bullet"/>
      <w:lvlText w:val="o"/>
      <w:lvlJc w:val="left"/>
      <w:pPr>
        <w:ind w:left="1422" w:hanging="360"/>
      </w:pPr>
      <w:rPr>
        <w:rFonts w:ascii="Courier New" w:hAnsi="Courier New" w:cs="Courier New" w:hint="default"/>
      </w:rPr>
    </w:lvl>
    <w:lvl w:ilvl="2" w:tentative="1">
      <w:start w:val="1"/>
      <w:numFmt w:val="bullet"/>
      <w:lvlText w:val=""/>
      <w:lvlJc w:val="left"/>
      <w:pPr>
        <w:ind w:left="2142" w:hanging="360"/>
      </w:pPr>
      <w:rPr>
        <w:rFonts w:ascii="Wingdings" w:hAnsi="Wingdings" w:hint="default"/>
      </w:rPr>
    </w:lvl>
    <w:lvl w:ilvl="3" w:tentative="1">
      <w:start w:val="1"/>
      <w:numFmt w:val="bullet"/>
      <w:lvlText w:val=""/>
      <w:lvlJc w:val="left"/>
      <w:pPr>
        <w:ind w:left="2862" w:hanging="360"/>
      </w:pPr>
      <w:rPr>
        <w:rFonts w:ascii="Symbol" w:hAnsi="Symbol" w:hint="default"/>
      </w:rPr>
    </w:lvl>
    <w:lvl w:ilvl="4" w:tentative="1">
      <w:start w:val="1"/>
      <w:numFmt w:val="bullet"/>
      <w:lvlText w:val="o"/>
      <w:lvlJc w:val="left"/>
      <w:pPr>
        <w:ind w:left="3582" w:hanging="360"/>
      </w:pPr>
      <w:rPr>
        <w:rFonts w:ascii="Courier New" w:hAnsi="Courier New" w:cs="Courier New" w:hint="default"/>
      </w:rPr>
    </w:lvl>
    <w:lvl w:ilvl="5" w:tentative="1">
      <w:start w:val="1"/>
      <w:numFmt w:val="bullet"/>
      <w:lvlText w:val=""/>
      <w:lvlJc w:val="left"/>
      <w:pPr>
        <w:ind w:left="4302" w:hanging="360"/>
      </w:pPr>
      <w:rPr>
        <w:rFonts w:ascii="Wingdings" w:hAnsi="Wingdings" w:hint="default"/>
      </w:rPr>
    </w:lvl>
    <w:lvl w:ilvl="6" w:tentative="1">
      <w:start w:val="1"/>
      <w:numFmt w:val="bullet"/>
      <w:lvlText w:val=""/>
      <w:lvlJc w:val="left"/>
      <w:pPr>
        <w:ind w:left="5022" w:hanging="360"/>
      </w:pPr>
      <w:rPr>
        <w:rFonts w:ascii="Symbol" w:hAnsi="Symbol" w:hint="default"/>
      </w:rPr>
    </w:lvl>
    <w:lvl w:ilvl="7" w:tentative="1">
      <w:start w:val="1"/>
      <w:numFmt w:val="bullet"/>
      <w:lvlText w:val="o"/>
      <w:lvlJc w:val="left"/>
      <w:pPr>
        <w:ind w:left="5742" w:hanging="360"/>
      </w:pPr>
      <w:rPr>
        <w:rFonts w:ascii="Courier New" w:hAnsi="Courier New" w:cs="Courier New" w:hint="default"/>
      </w:rPr>
    </w:lvl>
    <w:lvl w:ilvl="8" w:tentative="1">
      <w:start w:val="1"/>
      <w:numFmt w:val="bullet"/>
      <w:lvlText w:val=""/>
      <w:lvlJc w:val="left"/>
      <w:pPr>
        <w:ind w:left="6462" w:hanging="360"/>
      </w:pPr>
      <w:rPr>
        <w:rFonts w:ascii="Wingdings" w:hAnsi="Wingdings" w:hint="default"/>
      </w:rPr>
    </w:lvl>
  </w:abstractNum>
  <w:abstractNum w:abstractNumId="5">
    <w:nsid w:val="033F4162"/>
    <w:multiLevelType w:val="hybridMultilevel"/>
    <w:tmpl w:val="05B8B3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9A6629F"/>
    <w:multiLevelType w:val="hybridMultilevel"/>
    <w:tmpl w:val="E3E8F93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CC9134D"/>
    <w:multiLevelType w:val="hybridMultilevel"/>
    <w:tmpl w:val="4A7CEAC8"/>
    <w:lvl w:ilvl="0">
      <w:start w:val="1"/>
      <w:numFmt w:val="bullet"/>
      <w:lvlText w:val=""/>
      <w:lvlJc w:val="left"/>
      <w:pPr>
        <w:ind w:left="342" w:hanging="360"/>
      </w:pPr>
      <w:rPr>
        <w:rFonts w:ascii="Symbol" w:hAnsi="Symbol" w:hint="default"/>
      </w:rPr>
    </w:lvl>
    <w:lvl w:ilvl="1" w:tentative="1">
      <w:start w:val="1"/>
      <w:numFmt w:val="bullet"/>
      <w:lvlText w:val="o"/>
      <w:lvlJc w:val="left"/>
      <w:pPr>
        <w:ind w:left="1062" w:hanging="360"/>
      </w:pPr>
      <w:rPr>
        <w:rFonts w:ascii="Courier New" w:hAnsi="Courier New" w:cs="Courier New" w:hint="default"/>
      </w:rPr>
    </w:lvl>
    <w:lvl w:ilvl="2" w:tentative="1">
      <w:start w:val="1"/>
      <w:numFmt w:val="bullet"/>
      <w:lvlText w:val=""/>
      <w:lvlJc w:val="left"/>
      <w:pPr>
        <w:ind w:left="1782" w:hanging="360"/>
      </w:pPr>
      <w:rPr>
        <w:rFonts w:ascii="Wingdings" w:hAnsi="Wingdings" w:hint="default"/>
      </w:rPr>
    </w:lvl>
    <w:lvl w:ilvl="3" w:tentative="1">
      <w:start w:val="1"/>
      <w:numFmt w:val="bullet"/>
      <w:lvlText w:val=""/>
      <w:lvlJc w:val="left"/>
      <w:pPr>
        <w:ind w:left="2502" w:hanging="360"/>
      </w:pPr>
      <w:rPr>
        <w:rFonts w:ascii="Symbol" w:hAnsi="Symbol" w:hint="default"/>
      </w:rPr>
    </w:lvl>
    <w:lvl w:ilvl="4" w:tentative="1">
      <w:start w:val="1"/>
      <w:numFmt w:val="bullet"/>
      <w:lvlText w:val="o"/>
      <w:lvlJc w:val="left"/>
      <w:pPr>
        <w:ind w:left="3222" w:hanging="360"/>
      </w:pPr>
      <w:rPr>
        <w:rFonts w:ascii="Courier New" w:hAnsi="Courier New" w:cs="Courier New" w:hint="default"/>
      </w:rPr>
    </w:lvl>
    <w:lvl w:ilvl="5" w:tentative="1">
      <w:start w:val="1"/>
      <w:numFmt w:val="bullet"/>
      <w:lvlText w:val=""/>
      <w:lvlJc w:val="left"/>
      <w:pPr>
        <w:ind w:left="3942" w:hanging="360"/>
      </w:pPr>
      <w:rPr>
        <w:rFonts w:ascii="Wingdings" w:hAnsi="Wingdings" w:hint="default"/>
      </w:rPr>
    </w:lvl>
    <w:lvl w:ilvl="6" w:tentative="1">
      <w:start w:val="1"/>
      <w:numFmt w:val="bullet"/>
      <w:lvlText w:val=""/>
      <w:lvlJc w:val="left"/>
      <w:pPr>
        <w:ind w:left="4662" w:hanging="360"/>
      </w:pPr>
      <w:rPr>
        <w:rFonts w:ascii="Symbol" w:hAnsi="Symbol" w:hint="default"/>
      </w:rPr>
    </w:lvl>
    <w:lvl w:ilvl="7" w:tentative="1">
      <w:start w:val="1"/>
      <w:numFmt w:val="bullet"/>
      <w:lvlText w:val="o"/>
      <w:lvlJc w:val="left"/>
      <w:pPr>
        <w:ind w:left="5382" w:hanging="360"/>
      </w:pPr>
      <w:rPr>
        <w:rFonts w:ascii="Courier New" w:hAnsi="Courier New" w:cs="Courier New" w:hint="default"/>
      </w:rPr>
    </w:lvl>
    <w:lvl w:ilvl="8" w:tentative="1">
      <w:start w:val="1"/>
      <w:numFmt w:val="bullet"/>
      <w:lvlText w:val=""/>
      <w:lvlJc w:val="left"/>
      <w:pPr>
        <w:ind w:left="6102" w:hanging="360"/>
      </w:pPr>
      <w:rPr>
        <w:rFonts w:ascii="Wingdings" w:hAnsi="Wingdings" w:hint="default"/>
      </w:rPr>
    </w:lvl>
  </w:abstractNum>
  <w:abstractNum w:abstractNumId="8">
    <w:nsid w:val="1E497EE1"/>
    <w:multiLevelType w:val="hybridMultilevel"/>
    <w:tmpl w:val="B4E2C08A"/>
    <w:lvl w:ilvl="0">
      <w:start w:val="1"/>
      <w:numFmt w:val="bullet"/>
      <w:lvlText w:val=""/>
      <w:lvlJc w:val="left"/>
      <w:pPr>
        <w:ind w:left="324" w:hanging="360"/>
      </w:pPr>
      <w:rPr>
        <w:rFonts w:ascii="Wingdings" w:hAnsi="Wingdings" w:hint="default"/>
      </w:rPr>
    </w:lvl>
    <w:lvl w:ilvl="1" w:tentative="1">
      <w:start w:val="1"/>
      <w:numFmt w:val="bullet"/>
      <w:lvlText w:val="o"/>
      <w:lvlJc w:val="left"/>
      <w:pPr>
        <w:ind w:left="1044" w:hanging="360"/>
      </w:pPr>
      <w:rPr>
        <w:rFonts w:ascii="Courier New" w:hAnsi="Courier New" w:cs="Courier New" w:hint="default"/>
      </w:rPr>
    </w:lvl>
    <w:lvl w:ilvl="2" w:tentative="1">
      <w:start w:val="1"/>
      <w:numFmt w:val="bullet"/>
      <w:lvlText w:val=""/>
      <w:lvlJc w:val="left"/>
      <w:pPr>
        <w:ind w:left="1764" w:hanging="360"/>
      </w:pPr>
      <w:rPr>
        <w:rFonts w:ascii="Wingdings" w:hAnsi="Wingdings" w:hint="default"/>
      </w:rPr>
    </w:lvl>
    <w:lvl w:ilvl="3" w:tentative="1">
      <w:start w:val="1"/>
      <w:numFmt w:val="bullet"/>
      <w:lvlText w:val=""/>
      <w:lvlJc w:val="left"/>
      <w:pPr>
        <w:ind w:left="2484" w:hanging="360"/>
      </w:pPr>
      <w:rPr>
        <w:rFonts w:ascii="Symbol" w:hAnsi="Symbol" w:hint="default"/>
      </w:rPr>
    </w:lvl>
    <w:lvl w:ilvl="4" w:tentative="1">
      <w:start w:val="1"/>
      <w:numFmt w:val="bullet"/>
      <w:lvlText w:val="o"/>
      <w:lvlJc w:val="left"/>
      <w:pPr>
        <w:ind w:left="3204" w:hanging="360"/>
      </w:pPr>
      <w:rPr>
        <w:rFonts w:ascii="Courier New" w:hAnsi="Courier New" w:cs="Courier New" w:hint="default"/>
      </w:rPr>
    </w:lvl>
    <w:lvl w:ilvl="5" w:tentative="1">
      <w:start w:val="1"/>
      <w:numFmt w:val="bullet"/>
      <w:lvlText w:val=""/>
      <w:lvlJc w:val="left"/>
      <w:pPr>
        <w:ind w:left="3924" w:hanging="360"/>
      </w:pPr>
      <w:rPr>
        <w:rFonts w:ascii="Wingdings" w:hAnsi="Wingdings" w:hint="default"/>
      </w:rPr>
    </w:lvl>
    <w:lvl w:ilvl="6" w:tentative="1">
      <w:start w:val="1"/>
      <w:numFmt w:val="bullet"/>
      <w:lvlText w:val=""/>
      <w:lvlJc w:val="left"/>
      <w:pPr>
        <w:ind w:left="4644" w:hanging="360"/>
      </w:pPr>
      <w:rPr>
        <w:rFonts w:ascii="Symbol" w:hAnsi="Symbol" w:hint="default"/>
      </w:rPr>
    </w:lvl>
    <w:lvl w:ilvl="7" w:tentative="1">
      <w:start w:val="1"/>
      <w:numFmt w:val="bullet"/>
      <w:lvlText w:val="o"/>
      <w:lvlJc w:val="left"/>
      <w:pPr>
        <w:ind w:left="5364" w:hanging="360"/>
      </w:pPr>
      <w:rPr>
        <w:rFonts w:ascii="Courier New" w:hAnsi="Courier New" w:cs="Courier New" w:hint="default"/>
      </w:rPr>
    </w:lvl>
    <w:lvl w:ilvl="8" w:tentative="1">
      <w:start w:val="1"/>
      <w:numFmt w:val="bullet"/>
      <w:lvlText w:val=""/>
      <w:lvlJc w:val="left"/>
      <w:pPr>
        <w:ind w:left="6084" w:hanging="360"/>
      </w:pPr>
      <w:rPr>
        <w:rFonts w:ascii="Wingdings" w:hAnsi="Wingdings" w:hint="default"/>
      </w:rPr>
    </w:lvl>
  </w:abstractNum>
  <w:abstractNum w:abstractNumId="9">
    <w:nsid w:val="1E90396F"/>
    <w:multiLevelType w:val="hybridMultilevel"/>
    <w:tmpl w:val="1EDE7AC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1D16461"/>
    <w:multiLevelType w:val="hybridMultilevel"/>
    <w:tmpl w:val="46C8DF7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51D5B84"/>
    <w:multiLevelType w:val="hybridMultilevel"/>
    <w:tmpl w:val="28C2FA8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43460DB9"/>
    <w:multiLevelType w:val="hybridMultilevel"/>
    <w:tmpl w:val="91E207A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6123BD8"/>
    <w:multiLevelType w:val="hybridMultilevel"/>
    <w:tmpl w:val="1F5A42F8"/>
    <w:lvl w:ilvl="0">
      <w:start w:val="1"/>
      <w:numFmt w:val="bullet"/>
      <w:lvlText w:val=""/>
      <w:lvlJc w:val="left"/>
      <w:pPr>
        <w:ind w:left="702" w:hanging="360"/>
      </w:pPr>
      <w:rPr>
        <w:rFonts w:ascii="Wingdings" w:hAnsi="Wingdings" w:hint="default"/>
      </w:rPr>
    </w:lvl>
    <w:lvl w:ilvl="1" w:tentative="1">
      <w:start w:val="1"/>
      <w:numFmt w:val="bullet"/>
      <w:lvlText w:val="o"/>
      <w:lvlJc w:val="left"/>
      <w:pPr>
        <w:ind w:left="1422" w:hanging="360"/>
      </w:pPr>
      <w:rPr>
        <w:rFonts w:ascii="Courier New" w:hAnsi="Courier New" w:cs="Courier New" w:hint="default"/>
      </w:rPr>
    </w:lvl>
    <w:lvl w:ilvl="2" w:tentative="1">
      <w:start w:val="1"/>
      <w:numFmt w:val="bullet"/>
      <w:lvlText w:val=""/>
      <w:lvlJc w:val="left"/>
      <w:pPr>
        <w:ind w:left="2142" w:hanging="360"/>
      </w:pPr>
      <w:rPr>
        <w:rFonts w:ascii="Wingdings" w:hAnsi="Wingdings" w:hint="default"/>
      </w:rPr>
    </w:lvl>
    <w:lvl w:ilvl="3" w:tentative="1">
      <w:start w:val="1"/>
      <w:numFmt w:val="bullet"/>
      <w:lvlText w:val=""/>
      <w:lvlJc w:val="left"/>
      <w:pPr>
        <w:ind w:left="2862" w:hanging="360"/>
      </w:pPr>
      <w:rPr>
        <w:rFonts w:ascii="Symbol" w:hAnsi="Symbol" w:hint="default"/>
      </w:rPr>
    </w:lvl>
    <w:lvl w:ilvl="4" w:tentative="1">
      <w:start w:val="1"/>
      <w:numFmt w:val="bullet"/>
      <w:lvlText w:val="o"/>
      <w:lvlJc w:val="left"/>
      <w:pPr>
        <w:ind w:left="3582" w:hanging="360"/>
      </w:pPr>
      <w:rPr>
        <w:rFonts w:ascii="Courier New" w:hAnsi="Courier New" w:cs="Courier New" w:hint="default"/>
      </w:rPr>
    </w:lvl>
    <w:lvl w:ilvl="5" w:tentative="1">
      <w:start w:val="1"/>
      <w:numFmt w:val="bullet"/>
      <w:lvlText w:val=""/>
      <w:lvlJc w:val="left"/>
      <w:pPr>
        <w:ind w:left="4302" w:hanging="360"/>
      </w:pPr>
      <w:rPr>
        <w:rFonts w:ascii="Wingdings" w:hAnsi="Wingdings" w:hint="default"/>
      </w:rPr>
    </w:lvl>
    <w:lvl w:ilvl="6" w:tentative="1">
      <w:start w:val="1"/>
      <w:numFmt w:val="bullet"/>
      <w:lvlText w:val=""/>
      <w:lvlJc w:val="left"/>
      <w:pPr>
        <w:ind w:left="5022" w:hanging="360"/>
      </w:pPr>
      <w:rPr>
        <w:rFonts w:ascii="Symbol" w:hAnsi="Symbol" w:hint="default"/>
      </w:rPr>
    </w:lvl>
    <w:lvl w:ilvl="7" w:tentative="1">
      <w:start w:val="1"/>
      <w:numFmt w:val="bullet"/>
      <w:lvlText w:val="o"/>
      <w:lvlJc w:val="left"/>
      <w:pPr>
        <w:ind w:left="5742" w:hanging="360"/>
      </w:pPr>
      <w:rPr>
        <w:rFonts w:ascii="Courier New" w:hAnsi="Courier New" w:cs="Courier New" w:hint="default"/>
      </w:rPr>
    </w:lvl>
    <w:lvl w:ilvl="8" w:tentative="1">
      <w:start w:val="1"/>
      <w:numFmt w:val="bullet"/>
      <w:lvlText w:val=""/>
      <w:lvlJc w:val="left"/>
      <w:pPr>
        <w:ind w:left="6462" w:hanging="360"/>
      </w:pPr>
      <w:rPr>
        <w:rFonts w:ascii="Wingdings" w:hAnsi="Wingdings" w:hint="default"/>
      </w:rPr>
    </w:lvl>
  </w:abstractNum>
  <w:abstractNum w:abstractNumId="14">
    <w:nsid w:val="659563FB"/>
    <w:multiLevelType w:val="hybridMultilevel"/>
    <w:tmpl w:val="66A2B8A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68A422FC"/>
    <w:multiLevelType w:val="hybridMultilevel"/>
    <w:tmpl w:val="9FAADD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0"/>
  </w:num>
  <w:num w:numId="10">
    <w:abstractNumId w:val="5"/>
  </w:num>
  <w:num w:numId="11">
    <w:abstractNumId w:val="15"/>
  </w:num>
  <w:num w:numId="12">
    <w:abstractNumId w:val="14"/>
  </w:num>
  <w:num w:numId="13">
    <w:abstractNumId w:val="13"/>
  </w:num>
  <w:num w:numId="14">
    <w:abstractNumId w:val="6"/>
  </w:num>
  <w:num w:numId="15">
    <w:abstractNumId w:val="12"/>
  </w:num>
  <w:num w:numId="16">
    <w:abstractNumId w:val="8"/>
  </w:num>
  <w:num w:numId="17">
    <w:abstractNumId w:val="9"/>
  </w:num>
  <w:num w:numId="18">
    <w:abstractNumId w:val="7"/>
  </w:num>
  <w:num w:numId="19">
    <w:abstractNumId w:val="4"/>
  </w:num>
  <w:num w:numId="20">
    <w:abstractNumId w:val="1"/>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91080"/>
    <w:rsid w:val="0002752E"/>
    <w:rsid w:val="00034713"/>
    <w:rsid w:val="00056231"/>
    <w:rsid w:val="00087667"/>
    <w:rsid w:val="000F2036"/>
    <w:rsid w:val="00143A56"/>
    <w:rsid w:val="001537C6"/>
    <w:rsid w:val="00191080"/>
    <w:rsid w:val="001A5079"/>
    <w:rsid w:val="001C234E"/>
    <w:rsid w:val="001E1F93"/>
    <w:rsid w:val="001F2EE8"/>
    <w:rsid w:val="001F3C0F"/>
    <w:rsid w:val="00245634"/>
    <w:rsid w:val="00284C1A"/>
    <w:rsid w:val="00287701"/>
    <w:rsid w:val="002B4800"/>
    <w:rsid w:val="002C67BD"/>
    <w:rsid w:val="002E4BEB"/>
    <w:rsid w:val="002E4DCC"/>
    <w:rsid w:val="00300B7F"/>
    <w:rsid w:val="003517CE"/>
    <w:rsid w:val="00366D71"/>
    <w:rsid w:val="0039453B"/>
    <w:rsid w:val="003B65D5"/>
    <w:rsid w:val="003C254F"/>
    <w:rsid w:val="003E5896"/>
    <w:rsid w:val="004014BE"/>
    <w:rsid w:val="004300E8"/>
    <w:rsid w:val="00463021"/>
    <w:rsid w:val="004778A5"/>
    <w:rsid w:val="004A3C23"/>
    <w:rsid w:val="004C275E"/>
    <w:rsid w:val="004C63BD"/>
    <w:rsid w:val="004D68F5"/>
    <w:rsid w:val="004E5619"/>
    <w:rsid w:val="00502FFA"/>
    <w:rsid w:val="005875DA"/>
    <w:rsid w:val="005A44D3"/>
    <w:rsid w:val="005C1E67"/>
    <w:rsid w:val="005D1AA7"/>
    <w:rsid w:val="005F4444"/>
    <w:rsid w:val="00615F47"/>
    <w:rsid w:val="00631496"/>
    <w:rsid w:val="006673E2"/>
    <w:rsid w:val="006824F2"/>
    <w:rsid w:val="006C145B"/>
    <w:rsid w:val="006D4439"/>
    <w:rsid w:val="006E05D0"/>
    <w:rsid w:val="006F363A"/>
    <w:rsid w:val="006F5EEF"/>
    <w:rsid w:val="00702A87"/>
    <w:rsid w:val="0074763D"/>
    <w:rsid w:val="00751AC6"/>
    <w:rsid w:val="00763623"/>
    <w:rsid w:val="007B3AEF"/>
    <w:rsid w:val="0082321B"/>
    <w:rsid w:val="00824DFE"/>
    <w:rsid w:val="00835D60"/>
    <w:rsid w:val="0084494E"/>
    <w:rsid w:val="00855389"/>
    <w:rsid w:val="00876D92"/>
    <w:rsid w:val="0089315B"/>
    <w:rsid w:val="008B2922"/>
    <w:rsid w:val="008B662C"/>
    <w:rsid w:val="008C19E0"/>
    <w:rsid w:val="008D7CEE"/>
    <w:rsid w:val="00920D7A"/>
    <w:rsid w:val="009404C1"/>
    <w:rsid w:val="009A1523"/>
    <w:rsid w:val="009B4A79"/>
    <w:rsid w:val="009E43A2"/>
    <w:rsid w:val="00A06275"/>
    <w:rsid w:val="00A365F0"/>
    <w:rsid w:val="00A41A9B"/>
    <w:rsid w:val="00A93718"/>
    <w:rsid w:val="00AA448E"/>
    <w:rsid w:val="00AF065E"/>
    <w:rsid w:val="00AF1F54"/>
    <w:rsid w:val="00B231E9"/>
    <w:rsid w:val="00B9379F"/>
    <w:rsid w:val="00BA7F7B"/>
    <w:rsid w:val="00BB38D6"/>
    <w:rsid w:val="00BE13B5"/>
    <w:rsid w:val="00BE2EB9"/>
    <w:rsid w:val="00C0426D"/>
    <w:rsid w:val="00C17675"/>
    <w:rsid w:val="00C43269"/>
    <w:rsid w:val="00C5586D"/>
    <w:rsid w:val="00C652DD"/>
    <w:rsid w:val="00C83390"/>
    <w:rsid w:val="00C91109"/>
    <w:rsid w:val="00CC1619"/>
    <w:rsid w:val="00CE38B2"/>
    <w:rsid w:val="00D439F4"/>
    <w:rsid w:val="00D52F2A"/>
    <w:rsid w:val="00D94225"/>
    <w:rsid w:val="00DA2996"/>
    <w:rsid w:val="00DB1A17"/>
    <w:rsid w:val="00DC5D60"/>
    <w:rsid w:val="00DD42DD"/>
    <w:rsid w:val="00DE740A"/>
    <w:rsid w:val="00E25247"/>
    <w:rsid w:val="00E41A08"/>
    <w:rsid w:val="00E5233E"/>
    <w:rsid w:val="00EF4F67"/>
    <w:rsid w:val="00F211FC"/>
    <w:rsid w:val="00F358D1"/>
    <w:rsid w:val="00F71AC2"/>
    <w:rsid w:val="00F75265"/>
    <w:rsid w:val="00F814B1"/>
    <w:rsid w:val="00FA4D58"/>
    <w:rsid w:val="00FD56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80"/>
    <w:rPr>
      <w:rFonts w:ascii="NanumGothic" w:eastAsia="NanumGothic" w:hAnsi="NanumGothic" w:cs="Nanum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45634"/>
    <w:rPr>
      <w:b/>
      <w:bCs/>
    </w:rPr>
  </w:style>
  <w:style w:type="paragraph" w:styleId="BalloonText">
    <w:name w:val="Balloon Text"/>
    <w:basedOn w:val="Normal"/>
    <w:link w:val="BalloonTextChar"/>
    <w:uiPriority w:val="99"/>
    <w:semiHidden/>
    <w:unhideWhenUsed/>
    <w:rsid w:val="005A44D3"/>
    <w:rPr>
      <w:rFonts w:ascii="Tahoma" w:hAnsi="Tahoma" w:cs="Tahoma"/>
      <w:sz w:val="16"/>
      <w:szCs w:val="16"/>
    </w:rPr>
  </w:style>
  <w:style w:type="character" w:customStyle="1" w:styleId="BalloonTextChar">
    <w:name w:val="Balloon Text Char"/>
    <w:basedOn w:val="DefaultParagraphFont"/>
    <w:link w:val="BalloonText"/>
    <w:uiPriority w:val="99"/>
    <w:semiHidden/>
    <w:rsid w:val="005A44D3"/>
    <w:rPr>
      <w:rFonts w:ascii="Tahoma" w:hAnsi="Tahoma" w:cs="Tahoma"/>
      <w:sz w:val="16"/>
      <w:szCs w:val="16"/>
    </w:rPr>
  </w:style>
  <w:style w:type="paragraph" w:styleId="ListParagraph">
    <w:name w:val="List Paragraph"/>
    <w:basedOn w:val="Normal"/>
    <w:uiPriority w:val="34"/>
    <w:qFormat/>
    <w:rsid w:val="001910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uneetg16@gmail.com" TargetMode="External" /><Relationship Id="rId5" Type="http://schemas.openxmlformats.org/officeDocument/2006/relationships/image" Target="http://footmark.infoedge.com/apply/cvtracking?dtyp=docx_n&amp;userId=f78f176acde2b2a382db59b45094864872c673d32c53e0b0&amp;jobId=101120501065&amp;uid=692239051011205010651605107140&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dc:creator>
  <cp:lastModifiedBy>puneet</cp:lastModifiedBy>
  <cp:revision>43</cp:revision>
  <dcterms:created xsi:type="dcterms:W3CDTF">2020-07-05T09:23:00Z</dcterms:created>
  <dcterms:modified xsi:type="dcterms:W3CDTF">2020-07-28T06:51:00Z</dcterms:modified>
</cp:coreProperties>
</file>