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pacing w:before="100" w:beforeAutospacing="1"/>
        <w:ind w:left="-288"/>
        <w:jc w:val="center"/>
        <w:rPr>
          <w:rFonts w:ascii="Cambria" w:hAnsi="Cambria"/>
          <w:color w:val="000000"/>
          <w:sz w:val="72"/>
          <w:szCs w:val="72"/>
          <w:u w:val="single"/>
        </w:rPr>
      </w:pPr>
      <w:r>
        <w:rPr>
          <w:rFonts w:ascii="Cambria" w:hAnsi="Cambria"/>
          <w:noProof/>
          <w:color w:val="000000"/>
          <w:sz w:val="72"/>
          <w:szCs w:val="7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60.25pt;height:57pt;margin-top:-15.75pt;margin-left:-45pt;mso-height-relative:page;mso-width-relative:page;mso-wrap-distance-left:0;mso-wrap-distance-right:0;position:absolute;visibility:visible;z-index:251658240" fillcolor="#0d0d0d" strokecolor="#0d0d0d">
            <v:stroke joinstyle="miter"/>
            <v:shadow on="t" type="perspective" color="#05676b" offset="1pt" offset2="-1pt,-2pt"/>
            <v:path gradientshapeok="t" o:connecttype="rect" textboxrect="0,0,21600,21600"/>
            <v:textbox>
              <w:txbxContent>
                <w:p>
                  <w:pPr>
                    <w:jc w:val="center"/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CURRICUL</w:t>
                  </w:r>
                  <w: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U</w:t>
                  </w:r>
                  <w: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M VITAE</w:t>
                  </w:r>
                </w:p>
              </w:txbxContent>
            </v:textbox>
          </v:shape>
        </w:pict>
      </w:r>
    </w:p>
    <w:p>
      <w:pPr>
        <w:jc w:val="both"/>
        <w:rPr>
          <w:rFonts w:ascii="Arial Rounded MT Bold" w:hAnsi="Arial Rounded MT Bold"/>
          <w:color w:val="000000"/>
          <w:sz w:val="24"/>
          <w:szCs w:val="24"/>
        </w:rPr>
      </w:pPr>
      <w:r>
        <w:rPr>
          <w:rFonts w:ascii="Arial Rounded MT Bold" w:hAnsi="Arial Rounded MT Bold"/>
          <w:color w:val="000000"/>
          <w:sz w:val="24"/>
          <w:szCs w:val="24"/>
        </w:rPr>
        <w:t>B</w:t>
      </w:r>
      <w:r>
        <w:rPr>
          <w:rFonts w:ascii="Arial Rounded MT Bold" w:hAnsi="Arial Rounded MT Bold"/>
          <w:color w:val="000000"/>
          <w:sz w:val="24"/>
          <w:szCs w:val="24"/>
        </w:rPr>
        <w:t>IJENDER KUMAR</w:t>
      </w:r>
    </w:p>
    <w:p>
      <w:pPr>
        <w:jc w:val="both"/>
        <w:rPr>
          <w:rFonts w:ascii="Arial Rounded MT Bold" w:hAnsi="Arial Rounded MT Bold"/>
          <w:color w:val="000000"/>
          <w:sz w:val="24"/>
          <w:szCs w:val="24"/>
        </w:rPr>
      </w:pPr>
      <w:r>
        <w:rPr>
          <w:rFonts w:ascii="Arial Rounded MT Bold" w:hAnsi="Arial Rounded MT Bold"/>
          <w:color w:val="000000"/>
          <w:sz w:val="24"/>
          <w:szCs w:val="24"/>
        </w:rPr>
        <w:t>V</w:t>
      </w:r>
      <w:r>
        <w:rPr>
          <w:rFonts w:ascii="Arial Rounded MT Bold" w:hAnsi="Arial Rounded MT Bold"/>
          <w:color w:val="000000"/>
          <w:sz w:val="24"/>
          <w:szCs w:val="24"/>
        </w:rPr>
        <w:t>I</w:t>
      </w:r>
      <w:r>
        <w:rPr>
          <w:rFonts w:ascii="Arial Rounded MT Bold" w:hAnsi="Arial Rounded MT Bold"/>
          <w:color w:val="000000"/>
          <w:sz w:val="24"/>
          <w:szCs w:val="24"/>
        </w:rPr>
        <w:t>LL SUI, DISTT BHIWANI</w:t>
      </w:r>
      <w:r>
        <w:rPr>
          <w:rFonts w:ascii="Arial Rounded MT Bold" w:hAnsi="Arial Rounded MT Bold"/>
          <w:color w:val="000000"/>
          <w:sz w:val="24"/>
          <w:szCs w:val="24"/>
        </w:rPr>
        <w:t>, HARYANA</w:t>
      </w:r>
      <w:r>
        <w:rPr>
          <w:rFonts w:ascii="Arial Rounded MT Bold" w:hAnsi="Arial Rounded MT Bold"/>
          <w:color w:val="000000"/>
          <w:sz w:val="24"/>
          <w:szCs w:val="24"/>
        </w:rPr>
        <w:t xml:space="preserve"> 12</w:t>
      </w:r>
      <w:r>
        <w:rPr>
          <w:rFonts w:ascii="Arial Rounded MT Bold" w:hAnsi="Arial Rounded MT Bold"/>
          <w:color w:val="000000"/>
          <w:sz w:val="24"/>
          <w:szCs w:val="24"/>
        </w:rPr>
        <w:t>7031</w:t>
      </w:r>
    </w:p>
    <w:p>
      <w:pPr>
        <w:jc w:val="both"/>
        <w:rPr>
          <w:rFonts w:ascii="Arial Rounded MT Bold" w:hAnsi="Arial Rounded MT Bold"/>
          <w:color w:val="000000"/>
          <w:sz w:val="24"/>
          <w:szCs w:val="24"/>
        </w:rPr>
      </w:pPr>
      <w:r>
        <w:rPr>
          <w:rFonts w:ascii="Arial Rounded MT Bold" w:hAnsi="Arial Rounded MT Bold"/>
          <w:color w:val="000000"/>
          <w:sz w:val="24"/>
          <w:szCs w:val="24"/>
        </w:rPr>
        <w:t>M</w:t>
      </w:r>
      <w:r>
        <w:rPr>
          <w:rFonts w:ascii="Arial Rounded MT Bold" w:hAnsi="Arial Rounded MT Bold"/>
          <w:color w:val="000000"/>
          <w:sz w:val="24"/>
          <w:szCs w:val="24"/>
        </w:rPr>
        <w:t>:</w:t>
      </w:r>
      <w:r>
        <w:rPr>
          <w:rFonts w:ascii="Arial Rounded MT Bold" w:hAnsi="Arial Rounded MT Bold"/>
          <w:color w:val="000000"/>
          <w:sz w:val="24"/>
          <w:szCs w:val="24"/>
        </w:rPr>
        <w:t xml:space="preserve"> 9992304059</w:t>
      </w:r>
      <w:r>
        <w:rPr>
          <w:rFonts w:hAnsi="Arial Rounded MT Bold"/>
          <w:color w:val="000000"/>
          <w:sz w:val="24"/>
          <w:szCs w:val="24"/>
          <w:lang w:val="en-GB"/>
        </w:rPr>
        <w:t>,</w:t>
      </w:r>
      <w:r>
        <w:rPr>
          <w:rFonts w:hAnsi="Arial Rounded MT Bold"/>
          <w:color w:val="000000"/>
          <w:sz w:val="24"/>
          <w:szCs w:val="24"/>
          <w:lang w:val="en-GB"/>
        </w:rPr>
        <w:t>7988065731</w:t>
      </w:r>
      <w:r>
        <w:rPr>
          <w:rFonts w:ascii="Arial Rounded MT Bold" w:hAnsi="Arial Rounded MT Bold"/>
          <w:color w:val="000000"/>
          <w:sz w:val="24"/>
          <w:szCs w:val="24"/>
        </w:rPr>
        <w:t xml:space="preserve">    </w:t>
      </w:r>
    </w:p>
    <w:p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Bsragli</w:t>
      </w:r>
      <w:r>
        <w:rPr>
          <w:rFonts w:ascii="Arial Rounded MT Bold" w:hAnsi="Arial Rounded MT Bold"/>
          <w:sz w:val="24"/>
          <w:szCs w:val="24"/>
        </w:rPr>
        <w:t>wal@gmail.com</w:t>
      </w:r>
    </w:p>
    <w:p>
      <w:pPr>
        <w:rPr>
          <w:rFonts w:ascii="Arial Rounded MT Bold" w:hAnsi="Arial Rounded MT Bold"/>
          <w:sz w:val="24"/>
          <w:szCs w:val="24"/>
        </w:rPr>
      </w:pPr>
    </w:p>
    <w:tbl>
      <w:tblPr>
        <w:jc w:val="left"/>
      </w:tblPr>
      <w:tblGrid>
        <w:gridCol w:w="3879"/>
        <w:gridCol w:w="5697"/>
      </w:tblGrid>
      <w:tr>
        <w:tblPrEx>
          <w:jc w:val="left"/>
        </w:tblPrEx>
        <w:trPr>
          <w:gridAfter w:val="1"/>
          <w:cantSplit w:val="0"/>
          <w:jc w:val="left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>Professional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>Qualifications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</w:p>
        </w:tc>
      </w:tr>
      <w:tr>
        <w:tblPrEx>
          <w:jc w:val="left"/>
        </w:tblPrEx>
        <w:trPr>
          <w:cantSplit w:val="0"/>
          <w:jc w:val="left"/>
        </w:trPr>
        <w:tc>
          <w:tcPr>
            <w:tcW w:w="10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</w:pPr>
          </w:p>
          <w:p>
            <w:pPr>
              <w:spacing w:before="0" w:after="0" w:line="240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>College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>Academics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>: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</w:pPr>
          </w:p>
          <w:p>
            <w:pPr>
              <w:spacing w:before="0" w:after="0" w:line="240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Completed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B.tech.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(mechanical)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-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JCDM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College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of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Engineering.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                                                                           </w:t>
            </w:r>
          </w:p>
          <w:p>
            <w:pPr>
              <w:spacing w:before="0" w:after="0" w:line="240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Affiliated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to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kuk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University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with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first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division,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an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aggregate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of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spacing w:val="0"/>
                <w:position w:val="0"/>
                <w:sz w:val="20"/>
                <w:shd w:val="clear" w:color="FFFFFF" w:fill="FFFFFF"/>
              </w:rPr>
              <w:t>65%</w:t>
            </w:r>
          </w:p>
          <w:p>
            <w:pPr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spacing w:before="0" w:after="0" w:line="240" w:lineRule="auto"/>
        <w:ind w:left="0" w:right="0" w:firstLine="0"/>
        <w:jc w:val="left"/>
      </w:pPr>
    </w:p>
    <w:p>
      <w:pPr>
        <w:spacing w:before="0" w:after="0" w:line="240" w:lineRule="auto"/>
        <w:ind w:left="0" w:right="0" w:firstLine="0"/>
        <w:jc w:val="left"/>
      </w:pPr>
    </w:p>
    <w:tbl>
      <w:tblPr>
        <w:jc w:val="left"/>
      </w:tblPr>
      <w:tblGrid>
        <w:gridCol w:w="3864"/>
        <w:gridCol w:w="5712"/>
      </w:tblGrid>
      <w:tr>
        <w:tblPrEx>
          <w:jc w:val="left"/>
        </w:tblPrEx>
        <w:trPr>
          <w:gridAfter w:val="1"/>
          <w:cantSplit w:val="0"/>
          <w:jc w:val="left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>Educational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0"/>
                <w:position w:val="0"/>
                <w:sz w:val="20"/>
                <w:shd w:val="clear" w:color="FFFFFF" w:fill="FFFFFF"/>
              </w:rPr>
              <w:t>Qualification</w:t>
            </w:r>
          </w:p>
        </w:tc>
      </w:tr>
      <w:tr>
        <w:tblPrEx>
          <w:jc w:val="left"/>
        </w:tblPrEx>
        <w:trPr>
          <w:cantSplit w:val="0"/>
          <w:jc w:val="left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jc w:val="left"/>
              <w:tblInd w:w="108" w:type="dxa"/>
            </w:tblPr>
            <w:tblGrid>
              <w:gridCol w:w="2197"/>
              <w:gridCol w:w="2642"/>
              <w:gridCol w:w="1777"/>
              <w:gridCol w:w="2636"/>
            </w:tblGrid>
            <w:tr>
              <w:tblPrEx>
                <w:jc w:val="left"/>
                <w:tblInd w:w="108" w:type="dxa"/>
              </w:tblPrEx>
              <w:trPr>
                <w:cantSplit w:val="0"/>
                <w:jc w:val="left"/>
              </w:trPr>
              <w:tc>
                <w:tcPr>
                  <w:tcW w:w="23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>Degree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>Stream</w:t>
                  </w:r>
                </w:p>
              </w:tc>
              <w:tc>
                <w:tcPr>
                  <w:tcW w:w="1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>University</w:t>
                  </w:r>
                </w:p>
              </w:tc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>Year</w:t>
                  </w: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>Of</w:t>
                  </w: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spacing w:val="0"/>
                      <w:position w:val="0"/>
                      <w:sz w:val="20"/>
                      <w:shd w:val="clear" w:color="FFFFFF" w:fill="FFFFFF"/>
                    </w:rPr>
                    <w:t>Passing</w:t>
                  </w:r>
                </w:p>
              </w:tc>
            </w:tr>
            <w:tr>
              <w:tblPrEx>
                <w:jc w:val="left"/>
                <w:tblInd w:w="108" w:type="dxa"/>
              </w:tblPrEx>
              <w:trPr>
                <w:cantSplit w:val="0"/>
                <w:jc w:val="left"/>
              </w:trPr>
              <w:tc>
                <w:tcPr>
                  <w:tcW w:w="23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B.Tech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mechanical</w:t>
                  </w:r>
                </w:p>
              </w:tc>
              <w:tc>
                <w:tcPr>
                  <w:tcW w:w="1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KUK</w:t>
                  </w:r>
                </w:p>
              </w:tc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2010</w:t>
                  </w:r>
                </w:p>
              </w:tc>
            </w:tr>
            <w:tr>
              <w:tblPrEx>
                <w:jc w:val="left"/>
                <w:tblInd w:w="108" w:type="dxa"/>
              </w:tblPrEx>
              <w:trPr>
                <w:cantSplit w:val="0"/>
                <w:jc w:val="left"/>
              </w:trPr>
              <w:tc>
                <w:tcPr>
                  <w:tcW w:w="23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XII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Science</w:t>
                  </w:r>
                </w:p>
              </w:tc>
              <w:tc>
                <w:tcPr>
                  <w:tcW w:w="1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HBSE</w:t>
                  </w:r>
                </w:p>
              </w:tc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2006</w:t>
                  </w:r>
                </w:p>
              </w:tc>
            </w:tr>
            <w:tr>
              <w:tblPrEx>
                <w:jc w:val="left"/>
                <w:tblInd w:w="108" w:type="dxa"/>
              </w:tblPrEx>
              <w:trPr>
                <w:cantSplit w:val="0"/>
                <w:jc w:val="left"/>
              </w:trPr>
              <w:tc>
                <w:tcPr>
                  <w:tcW w:w="23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X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-</w:t>
                  </w:r>
                </w:p>
              </w:tc>
              <w:tc>
                <w:tcPr>
                  <w:tcW w:w="1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HBSE</w:t>
                  </w:r>
                </w:p>
              </w:tc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Verdana" w:eastAsia="Verdana" w:hAnsi="Verdana" w:cs="Verdana"/>
                      <w:spacing w:val="0"/>
                      <w:position w:val="0"/>
                      <w:sz w:val="20"/>
                      <w:shd w:val="clear" w:color="FFFFFF" w:fill="FFFFFF"/>
                    </w:rPr>
                    <w:t>2003</w:t>
                  </w:r>
                </w:p>
              </w:tc>
            </w:tr>
          </w:tbl>
          <w:p>
            <w:pPr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both"/>
        <w:rPr>
          <w:rFonts w:ascii="Cambria" w:hAnsi="Cambria"/>
          <w:color w:val="000000"/>
          <w:sz w:val="24"/>
          <w:szCs w:val="24"/>
        </w:rPr>
      </w:pPr>
    </w:p>
    <w:p>
      <w:pPr>
        <w:rPr>
          <w:rFonts w:ascii="Cambria" w:hAnsi="Cambria"/>
          <w:b/>
          <w:color w:val="000000"/>
          <w:sz w:val="32"/>
          <w:szCs w:val="32"/>
          <w:u w:val="single"/>
        </w:rPr>
      </w:pPr>
      <w:r>
        <w:rPr>
          <w:rFonts w:ascii="Cambria" w:hAnsi="Cambria"/>
          <w:color w:val="000000"/>
          <w:sz w:val="40"/>
          <w:szCs w:val="40"/>
        </w:rPr>
        <w:t xml:space="preserve">                                    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>Profile Summary</w:t>
      </w:r>
      <w:r>
        <w:rPr>
          <w:rFonts w:ascii="Cambria" w:hAnsi="Cambria"/>
          <w:b/>
          <w:color w:val="000000"/>
          <w:sz w:val="40"/>
          <w:szCs w:val="40"/>
          <w:u w:val="single"/>
        </w:rPr>
        <w:t xml:space="preserve">  </w:t>
      </w:r>
    </w:p>
    <w:p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Mechanical engineer</w:t>
      </w:r>
      <w:r>
        <w:rPr>
          <w:rFonts w:ascii="Cambria" w:hAnsi="Cambria"/>
          <w:color w:val="000000"/>
          <w:sz w:val="24"/>
          <w:szCs w:val="24"/>
        </w:rPr>
        <w:t xml:space="preserve"> with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over</w:t>
      </w:r>
      <w:r>
        <w:rPr>
          <w:rFonts w:hAnsi="Cambria"/>
          <w:color w:val="000000"/>
          <w:sz w:val="24"/>
          <w:szCs w:val="24"/>
          <w:lang w:val="en-US"/>
        </w:rPr>
        <w:t xml:space="preserve"> </w:t>
      </w:r>
      <w:r>
        <w:rPr>
          <w:rFonts w:hAnsi="Cambria" w:hint="eastAsia"/>
          <w:color w:val="000000"/>
          <w:sz w:val="24"/>
          <w:szCs w:val="24"/>
          <w:lang w:val="en-US" w:eastAsia="zh-CN"/>
        </w:rPr>
        <w:t>9</w:t>
      </w:r>
      <w:r>
        <w:rPr>
          <w:rFonts w:hAnsi="Cambria"/>
          <w:color w:val="000000"/>
          <w:sz w:val="24"/>
          <w:szCs w:val="24"/>
          <w:lang w:val="en-US"/>
        </w:rPr>
        <w:t xml:space="preserve"> </w:t>
      </w:r>
      <w:r>
        <w:rPr>
          <w:rFonts w:hAnsi="Cambria"/>
          <w:color w:val="000000"/>
          <w:sz w:val="24"/>
          <w:szCs w:val="24"/>
          <w:lang w:val="en-US"/>
        </w:rPr>
        <w:t>y</w:t>
      </w:r>
      <w:r>
        <w:rPr>
          <w:rFonts w:ascii="Cambria" w:hAnsi="Cambria"/>
          <w:color w:val="000000"/>
          <w:sz w:val="24"/>
          <w:szCs w:val="24"/>
        </w:rPr>
        <w:t>ears</w:t>
      </w:r>
      <w:r>
        <w:rPr>
          <w:rFonts w:ascii="Cambria" w:hAnsi="Cambria"/>
          <w:color w:val="000000"/>
          <w:sz w:val="24"/>
          <w:szCs w:val="24"/>
        </w:rPr>
        <w:t xml:space="preserve"> of</w:t>
      </w:r>
      <w:r>
        <w:rPr>
          <w:rFonts w:ascii="Cambria" w:hAnsi="Cambria"/>
          <w:color w:val="000000"/>
          <w:sz w:val="24"/>
          <w:szCs w:val="24"/>
        </w:rPr>
        <w:t xml:space="preserve"> total industrial </w:t>
      </w:r>
      <w:r>
        <w:rPr>
          <w:rFonts w:ascii="Cambria" w:hAnsi="Cambria"/>
          <w:color w:val="000000"/>
          <w:sz w:val="24"/>
          <w:szCs w:val="24"/>
        </w:rPr>
        <w:t xml:space="preserve">experience in utility and plant maintenance </w:t>
      </w:r>
      <w:r>
        <w:rPr>
          <w:rFonts w:ascii="Cambria" w:hAnsi="Cambria"/>
          <w:color w:val="000000"/>
          <w:sz w:val="24"/>
          <w:szCs w:val="24"/>
        </w:rPr>
        <w:t>leadership position with a consistent record o</w:t>
      </w:r>
      <w:r>
        <w:rPr>
          <w:rFonts w:ascii="Cambria" w:hAnsi="Cambria"/>
          <w:color w:val="000000"/>
          <w:sz w:val="24"/>
          <w:szCs w:val="24"/>
        </w:rPr>
        <w:t>f exceeding goals and targe</w:t>
      </w:r>
      <w:r>
        <w:rPr>
          <w:rFonts w:ascii="Cambria" w:hAnsi="Cambria"/>
          <w:color w:val="000000"/>
          <w:sz w:val="24"/>
          <w:szCs w:val="24"/>
        </w:rPr>
        <w:t>ts.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Now </w:t>
      </w:r>
      <w:r>
        <w:rPr>
          <w:rFonts w:ascii="Cambria" w:hAnsi="Cambria"/>
          <w:color w:val="000000"/>
          <w:sz w:val="24"/>
          <w:szCs w:val="24"/>
        </w:rPr>
        <w:t>work</w:t>
      </w:r>
      <w:r>
        <w:rPr>
          <w:rFonts w:ascii="Cambria" w:hAnsi="Cambria"/>
          <w:color w:val="000000"/>
          <w:sz w:val="24"/>
          <w:szCs w:val="24"/>
        </w:rPr>
        <w:t>ing</w:t>
      </w:r>
      <w:r>
        <w:rPr>
          <w:rFonts w:ascii="Cambria" w:hAnsi="Cambria"/>
          <w:color w:val="000000"/>
          <w:sz w:val="24"/>
          <w:szCs w:val="24"/>
        </w:rPr>
        <w:t xml:space="preserve"> in the capacity </w:t>
      </w:r>
      <w:r>
        <w:rPr>
          <w:rFonts w:ascii="Cambria" w:hAnsi="Cambria"/>
          <w:color w:val="000000"/>
          <w:sz w:val="24"/>
          <w:szCs w:val="24"/>
        </w:rPr>
        <w:t xml:space="preserve">of </w:t>
      </w:r>
      <w:r>
        <w:rPr>
          <w:rFonts w:hAnsi="Cambria"/>
          <w:color w:val="000000"/>
          <w:sz w:val="24"/>
          <w:szCs w:val="24"/>
          <w:lang w:val="en-GB"/>
        </w:rPr>
        <w:t>S</w:t>
      </w:r>
      <w:r>
        <w:rPr>
          <w:rFonts w:hAnsi="Cambria"/>
          <w:color w:val="000000"/>
          <w:sz w:val="24"/>
          <w:szCs w:val="24"/>
          <w:lang w:val="en-GB"/>
        </w:rPr>
        <w:t xml:space="preserve">enior </w:t>
      </w:r>
      <w:r>
        <w:rPr>
          <w:rFonts w:ascii="Cambria" w:hAnsi="Cambria"/>
          <w:color w:val="000000"/>
          <w:sz w:val="24"/>
          <w:szCs w:val="24"/>
        </w:rPr>
        <w:t>Maintenance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Engineer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(</w:t>
      </w:r>
      <w:r>
        <w:rPr>
          <w:rFonts w:ascii="Cambria" w:hAnsi="Cambria"/>
          <w:color w:val="000000"/>
          <w:sz w:val="24"/>
          <w:szCs w:val="24"/>
        </w:rPr>
        <w:t>Utility</w:t>
      </w:r>
      <w:r>
        <w:rPr>
          <w:rFonts w:hAnsi="Cambria"/>
          <w:color w:val="000000"/>
          <w:sz w:val="24"/>
          <w:szCs w:val="24"/>
          <w:lang w:val="en-US"/>
        </w:rPr>
        <w:t>,</w:t>
      </w:r>
      <w:r>
        <w:rPr>
          <w:rFonts w:ascii="Cambria" w:hAnsi="Cambria"/>
          <w:color w:val="000000"/>
          <w:sz w:val="24"/>
          <w:szCs w:val="24"/>
        </w:rPr>
        <w:t xml:space="preserve"> plant</w:t>
      </w:r>
      <w:r>
        <w:rPr>
          <w:rFonts w:hAnsi="Cambria"/>
          <w:color w:val="000000"/>
          <w:sz w:val="24"/>
          <w:szCs w:val="24"/>
          <w:lang w:val="en-US"/>
        </w:rPr>
        <w:t xml:space="preserve"> and etp </w:t>
      </w:r>
      <w:r>
        <w:rPr>
          <w:rFonts w:ascii="Cambria" w:hAnsi="Cambria"/>
          <w:color w:val="000000"/>
          <w:sz w:val="24"/>
          <w:szCs w:val="24"/>
        </w:rPr>
        <w:t>maintenance</w:t>
      </w:r>
      <w:r>
        <w:rPr>
          <w:rFonts w:ascii="Cambria" w:hAnsi="Cambria"/>
          <w:color w:val="000000"/>
          <w:sz w:val="24"/>
          <w:szCs w:val="24"/>
        </w:rPr>
        <w:t xml:space="preserve">) </w:t>
      </w:r>
      <w:r>
        <w:rPr>
          <w:rFonts w:ascii="Cambria" w:hAnsi="Cambria"/>
          <w:color w:val="000000"/>
          <w:sz w:val="24"/>
          <w:szCs w:val="24"/>
        </w:rPr>
        <w:t>in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Weavetex Ove</w:t>
      </w:r>
      <w:r>
        <w:rPr>
          <w:rFonts w:ascii="Cambria" w:hAnsi="Cambria"/>
          <w:color w:val="000000"/>
          <w:sz w:val="24"/>
          <w:szCs w:val="24"/>
        </w:rPr>
        <w:t>rseas ltd</w:t>
      </w:r>
      <w:r>
        <w:rPr>
          <w:rFonts w:ascii="Cambria" w:hAnsi="Cambria"/>
          <w:color w:val="000000"/>
          <w:sz w:val="24"/>
          <w:szCs w:val="24"/>
        </w:rPr>
        <w:t>. (a gro</w:t>
      </w:r>
      <w:r>
        <w:rPr>
          <w:rFonts w:ascii="Cambria" w:hAnsi="Cambria"/>
          <w:color w:val="000000"/>
          <w:sz w:val="24"/>
          <w:szCs w:val="24"/>
        </w:rPr>
        <w:t>up of texti</w:t>
      </w:r>
      <w:r>
        <w:rPr>
          <w:rFonts w:hAnsi="Cambria"/>
          <w:color w:val="000000"/>
          <w:sz w:val="24"/>
          <w:szCs w:val="24"/>
          <w:lang w:val="en-US"/>
        </w:rPr>
        <w:t>le</w:t>
      </w:r>
      <w:r>
        <w:rPr>
          <w:rFonts w:ascii="Cambria" w:hAnsi="Cambria"/>
          <w:color w:val="000000"/>
          <w:sz w:val="24"/>
          <w:szCs w:val="24"/>
        </w:rPr>
        <w:t>)</w:t>
      </w:r>
      <w:r>
        <w:rPr>
          <w:rFonts w:ascii="Cambria" w:hAnsi="Cambria"/>
          <w:color w:val="000000"/>
          <w:sz w:val="24"/>
          <w:szCs w:val="24"/>
        </w:rPr>
        <w:t xml:space="preserve"> from june 2015 to present .</w:t>
      </w:r>
      <w:r>
        <w:rPr>
          <w:rFonts w:ascii="Cambria" w:hAnsi="Cambria"/>
          <w:color w:val="000000"/>
          <w:sz w:val="24"/>
          <w:szCs w:val="24"/>
        </w:rPr>
        <w:t>having exp of boiler (</w:t>
      </w:r>
      <w:r>
        <w:rPr>
          <w:rFonts w:ascii="Cambria" w:hAnsi="Cambria"/>
          <w:color w:val="000000"/>
          <w:sz w:val="24"/>
          <w:szCs w:val="24"/>
        </w:rPr>
        <w:t>8</w:t>
      </w:r>
      <w:r>
        <w:rPr>
          <w:rFonts w:ascii="Cambria" w:hAnsi="Cambria"/>
          <w:color w:val="000000"/>
          <w:sz w:val="24"/>
          <w:szCs w:val="24"/>
        </w:rPr>
        <w:t xml:space="preserve"> tone/ hr</w:t>
      </w:r>
      <w:r>
        <w:rPr>
          <w:rFonts w:ascii="Cambria" w:hAnsi="Cambria"/>
          <w:color w:val="000000"/>
          <w:sz w:val="24"/>
          <w:szCs w:val="24"/>
        </w:rPr>
        <w:t xml:space="preserve">) </w:t>
      </w:r>
      <w:r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>th</w:t>
      </w:r>
      <w:r>
        <w:rPr>
          <w:rFonts w:ascii="Cambria" w:hAnsi="Cambria"/>
          <w:color w:val="000000"/>
          <w:sz w:val="24"/>
          <w:szCs w:val="24"/>
        </w:rPr>
        <w:t>erm</w:t>
      </w:r>
      <w:r>
        <w:rPr>
          <w:rFonts w:ascii="Cambria" w:hAnsi="Cambria"/>
          <w:color w:val="000000"/>
          <w:sz w:val="24"/>
          <w:szCs w:val="24"/>
        </w:rPr>
        <w:t>opac, RO plant 10 m3/ hr,cooling tower , DG sets</w:t>
      </w:r>
      <w:r>
        <w:rPr>
          <w:rFonts w:ascii="Cambria" w:hAnsi="Cambria"/>
          <w:color w:val="000000"/>
          <w:sz w:val="24"/>
          <w:szCs w:val="24"/>
        </w:rPr>
        <w:t xml:space="preserve"> (</w:t>
      </w:r>
      <w:r>
        <w:rPr>
          <w:rFonts w:ascii="Cambria" w:hAnsi="Cambria"/>
          <w:color w:val="000000"/>
          <w:sz w:val="24"/>
          <w:szCs w:val="24"/>
        </w:rPr>
        <w:t xml:space="preserve"> 2000kva and 1010 kva)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 xml:space="preserve">air </w:t>
      </w:r>
      <w:r>
        <w:rPr>
          <w:rFonts w:ascii="Cambria" w:hAnsi="Cambria"/>
          <w:color w:val="000000"/>
          <w:sz w:val="24"/>
          <w:szCs w:val="24"/>
        </w:rPr>
        <w:t xml:space="preserve">compressor </w:t>
      </w:r>
      <w:r>
        <w:rPr>
          <w:rFonts w:ascii="Cambria" w:hAnsi="Cambria"/>
          <w:color w:val="000000"/>
          <w:sz w:val="24"/>
          <w:szCs w:val="24"/>
        </w:rPr>
        <w:t>, chiller, biologi</w:t>
      </w:r>
      <w:r>
        <w:rPr>
          <w:rFonts w:ascii="Cambria" w:hAnsi="Cambria"/>
          <w:color w:val="000000"/>
          <w:sz w:val="24"/>
          <w:szCs w:val="24"/>
        </w:rPr>
        <w:t xml:space="preserve">cal </w:t>
      </w:r>
      <w:r>
        <w:rPr>
          <w:rFonts w:ascii="Cambria" w:hAnsi="Cambria"/>
          <w:color w:val="000000"/>
          <w:sz w:val="24"/>
          <w:szCs w:val="24"/>
        </w:rPr>
        <w:t>ETP plant 1800 m3 / day,softner plant.</w:t>
      </w:r>
      <w:r>
        <w:rPr>
          <w:rFonts w:ascii="Cambria" w:hAnsi="Cambria"/>
          <w:color w:val="000000"/>
          <w:sz w:val="24"/>
          <w:szCs w:val="24"/>
        </w:rPr>
        <w:t xml:space="preserve">and plant </w:t>
      </w:r>
      <w:r>
        <w:rPr>
          <w:rFonts w:ascii="Cambria" w:hAnsi="Cambria"/>
          <w:color w:val="000000"/>
          <w:sz w:val="24"/>
          <w:szCs w:val="24"/>
        </w:rPr>
        <w:t>maintenance like soft flow,</w:t>
      </w:r>
      <w:r>
        <w:rPr>
          <w:rFonts w:ascii="Cambria" w:hAnsi="Cambria"/>
          <w:color w:val="000000"/>
          <w:sz w:val="24"/>
          <w:szCs w:val="24"/>
        </w:rPr>
        <w:t>CBR ,CWR, zero zero , printing m/c, cone dyeing , stenter etc</w:t>
      </w:r>
    </w:p>
    <w:p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</w:t>
      </w:r>
      <w:r>
        <w:rPr>
          <w:rFonts w:ascii="Cambria" w:hAnsi="Cambria"/>
          <w:color w:val="000000"/>
          <w:sz w:val="32"/>
          <w:szCs w:val="32"/>
        </w:rPr>
        <w:t xml:space="preserve">  </w:t>
      </w:r>
      <w:r>
        <w:rPr>
          <w:rFonts w:ascii="Cambria" w:hAnsi="Cambria"/>
          <w:color w:val="000000"/>
          <w:sz w:val="32"/>
          <w:szCs w:val="32"/>
        </w:rPr>
        <w:t xml:space="preserve"> 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>Organizational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 xml:space="preserve"> Experience</w:t>
      </w:r>
    </w:p>
    <w:p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</w:t>
      </w:r>
      <w:r>
        <w:rPr>
          <w:rFonts w:ascii="Cambria" w:hAnsi="Cambria"/>
          <w:color w:val="000000"/>
          <w:sz w:val="24"/>
          <w:szCs w:val="24"/>
        </w:rPr>
        <w:t xml:space="preserve">Since </w:t>
      </w:r>
      <w:r>
        <w:rPr>
          <w:rFonts w:ascii="Cambria" w:hAnsi="Cambria"/>
          <w:color w:val="000000"/>
          <w:sz w:val="24"/>
          <w:szCs w:val="24"/>
        </w:rPr>
        <w:t>08/</w:t>
      </w:r>
      <w:r>
        <w:rPr>
          <w:rFonts w:ascii="Cambria" w:hAnsi="Cambria"/>
          <w:color w:val="000000"/>
          <w:sz w:val="24"/>
          <w:szCs w:val="24"/>
        </w:rPr>
        <w:t>0</w:t>
      </w:r>
      <w:r>
        <w:rPr>
          <w:rFonts w:ascii="Cambria" w:hAnsi="Cambria"/>
          <w:color w:val="000000"/>
          <w:sz w:val="24"/>
          <w:szCs w:val="24"/>
        </w:rPr>
        <w:t>6/</w:t>
      </w:r>
      <w:r>
        <w:rPr>
          <w:rFonts w:ascii="Cambria" w:hAnsi="Cambria"/>
          <w:color w:val="000000"/>
          <w:sz w:val="24"/>
          <w:szCs w:val="24"/>
        </w:rPr>
        <w:t>20</w:t>
      </w:r>
      <w:r>
        <w:rPr>
          <w:rFonts w:ascii="Cambria" w:hAnsi="Cambria"/>
          <w:color w:val="000000"/>
          <w:sz w:val="24"/>
          <w:szCs w:val="24"/>
        </w:rPr>
        <w:t>15 to till date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Direct reporting to senior manage</w:t>
      </w:r>
      <w:r>
        <w:rPr>
          <w:rFonts w:ascii="Cambria" w:hAnsi="Cambria"/>
          <w:color w:val="000000"/>
          <w:sz w:val="24"/>
          <w:szCs w:val="24"/>
        </w:rPr>
        <w:t>r o</w:t>
      </w:r>
      <w:r>
        <w:rPr>
          <w:rFonts w:ascii="Cambria" w:hAnsi="Cambria"/>
          <w:color w:val="000000"/>
          <w:sz w:val="24"/>
          <w:szCs w:val="24"/>
        </w:rPr>
        <w:t>f the department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Finalizing of monthly budgets of preventive maintenance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ne</w:t>
      </w:r>
      <w:r>
        <w:rPr>
          <w:rFonts w:ascii="Cambria" w:hAnsi="Cambria"/>
          <w:color w:val="000000"/>
          <w:sz w:val="24"/>
          <w:szCs w:val="24"/>
        </w:rPr>
        <w:t>w project</w:t>
      </w:r>
    </w:p>
    <w:p>
      <w:pPr>
        <w:pStyle w:val="ListParagraph"/>
        <w:numPr>
          <w:ilvl w:val="0"/>
          <w:numId w:val="1"/>
        </w:numPr>
      </w:pPr>
      <w:r>
        <w:rPr>
          <w:rFonts w:ascii="Cambria" w:hAnsi="Cambria"/>
          <w:color w:val="000000"/>
          <w:sz w:val="24"/>
          <w:szCs w:val="24"/>
        </w:rPr>
        <w:t>Ana</w:t>
      </w:r>
      <w:r>
        <w:rPr>
          <w:rFonts w:ascii="Cambria" w:hAnsi="Cambria"/>
          <w:color w:val="000000"/>
          <w:sz w:val="24"/>
          <w:szCs w:val="24"/>
        </w:rPr>
        <w:t xml:space="preserve">lyzing electrical energy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steam/water consumption on weekly basis.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Prepare </w:t>
      </w:r>
      <w:r>
        <w:rPr>
          <w:rFonts w:ascii="Cambria" w:hAnsi="Cambria"/>
          <w:color w:val="000000"/>
          <w:sz w:val="24"/>
          <w:szCs w:val="24"/>
        </w:rPr>
        <w:t>utility</w:t>
      </w:r>
      <w:r>
        <w:rPr>
          <w:rFonts w:ascii="Cambria" w:hAnsi="Cambria"/>
          <w:color w:val="000000"/>
          <w:sz w:val="24"/>
          <w:szCs w:val="24"/>
        </w:rPr>
        <w:t xml:space="preserve"> rep</w:t>
      </w:r>
      <w:r>
        <w:rPr>
          <w:rFonts w:ascii="Cambria" w:hAnsi="Cambria"/>
          <w:color w:val="000000"/>
          <w:sz w:val="24"/>
          <w:szCs w:val="24"/>
        </w:rPr>
        <w:t>ort of consumption</w:t>
      </w:r>
      <w:r>
        <w:rPr>
          <w:rFonts w:ascii="Cambria" w:hAnsi="Cambria"/>
          <w:color w:val="000000"/>
          <w:sz w:val="24"/>
          <w:szCs w:val="24"/>
        </w:rPr>
        <w:t xml:space="preserve"> of ( p</w:t>
      </w:r>
      <w:r>
        <w:rPr>
          <w:rFonts w:ascii="Cambria" w:hAnsi="Cambria"/>
          <w:color w:val="000000"/>
          <w:sz w:val="24"/>
          <w:szCs w:val="24"/>
        </w:rPr>
        <w:t>et coke</w:t>
      </w:r>
      <w:r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 xml:space="preserve"> salt,</w:t>
      </w:r>
      <w:r>
        <w:rPr>
          <w:rFonts w:ascii="Cambria" w:hAnsi="Cambria"/>
          <w:color w:val="000000"/>
          <w:sz w:val="24"/>
          <w:szCs w:val="24"/>
        </w:rPr>
        <w:t>h</w:t>
      </w:r>
      <w:r>
        <w:rPr>
          <w:rFonts w:ascii="Cambria" w:hAnsi="Cambria"/>
          <w:color w:val="000000"/>
          <w:sz w:val="24"/>
          <w:szCs w:val="24"/>
        </w:rPr>
        <w:t>sd,chemical</w:t>
      </w:r>
      <w:r>
        <w:rPr>
          <w:rFonts w:ascii="Cambria" w:hAnsi="Cambria"/>
          <w:color w:val="000000"/>
          <w:sz w:val="24"/>
          <w:szCs w:val="24"/>
        </w:rPr>
        <w:t>s ) on daily basis.</w:t>
      </w:r>
    </w:p>
    <w:p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</w:t>
      </w: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36"/>
          <w:szCs w:val="36"/>
          <w:u w:val="single"/>
        </w:rPr>
        <w:t xml:space="preserve"> </w:t>
      </w:r>
      <w:r>
        <w:rPr>
          <w:rFonts w:ascii="Cambria" w:hAnsi="Cambria"/>
          <w:b/>
          <w:color w:val="000000"/>
          <w:sz w:val="36"/>
          <w:szCs w:val="36"/>
          <w:u w:val="single"/>
        </w:rPr>
        <w:t>Projects</w:t>
      </w:r>
    </w:p>
    <w:p>
      <w:pPr>
        <w:pStyle w:val="ListParagraph"/>
        <w:numPr>
          <w:ilvl w:val="0"/>
          <w:numId w:val="15"/>
        </w:numPr>
      </w:pPr>
      <w:r>
        <w:rPr>
          <w:lang w:val="en-GB"/>
        </w:rPr>
        <w:t>P</w:t>
      </w:r>
      <w:r>
        <w:rPr>
          <w:lang w:val="en-GB"/>
        </w:rPr>
        <w:t>ressure reducing station for plant</w:t>
      </w:r>
    </w:p>
    <w:p>
      <w:pPr>
        <w:pStyle w:val="ListParagraph"/>
        <w:numPr>
          <w:ilvl w:val="0"/>
          <w:numId w:val="15"/>
        </w:numPr>
      </w:pPr>
      <w:r>
        <w:rPr>
          <w:lang w:val="en-GB"/>
        </w:rPr>
        <w:t xml:space="preserve">Installation and commissining of caustic </w:t>
      </w:r>
      <w:r>
        <w:rPr>
          <w:lang w:val="en-GB"/>
        </w:rPr>
        <w:t>Recovery Plant for re</w:t>
      </w:r>
      <w:r>
        <w:rPr>
          <w:lang w:val="en-GB"/>
        </w:rPr>
        <w:t>cover caustic from used mixer of caustic and water through distillation process</w:t>
      </w:r>
      <w:r>
        <w:rPr>
          <w:lang w:val="en-GB"/>
        </w:rPr>
        <w:t xml:space="preserve">. </w:t>
      </w:r>
    </w:p>
    <w:p>
      <w:pPr>
        <w:pStyle w:val="ListParagraph"/>
        <w:numPr>
          <w:ilvl w:val="0"/>
          <w:numId w:val="15"/>
        </w:numPr>
      </w:pPr>
      <w:r>
        <w:rPr>
          <w:lang w:val="en-GB"/>
        </w:rPr>
        <w:t>Installation and commiss</w:t>
      </w:r>
      <w:r>
        <w:rPr>
          <w:lang w:val="en-GB"/>
        </w:rPr>
        <w:t>ining of h</w:t>
      </w:r>
      <w:r>
        <w:rPr>
          <w:lang w:val="en-GB"/>
        </w:rPr>
        <w:t xml:space="preserve">eat </w:t>
      </w:r>
      <w:r>
        <w:rPr>
          <w:lang w:val="en-GB"/>
        </w:rPr>
        <w:t xml:space="preserve">recovery </w:t>
      </w:r>
      <w:r>
        <w:rPr>
          <w:lang w:val="en-GB"/>
        </w:rPr>
        <w:t xml:space="preserve">unit </w:t>
      </w:r>
      <w:r>
        <w:rPr>
          <w:lang w:val="en-GB"/>
        </w:rPr>
        <w:t xml:space="preserve">for heating the </w:t>
      </w:r>
      <w:r>
        <w:rPr>
          <w:lang w:val="en-GB"/>
        </w:rPr>
        <w:t>R</w:t>
      </w:r>
      <w:r>
        <w:rPr>
          <w:lang w:val="en-GB"/>
        </w:rPr>
        <w:t>o wa</w:t>
      </w:r>
      <w:r>
        <w:rPr>
          <w:lang w:val="en-GB"/>
        </w:rPr>
        <w:t xml:space="preserve">ter for boiler from waste </w:t>
      </w:r>
      <w:r>
        <w:rPr>
          <w:lang w:val="en-GB"/>
        </w:rPr>
        <w:t xml:space="preserve">hot </w:t>
      </w:r>
      <w:r>
        <w:rPr>
          <w:lang w:val="en-GB"/>
        </w:rPr>
        <w:t>water o</w:t>
      </w:r>
      <w:r>
        <w:rPr>
          <w:lang w:val="en-GB"/>
        </w:rPr>
        <w:t xml:space="preserve">f plant </w:t>
      </w:r>
      <w:r>
        <w:rPr>
          <w:lang w:val="en-GB"/>
        </w:rPr>
        <w:t>.</w:t>
      </w:r>
    </w:p>
    <w:p>
      <w:pPr>
        <w:pStyle w:val="ListParagraph"/>
        <w:numPr>
          <w:ilvl w:val="0"/>
          <w:numId w:val="15"/>
        </w:numPr>
      </w:pPr>
      <w:r>
        <w:rPr>
          <w:rFonts w:ascii="Cambria" w:hAnsi="Cambria"/>
          <w:color w:val="000000"/>
          <w:sz w:val="24"/>
          <w:szCs w:val="24"/>
        </w:rPr>
        <w:t>Ins</w:t>
      </w:r>
      <w:r>
        <w:rPr>
          <w:rFonts w:ascii="Cambria" w:hAnsi="Cambria"/>
          <w:color w:val="000000"/>
          <w:sz w:val="24"/>
          <w:szCs w:val="24"/>
        </w:rPr>
        <w:t>tall</w:t>
      </w:r>
      <w:r>
        <w:rPr>
          <w:rFonts w:ascii="Cambria" w:hAnsi="Cambria"/>
          <w:color w:val="000000"/>
          <w:sz w:val="24"/>
          <w:szCs w:val="24"/>
        </w:rPr>
        <w:t>ation and commissining of li</w:t>
      </w:r>
      <w:r>
        <w:rPr>
          <w:rFonts w:ascii="Cambria" w:hAnsi="Cambria"/>
          <w:color w:val="000000"/>
          <w:sz w:val="24"/>
          <w:szCs w:val="24"/>
        </w:rPr>
        <w:t>quid liqu</w:t>
      </w:r>
      <w:r>
        <w:rPr>
          <w:rFonts w:ascii="Cambria" w:hAnsi="Cambria"/>
          <w:color w:val="000000"/>
          <w:sz w:val="24"/>
          <w:szCs w:val="24"/>
        </w:rPr>
        <w:t>i</w:t>
      </w:r>
      <w:r>
        <w:rPr>
          <w:rFonts w:ascii="Cambria" w:hAnsi="Cambria"/>
          <w:color w:val="000000"/>
          <w:sz w:val="24"/>
          <w:szCs w:val="24"/>
        </w:rPr>
        <w:t>d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extraction</w:t>
      </w:r>
      <w:r>
        <w:rPr>
          <w:rFonts w:ascii="Cambria" w:hAnsi="Cambria"/>
          <w:color w:val="000000"/>
          <w:sz w:val="24"/>
          <w:szCs w:val="24"/>
        </w:rPr>
        <w:t xml:space="preserve"> coloum </w:t>
      </w:r>
      <w:r>
        <w:rPr>
          <w:rFonts w:ascii="Cambria" w:hAnsi="Cambria"/>
          <w:color w:val="000000"/>
          <w:sz w:val="24"/>
          <w:szCs w:val="24"/>
        </w:rPr>
        <w:t>for se</w:t>
      </w:r>
      <w:r>
        <w:rPr>
          <w:rFonts w:ascii="Cambria" w:hAnsi="Cambria"/>
          <w:color w:val="000000"/>
          <w:sz w:val="24"/>
          <w:szCs w:val="24"/>
        </w:rPr>
        <w:t>prate two type of li</w:t>
      </w:r>
      <w:r>
        <w:rPr>
          <w:rFonts w:ascii="Cambria" w:hAnsi="Cambria"/>
          <w:color w:val="000000"/>
          <w:sz w:val="24"/>
          <w:szCs w:val="24"/>
        </w:rPr>
        <w:t xml:space="preserve">quid by density </w:t>
      </w:r>
      <w:r>
        <w:rPr>
          <w:rFonts w:ascii="Cambria" w:hAnsi="Cambria"/>
          <w:color w:val="000000"/>
          <w:sz w:val="24"/>
          <w:szCs w:val="24"/>
        </w:rPr>
        <w:t>and mass flow meter fo</w:t>
      </w:r>
      <w:r>
        <w:rPr>
          <w:rFonts w:ascii="Cambria" w:hAnsi="Cambria"/>
          <w:color w:val="000000"/>
          <w:sz w:val="24"/>
          <w:szCs w:val="24"/>
        </w:rPr>
        <w:t>r same .</w:t>
      </w:r>
    </w:p>
    <w:p>
      <w:pPr>
        <w:pStyle w:val="ListParagraph"/>
        <w:numPr>
          <w:ilvl w:val="0"/>
          <w:numId w:val="15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commissioning of clean room having class 100000(ISO-08) 6 no’s of AHU’s, </w:t>
      </w:r>
      <w:r>
        <w:rPr>
          <w:rFonts w:ascii="Cambria" w:hAnsi="Cambria"/>
          <w:color w:val="000000"/>
          <w:sz w:val="24"/>
          <w:szCs w:val="24"/>
        </w:rPr>
        <w:t xml:space="preserve">Dynamic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static pass boxes with separate man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material entry in </w:t>
      </w:r>
      <w:r>
        <w:rPr>
          <w:rFonts w:ascii="Cambria" w:hAnsi="Cambria"/>
          <w:color w:val="000000"/>
          <w:sz w:val="24"/>
          <w:szCs w:val="24"/>
        </w:rPr>
        <w:t>continuation</w:t>
      </w:r>
      <w:r>
        <w:rPr>
          <w:rFonts w:ascii="Cambria" w:hAnsi="Cambria"/>
          <w:color w:val="000000"/>
          <w:sz w:val="24"/>
          <w:szCs w:val="24"/>
        </w:rPr>
        <w:t xml:space="preserve"> of proper differential pressure between the rooms.</w:t>
      </w:r>
      <w:r>
        <w:rPr>
          <w:rFonts w:ascii="Cambria" w:hAnsi="Cambria"/>
          <w:color w:val="000000"/>
          <w:sz w:val="24"/>
          <w:szCs w:val="24"/>
        </w:rPr>
        <w:t xml:space="preserve">SS Reactors, ANFD, RCVD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milling system (Jet mill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multi-mill) at Lepro Herbals Pvt</w:t>
      </w:r>
      <w:r>
        <w:rPr>
          <w:rFonts w:ascii="Cambria" w:hAnsi="Cambria"/>
          <w:color w:val="000000"/>
          <w:sz w:val="24"/>
          <w:szCs w:val="24"/>
        </w:rPr>
        <w:t>.</w:t>
      </w:r>
      <w:r>
        <w:rPr>
          <w:rFonts w:ascii="Cambria" w:hAnsi="Cambria"/>
          <w:color w:val="000000"/>
          <w:sz w:val="24"/>
          <w:szCs w:val="24"/>
        </w:rPr>
        <w:t xml:space="preserve"> limited, Panipat </w:t>
      </w:r>
    </w:p>
    <w:p>
      <w:pPr>
        <w:pStyle w:val="ListParagraph"/>
        <w:numPr>
          <w:ilvl w:val="0"/>
          <w:numId w:val="15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Installation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commissioning of RO water system of capacity 10 </w:t>
      </w:r>
      <w:r>
        <w:rPr>
          <w:rFonts w:ascii="Cambria" w:hAnsi="Cambria"/>
          <w:color w:val="000000"/>
          <w:sz w:val="24"/>
          <w:szCs w:val="24"/>
        </w:rPr>
        <w:t>kilo</w:t>
      </w:r>
      <w:r>
        <w:rPr>
          <w:rFonts w:ascii="Cambria" w:hAnsi="Cambria"/>
          <w:color w:val="000000"/>
          <w:sz w:val="24"/>
          <w:szCs w:val="24"/>
        </w:rPr>
        <w:t>let</w:t>
      </w:r>
      <w:r>
        <w:rPr>
          <w:rFonts w:ascii="Cambria" w:hAnsi="Cambria"/>
          <w:color w:val="000000"/>
          <w:sz w:val="24"/>
          <w:szCs w:val="24"/>
        </w:rPr>
        <w:t>re</w:t>
      </w:r>
      <w:r>
        <w:rPr>
          <w:rFonts w:ascii="Cambria" w:hAnsi="Cambria"/>
          <w:color w:val="000000"/>
          <w:sz w:val="24"/>
          <w:szCs w:val="24"/>
        </w:rPr>
        <w:t xml:space="preserve"> /h</w:t>
      </w:r>
      <w:r>
        <w:rPr>
          <w:rFonts w:ascii="Cambria" w:hAnsi="Cambria"/>
          <w:color w:val="000000"/>
          <w:sz w:val="24"/>
          <w:szCs w:val="24"/>
        </w:rPr>
        <w:t>r for boiler</w:t>
      </w:r>
      <w:r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>cooling tower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, air compressor and four roll calender a</w:t>
      </w:r>
      <w:r>
        <w:rPr>
          <w:rFonts w:ascii="Cambria" w:hAnsi="Cambria"/>
          <w:color w:val="000000"/>
          <w:sz w:val="24"/>
          <w:szCs w:val="24"/>
        </w:rPr>
        <w:t>t bal krishna industries BKT bhiwadi</w:t>
      </w:r>
    </w:p>
    <w:p>
      <w:pPr>
        <w:pStyle w:val="ListParagraph"/>
        <w:numPr>
          <w:ilvl w:val="0"/>
          <w:numId w:val="15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</w:t>
      </w:r>
      <w:r>
        <w:rPr>
          <w:rFonts w:ascii="Cambria" w:hAnsi="Cambria"/>
          <w:color w:val="000000"/>
          <w:sz w:val="24"/>
          <w:szCs w:val="24"/>
        </w:rPr>
        <w:t>stallation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commissioning of </w:t>
      </w:r>
      <w:r>
        <w:rPr>
          <w:rFonts w:ascii="Cambria" w:hAnsi="Cambria"/>
          <w:color w:val="000000"/>
          <w:sz w:val="24"/>
          <w:szCs w:val="24"/>
        </w:rPr>
        <w:t>fire and water</w:t>
      </w:r>
      <w:r>
        <w:rPr>
          <w:rFonts w:ascii="Cambria" w:hAnsi="Cambria"/>
          <w:color w:val="000000"/>
          <w:sz w:val="24"/>
          <w:szCs w:val="24"/>
        </w:rPr>
        <w:t xml:space="preserve"> tube boiler having capacity 8 Ton/hr</w:t>
      </w:r>
      <w:r>
        <w:rPr>
          <w:rFonts w:ascii="Cambria" w:hAnsi="Cambria"/>
          <w:color w:val="000000"/>
          <w:sz w:val="24"/>
          <w:szCs w:val="24"/>
        </w:rPr>
        <w:t xml:space="preserve"> to comply the norms of Safety,</w:t>
      </w:r>
      <w:r>
        <w:rPr>
          <w:rFonts w:ascii="Cambria" w:hAnsi="Cambria"/>
          <w:color w:val="000000"/>
          <w:sz w:val="24"/>
          <w:szCs w:val="24"/>
        </w:rPr>
        <w:t xml:space="preserve"> Central pollution control board and stat</w:t>
      </w:r>
      <w:r>
        <w:rPr>
          <w:rFonts w:ascii="Cambria" w:hAnsi="Cambria"/>
          <w:color w:val="000000"/>
          <w:sz w:val="24"/>
          <w:szCs w:val="24"/>
        </w:rPr>
        <w:t xml:space="preserve">e pollution control board guidelines with multi-cyclone system </w:t>
      </w:r>
      <w:r>
        <w:rPr>
          <w:rFonts w:ascii="Cambria" w:hAnsi="Cambria"/>
          <w:color w:val="000000"/>
          <w:sz w:val="24"/>
          <w:szCs w:val="24"/>
        </w:rPr>
        <w:t>at weavetex ove</w:t>
      </w:r>
      <w:r>
        <w:rPr>
          <w:rFonts w:ascii="Cambria" w:hAnsi="Cambria"/>
          <w:color w:val="000000"/>
          <w:sz w:val="24"/>
          <w:szCs w:val="24"/>
        </w:rPr>
        <w:t>rseas lt</w:t>
      </w:r>
      <w:r>
        <w:rPr>
          <w:rFonts w:ascii="Cambria" w:hAnsi="Cambria"/>
          <w:color w:val="000000"/>
          <w:sz w:val="24"/>
          <w:szCs w:val="24"/>
        </w:rPr>
        <w:t>d khek</w:t>
      </w:r>
      <w:r>
        <w:rPr>
          <w:rFonts w:ascii="Cambria" w:hAnsi="Cambria"/>
          <w:color w:val="000000"/>
          <w:sz w:val="24"/>
          <w:szCs w:val="24"/>
        </w:rPr>
        <w:t>ra baghpat</w:t>
      </w:r>
    </w:p>
    <w:p>
      <w:pPr>
        <w:pStyle w:val="ListParagraph"/>
        <w:numPr>
          <w:ilvl w:val="0"/>
          <w:numId w:val="15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ll utilities piping like cooling tower, chilled water, brine, steam, hot water</w:t>
      </w:r>
      <w:r>
        <w:rPr>
          <w:rFonts w:ascii="Cambria" w:hAnsi="Cambria"/>
          <w:color w:val="000000"/>
          <w:sz w:val="24"/>
          <w:szCs w:val="24"/>
        </w:rPr>
        <w:t>, compressed air.</w:t>
      </w:r>
      <w:r>
        <w:rPr>
          <w:rFonts w:ascii="Cambria" w:hAnsi="Cambria"/>
          <w:color w:val="000000"/>
          <w:sz w:val="24"/>
          <w:szCs w:val="24"/>
        </w:rPr>
        <w:t xml:space="preserve"> Installation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commissioning of cooling towers, Vapor compression refrigeration system, Air compressors</w:t>
      </w:r>
      <w:r>
        <w:rPr>
          <w:rFonts w:ascii="Cambria" w:hAnsi="Cambria"/>
          <w:color w:val="000000"/>
          <w:sz w:val="24"/>
          <w:szCs w:val="24"/>
        </w:rPr>
        <w:t xml:space="preserve"> at Weavete</w:t>
      </w:r>
      <w:r>
        <w:rPr>
          <w:rFonts w:ascii="Cambria" w:hAnsi="Cambria"/>
          <w:color w:val="000000"/>
          <w:sz w:val="24"/>
          <w:szCs w:val="24"/>
        </w:rPr>
        <w:t>x Overaeas ltd baghpat</w:t>
      </w:r>
    </w:p>
    <w:p>
      <w:pPr>
        <w:pStyle w:val="ListParagraph"/>
        <w:numPr>
          <w:ilvl w:val="0"/>
          <w:numId w:val="15"/>
        </w:numPr>
      </w:pPr>
      <w:r>
        <w:rPr>
          <w:rFonts w:ascii="Cambria" w:hAnsi="Cambria"/>
          <w:color w:val="000000"/>
          <w:sz w:val="24"/>
          <w:szCs w:val="24"/>
        </w:rPr>
        <w:t xml:space="preserve">Installation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commissioning of effluent treatment plant </w:t>
      </w:r>
      <w:r>
        <w:rPr>
          <w:rFonts w:ascii="Cambria" w:hAnsi="Cambria"/>
          <w:color w:val="000000"/>
          <w:sz w:val="24"/>
          <w:szCs w:val="24"/>
        </w:rPr>
        <w:t>1800</w:t>
      </w:r>
      <w:r>
        <w:rPr>
          <w:rFonts w:ascii="Cambria" w:hAnsi="Cambria"/>
          <w:color w:val="000000"/>
          <w:sz w:val="24"/>
          <w:szCs w:val="24"/>
        </w:rPr>
        <w:t xml:space="preserve"> K</w:t>
      </w:r>
      <w:r>
        <w:rPr>
          <w:rFonts w:ascii="Cambria" w:hAnsi="Cambria"/>
          <w:color w:val="000000"/>
          <w:sz w:val="24"/>
          <w:szCs w:val="24"/>
        </w:rPr>
        <w:t xml:space="preserve">L </w:t>
      </w:r>
      <w:r>
        <w:rPr>
          <w:rFonts w:ascii="Cambria" w:hAnsi="Cambria"/>
          <w:color w:val="000000"/>
          <w:sz w:val="24"/>
          <w:szCs w:val="24"/>
        </w:rPr>
        <w:t xml:space="preserve"> aerobic and </w:t>
      </w:r>
      <w:r>
        <w:rPr>
          <w:rFonts w:ascii="Cambria" w:hAnsi="Cambria"/>
          <w:color w:val="000000"/>
          <w:sz w:val="24"/>
          <w:szCs w:val="24"/>
        </w:rPr>
        <w:t>anaerobic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systems</w:t>
      </w:r>
      <w:r>
        <w:rPr>
          <w:rFonts w:ascii="Cambria" w:hAnsi="Cambria"/>
          <w:color w:val="000000"/>
          <w:sz w:val="24"/>
          <w:szCs w:val="24"/>
        </w:rPr>
        <w:t xml:space="preserve"> at </w:t>
      </w:r>
      <w:r>
        <w:rPr>
          <w:rFonts w:ascii="Cambria" w:hAnsi="Cambria"/>
          <w:color w:val="000000"/>
          <w:sz w:val="24"/>
          <w:szCs w:val="24"/>
        </w:rPr>
        <w:t>weavetex overseas ltd baghpat</w:t>
      </w:r>
      <w:r>
        <w:rPr>
          <w:rFonts w:ascii="Cambria" w:hAnsi="Cambria"/>
          <w:color w:val="000000"/>
          <w:sz w:val="24"/>
          <w:szCs w:val="24"/>
        </w:rPr>
        <w:t>.</w:t>
      </w:r>
      <w:r>
        <w:rPr>
          <w:rFonts w:ascii="Cambria" w:hAnsi="Cambria"/>
          <w:color w:val="000000"/>
          <w:sz w:val="24"/>
          <w:szCs w:val="24"/>
        </w:rPr>
        <w:t xml:space="preserve"> Currently working on various schemes on ZLD system.</w:t>
      </w:r>
      <w:r>
        <w:rPr>
          <w:rFonts w:ascii="Cambria" w:hAnsi="Cambria"/>
          <w:color w:val="000000"/>
          <w:sz w:val="24"/>
          <w:szCs w:val="24"/>
        </w:rPr>
        <w:t>g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>
      <w:pPr>
        <w:rPr>
          <w:rFonts w:ascii="Cambria" w:hAnsi="Cambria"/>
          <w:b/>
          <w:color w:val="000000"/>
          <w:sz w:val="32"/>
          <w:szCs w:val="32"/>
          <w:u w:val="single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>Plant M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>aintenance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>&amp;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 xml:space="preserve"> Documentation</w:t>
      </w:r>
    </w:p>
    <w:p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Lead the </w:t>
      </w:r>
      <w:r>
        <w:rPr>
          <w:rFonts w:ascii="Cambria" w:hAnsi="Cambria"/>
          <w:color w:val="000000"/>
          <w:sz w:val="24"/>
          <w:szCs w:val="24"/>
        </w:rPr>
        <w:t xml:space="preserve">work force </w:t>
      </w:r>
      <w:r>
        <w:rPr>
          <w:rFonts w:ascii="Cambria" w:hAnsi="Cambria"/>
          <w:color w:val="000000"/>
          <w:sz w:val="24"/>
          <w:szCs w:val="24"/>
        </w:rPr>
        <w:t xml:space="preserve">of </w:t>
      </w:r>
      <w:r>
        <w:rPr>
          <w:rFonts w:ascii="Cambria" w:hAnsi="Cambria"/>
          <w:color w:val="000000"/>
          <w:sz w:val="24"/>
          <w:szCs w:val="24"/>
        </w:rPr>
        <w:t>mechanical,</w:t>
      </w:r>
      <w:r>
        <w:rPr>
          <w:rFonts w:ascii="Cambria" w:hAnsi="Cambria"/>
          <w:color w:val="000000"/>
          <w:sz w:val="24"/>
          <w:szCs w:val="24"/>
        </w:rPr>
        <w:t xml:space="preserve"> having </w:t>
      </w:r>
      <w:r>
        <w:rPr>
          <w:rFonts w:ascii="Cambria" w:hAnsi="Cambria"/>
          <w:color w:val="000000"/>
          <w:sz w:val="24"/>
          <w:szCs w:val="24"/>
        </w:rPr>
        <w:t>25</w:t>
      </w:r>
      <w:r>
        <w:rPr>
          <w:rFonts w:ascii="Cambria" w:hAnsi="Cambria"/>
          <w:color w:val="000000"/>
          <w:sz w:val="24"/>
          <w:szCs w:val="24"/>
        </w:rPr>
        <w:t xml:space="preserve"> numbers of fitters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and welders </w:t>
      </w:r>
      <w:r>
        <w:rPr>
          <w:rFonts w:ascii="Cambria" w:hAnsi="Cambria"/>
          <w:color w:val="000000"/>
          <w:sz w:val="24"/>
          <w:szCs w:val="24"/>
        </w:rPr>
        <w:t xml:space="preserve">with </w:t>
      </w:r>
      <w:r>
        <w:rPr>
          <w:rFonts w:ascii="Cambria" w:hAnsi="Cambria"/>
          <w:color w:val="000000"/>
          <w:sz w:val="24"/>
          <w:szCs w:val="24"/>
        </w:rPr>
        <w:t xml:space="preserve">the team of </w:t>
      </w:r>
      <w:r>
        <w:rPr>
          <w:rFonts w:ascii="Cambria" w:hAnsi="Cambria"/>
          <w:color w:val="000000"/>
          <w:sz w:val="24"/>
          <w:szCs w:val="24"/>
        </w:rPr>
        <w:t>superv</w:t>
      </w:r>
      <w:r>
        <w:rPr>
          <w:rFonts w:ascii="Cambria" w:hAnsi="Cambria"/>
          <w:color w:val="000000"/>
          <w:sz w:val="24"/>
          <w:szCs w:val="24"/>
        </w:rPr>
        <w:t>is</w:t>
      </w:r>
      <w:r>
        <w:rPr>
          <w:rFonts w:ascii="Cambria" w:hAnsi="Cambria"/>
          <w:color w:val="000000"/>
          <w:sz w:val="24"/>
          <w:szCs w:val="24"/>
        </w:rPr>
        <w:t xml:space="preserve">ors </w:t>
      </w:r>
    </w:p>
    <w:p>
      <w:pPr>
        <w:pStyle w:val="ListParagraph"/>
        <w:numPr>
          <w:ilvl w:val="0"/>
          <w:numId w:val="17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Preparation and close monitoring of yearly preventive maintenance calendar</w:t>
      </w:r>
      <w:r>
        <w:rPr>
          <w:rFonts w:ascii="Cambria" w:hAnsi="Cambria"/>
          <w:color w:val="000000"/>
          <w:sz w:val="24"/>
          <w:szCs w:val="24"/>
        </w:rPr>
        <w:t xml:space="preserve"> with the team</w:t>
      </w:r>
      <w:r>
        <w:rPr>
          <w:rFonts w:ascii="Cambria" w:hAnsi="Cambria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17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Preparation and monitoring</w:t>
      </w:r>
      <w:r>
        <w:rPr>
          <w:rFonts w:ascii="Cambria" w:hAnsi="Cambria"/>
          <w:color w:val="000000"/>
          <w:sz w:val="24"/>
          <w:szCs w:val="24"/>
        </w:rPr>
        <w:t xml:space="preserve"> of calibration of instruments like Pressure gauges, vacuum gauge</w:t>
      </w:r>
    </w:p>
    <w:p>
      <w:pPr>
        <w:pStyle w:val="ListParagraph"/>
        <w:numPr>
          <w:ilvl w:val="0"/>
          <w:numId w:val="17"/>
        </w:numPr>
      </w:pPr>
      <w:r>
        <w:rPr>
          <w:rFonts w:ascii="Cambria" w:hAnsi="Cambria"/>
          <w:color w:val="000000"/>
          <w:sz w:val="24"/>
          <w:szCs w:val="24"/>
        </w:rPr>
        <w:t xml:space="preserve">Reduction in down time of the machine with proper preventive maintenance of the equipments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by </w:t>
      </w:r>
      <w:r>
        <w:rPr>
          <w:rFonts w:ascii="Cambria" w:hAnsi="Cambria"/>
          <w:color w:val="000000"/>
          <w:sz w:val="24"/>
          <w:szCs w:val="24"/>
        </w:rPr>
        <w:t>my</w:t>
      </w:r>
      <w:r>
        <w:rPr>
          <w:rFonts w:ascii="Cambria" w:hAnsi="Cambria"/>
          <w:color w:val="000000"/>
          <w:sz w:val="24"/>
          <w:szCs w:val="24"/>
        </w:rPr>
        <w:t xml:space="preserve"> machine concept.</w:t>
      </w:r>
    </w:p>
    <w:p>
      <w:pPr>
        <w:pStyle w:val="ListParagraph"/>
        <w:numPr>
          <w:ilvl w:val="0"/>
          <w:numId w:val="17"/>
        </w:numPr>
      </w:pPr>
      <w:r>
        <w:rPr>
          <w:rFonts w:ascii="Cambria" w:hAnsi="Cambria"/>
          <w:color w:val="000000"/>
          <w:sz w:val="24"/>
          <w:szCs w:val="24"/>
        </w:rPr>
        <w:t xml:space="preserve">Ensure timely maintenance </w:t>
      </w:r>
      <w:r>
        <w:rPr>
          <w:rFonts w:ascii="Cambria" w:hAnsi="Cambria"/>
          <w:color w:val="000000"/>
          <w:sz w:val="24"/>
          <w:szCs w:val="24"/>
        </w:rPr>
        <w:t>&amp;</w:t>
      </w:r>
      <w:r>
        <w:rPr>
          <w:rFonts w:ascii="Cambria" w:hAnsi="Cambria"/>
          <w:color w:val="000000"/>
          <w:sz w:val="24"/>
          <w:szCs w:val="24"/>
        </w:rPr>
        <w:t xml:space="preserve"> close monitoring of DG sets</w:t>
      </w:r>
      <w:r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>C</w:t>
      </w:r>
      <w:r>
        <w:rPr>
          <w:rFonts w:ascii="Cambria" w:hAnsi="Cambria"/>
          <w:color w:val="000000"/>
          <w:sz w:val="24"/>
          <w:szCs w:val="24"/>
        </w:rPr>
        <w:t xml:space="preserve">ompressor, boiler , </w:t>
      </w:r>
      <w:r>
        <w:rPr>
          <w:rFonts w:ascii="Cambria" w:hAnsi="Cambria"/>
          <w:color w:val="000000"/>
          <w:sz w:val="24"/>
          <w:szCs w:val="24"/>
        </w:rPr>
        <w:t>RO.</w:t>
      </w:r>
    </w:p>
    <w:p>
      <w:pPr>
        <w:rPr>
          <w:rFonts w:ascii="Cambria" w:hAnsi="Cambria"/>
          <w:b/>
          <w:color w:val="000000"/>
          <w:sz w:val="32"/>
          <w:szCs w:val="32"/>
          <w:u w:val="single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</w:t>
      </w:r>
      <w:r>
        <w:rPr>
          <w:rFonts w:ascii="Cambria" w:hAnsi="Cambria"/>
          <w:b/>
          <w:color w:val="000000"/>
          <w:sz w:val="32"/>
          <w:szCs w:val="32"/>
          <w:u w:val="single"/>
        </w:rPr>
        <w:t>Previous Experience</w:t>
      </w:r>
    </w:p>
    <w:p>
      <w:p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Wo</w:t>
      </w:r>
      <w:r>
        <w:rPr>
          <w:rFonts w:ascii="Cambria" w:hAnsi="Cambria"/>
          <w:color w:val="000000"/>
          <w:sz w:val="24"/>
          <w:szCs w:val="24"/>
        </w:rPr>
        <w:t>rked</w:t>
      </w:r>
      <w:r>
        <w:rPr>
          <w:rFonts w:ascii="Cambria" w:hAnsi="Cambria"/>
          <w:color w:val="000000"/>
          <w:sz w:val="24"/>
          <w:szCs w:val="24"/>
        </w:rPr>
        <w:t xml:space="preserve"> in bal krishna industries BKT </w:t>
      </w:r>
      <w:r>
        <w:rPr>
          <w:rFonts w:ascii="Cambria" w:hAnsi="Cambria"/>
          <w:color w:val="000000"/>
          <w:sz w:val="24"/>
          <w:szCs w:val="24"/>
        </w:rPr>
        <w:t>i</w:t>
      </w:r>
      <w:r>
        <w:rPr>
          <w:rFonts w:ascii="Cambria" w:hAnsi="Cambria"/>
          <w:color w:val="000000"/>
          <w:sz w:val="24"/>
          <w:szCs w:val="24"/>
        </w:rPr>
        <w:t xml:space="preserve">n </w:t>
      </w:r>
      <w:r>
        <w:rPr>
          <w:rFonts w:ascii="Cambria" w:hAnsi="Cambria"/>
          <w:color w:val="000000"/>
          <w:sz w:val="24"/>
          <w:szCs w:val="24"/>
        </w:rPr>
        <w:t>pla</w:t>
      </w:r>
      <w:r>
        <w:rPr>
          <w:rFonts w:ascii="Cambria" w:hAnsi="Cambria"/>
          <w:color w:val="000000"/>
          <w:sz w:val="24"/>
          <w:szCs w:val="24"/>
        </w:rPr>
        <w:t>nt and utility department</w:t>
      </w:r>
      <w:r>
        <w:rPr>
          <w:rFonts w:ascii="Cambria" w:hAnsi="Cambria"/>
          <w:color w:val="000000"/>
          <w:sz w:val="24"/>
          <w:szCs w:val="24"/>
        </w:rPr>
        <w:t xml:space="preserve"> as a maintenance engi</w:t>
      </w:r>
      <w:r>
        <w:rPr>
          <w:rFonts w:ascii="Cambria" w:hAnsi="Cambria"/>
          <w:color w:val="000000"/>
          <w:sz w:val="24"/>
          <w:szCs w:val="24"/>
        </w:rPr>
        <w:t>neer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from feb 2014 to </w:t>
      </w:r>
      <w:r>
        <w:rPr>
          <w:color w:val="000000"/>
          <w:sz w:val="24"/>
          <w:szCs w:val="24"/>
        </w:rPr>
        <w:t>may 2015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H</w:t>
      </w:r>
      <w:r>
        <w:rPr>
          <w:color w:val="000000"/>
          <w:sz w:val="24"/>
          <w:szCs w:val="24"/>
        </w:rPr>
        <w:t>aving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exp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boiler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tone/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hr</w:t>
      </w:r>
      <w:r>
        <w:rPr>
          <w:color w:val="000000"/>
          <w:sz w:val="24"/>
          <w:szCs w:val="24"/>
        </w:rPr>
        <w:t xml:space="preserve"> and 08 tone/hr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plant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m3/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hr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10 m3/hr)</w:t>
      </w:r>
      <w:r>
        <w:rPr>
          <w:color w:val="000000"/>
          <w:sz w:val="24"/>
          <w:szCs w:val="24"/>
        </w:rPr>
        <w:t>,cooling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tower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DG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sets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kva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1010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kva)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air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compressor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chiller,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biologi</w:t>
      </w:r>
      <w:r>
        <w:rPr>
          <w:color w:val="000000"/>
          <w:sz w:val="24"/>
          <w:szCs w:val="24"/>
        </w:rPr>
        <w:t>cal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ETP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plant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utility department 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Having exp of maintenance of four roll calender , diff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rent </w:t>
      </w:r>
      <w:r>
        <w:rPr>
          <w:color w:val="000000"/>
          <w:sz w:val="24"/>
          <w:szCs w:val="24"/>
        </w:rPr>
        <w:t xml:space="preserve">type of mills, </w:t>
      </w:r>
      <w:r>
        <w:rPr>
          <w:color w:val="000000"/>
          <w:sz w:val="24"/>
          <w:szCs w:val="24"/>
        </w:rPr>
        <w:t>tyre cu</w:t>
      </w:r>
      <w:r>
        <w:rPr>
          <w:color w:val="000000"/>
          <w:sz w:val="24"/>
          <w:szCs w:val="24"/>
        </w:rPr>
        <w:t xml:space="preserve">re m/c, </w:t>
      </w:r>
    </w:p>
    <w:p>
      <w:p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</w:pP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Worked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as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a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4"/>
          <w:shd w:val="clear" w:color="FFFFFF" w:fill="FFFFFF"/>
        </w:rPr>
        <w:t>maintenance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4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4"/>
          <w:shd w:val="clear" w:color="FFFFFF" w:fill="FFFFFF"/>
        </w:rPr>
        <w:t>engineer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4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4"/>
          <w:shd w:val="clear" w:color="FFFFFF" w:fill="FFFFFF"/>
        </w:rPr>
        <w:t>in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LEPRO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HEBALS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(P)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LTD,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is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a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>pharmaceutical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2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based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company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in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Panipat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from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eastAsia="Bookman Old Style" w:hAnsi="Bookman Old Style" w:cs="Bookman Old Style"/>
          <w:b/>
          <w:spacing w:val="0"/>
          <w:position w:val="0"/>
          <w:sz w:val="20"/>
          <w:shd w:val="clear" w:color="FFFFFF" w:fill="FFFFFF"/>
          <w:lang w:val="en-US"/>
        </w:rPr>
        <w:t>Feb 2012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to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0"/>
          <w:position w:val="0"/>
          <w:sz w:val="20"/>
          <w:shd w:val="clear" w:color="FFFFFF" w:fill="FFFFFF"/>
        </w:rPr>
        <w:t>Jan-2014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.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Experience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maintenance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line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,maintenance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pump(vaccum,centrifugal,reciprocating,condensate)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Reacter(distillation,storage,wfe,glass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line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reactor)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,different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dryer(steam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tray,air,rcvd),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Chiller(brine,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water),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Condenser,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Dg(1000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kva,500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kva),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Boiler(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fludise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bed),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Cooling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towers,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reverse osmosis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,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compresser(screw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type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100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cfm),gear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box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vessels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and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knowledge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all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material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using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maintenance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(line,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vessels,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recoveries,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reacter),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heat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exchanger,knowledge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clean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room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pressure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balancing,air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handing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unit(AHU),knowledge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PID(proportional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integrated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derivative)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for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steam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control,knowledge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documention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preventive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maintenance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shedule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different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equipment,calibration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different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gauge(pressure,vaccum,temprature,magnetic,compound),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working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experience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solvent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loss,knowledge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of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civil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 xml:space="preserve"> </w:t>
      </w:r>
      <w:r>
        <w:rPr>
          <w:rFonts w:ascii="Bookman Old Style" w:eastAsia="Bookman Old Style" w:hAnsi="Bookman Old Style" w:cs="Bookman Old Style"/>
          <w:spacing w:val="0"/>
          <w:position w:val="0"/>
          <w:sz w:val="20"/>
          <w:shd w:val="clear" w:color="FFFFFF" w:fill="FFFFFF"/>
        </w:rPr>
        <w:t>construction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. </w:t>
      </w:r>
    </w:p>
    <w:p>
      <w:pPr>
        <w:tabs>
          <w:tab w:val="left" w:pos="720"/>
        </w:tabs>
        <w:spacing w:before="0" w:after="0" w:line="240" w:lineRule="auto"/>
        <w:ind w:left="720" w:right="0" w:hanging="360"/>
        <w:jc w:val="left"/>
      </w:pP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Worked as a maintenance engineer in 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Asian paints 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Ltd in rohtak from 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June 2010 to 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Feb 2012.exp of maintenance of all utilit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y department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. E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xp the maintenance of dg(2000kva,1010kva,500kva),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compres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sor, chiller, b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 xml:space="preserve">oiler, 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RO, cooling towers, etp plan</w:t>
      </w:r>
      <w:r>
        <w:rPr>
          <w:rFonts w:eastAsia="Bookman Old Style" w:hAnsi="Bookman Old Style" w:cs="Bookman Old Style"/>
          <w:spacing w:val="0"/>
          <w:position w:val="0"/>
          <w:sz w:val="20"/>
          <w:shd w:val="clear" w:color="FFFFFF" w:fill="FFFFFF"/>
          <w:lang w:val="en-US"/>
        </w:rPr>
        <w:t>t etc</w:t>
      </w:r>
    </w:p>
    <w:p>
      <w:pPr>
        <w:rPr>
          <w:rFonts w:ascii="Cambria" w:hAnsi="Cambria"/>
          <w:b/>
          <w:color w:val="000000"/>
          <w:sz w:val="32"/>
          <w:szCs w:val="32"/>
          <w:u w:val="single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                                                          </w:t>
      </w:r>
    </w:p>
    <w:p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IT SKILLS: </w:t>
      </w:r>
      <w:r>
        <w:rPr>
          <w:rFonts w:ascii="Cambria" w:hAnsi="Cambria"/>
          <w:color w:val="000000"/>
          <w:sz w:val="24"/>
          <w:szCs w:val="24"/>
        </w:rPr>
        <w:t xml:space="preserve">MS </w:t>
      </w:r>
      <w:r>
        <w:rPr>
          <w:rFonts w:ascii="Cambria" w:hAnsi="Cambria"/>
          <w:color w:val="000000"/>
          <w:sz w:val="24"/>
          <w:szCs w:val="24"/>
        </w:rPr>
        <w:t>OFFICE (</w:t>
      </w:r>
      <w:r>
        <w:rPr>
          <w:rFonts w:ascii="Cambria" w:hAnsi="Cambria"/>
          <w:color w:val="000000"/>
          <w:sz w:val="24"/>
          <w:szCs w:val="24"/>
        </w:rPr>
        <w:t>Word, Excel, Power point)</w:t>
      </w:r>
    </w:p>
    <w:p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Demographic Profile:</w:t>
      </w:r>
    </w:p>
    <w:p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Father’s </w:t>
      </w:r>
      <w:r>
        <w:rPr>
          <w:rFonts w:ascii="Cambria" w:hAnsi="Cambria"/>
          <w:color w:val="000000"/>
          <w:sz w:val="24"/>
          <w:szCs w:val="24"/>
        </w:rPr>
        <w:t>Name:</w:t>
      </w:r>
      <w:r>
        <w:rPr>
          <w:rFonts w:ascii="Cambria" w:hAnsi="Cambria"/>
          <w:color w:val="000000"/>
          <w:sz w:val="24"/>
          <w:szCs w:val="24"/>
        </w:rPr>
        <w:t xml:space="preserve">  Sh.</w:t>
      </w:r>
      <w:r>
        <w:rPr>
          <w:rFonts w:ascii="Cambria" w:hAnsi="Cambria"/>
          <w:color w:val="000000"/>
          <w:sz w:val="24"/>
          <w:szCs w:val="24"/>
        </w:rPr>
        <w:t xml:space="preserve"> H</w:t>
      </w:r>
      <w:r>
        <w:rPr>
          <w:rFonts w:ascii="Cambria" w:hAnsi="Cambria"/>
          <w:color w:val="000000"/>
          <w:sz w:val="24"/>
          <w:szCs w:val="24"/>
        </w:rPr>
        <w:t>awa Singh</w:t>
      </w:r>
    </w:p>
    <w:p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Date of Birth:    </w:t>
      </w:r>
      <w:r>
        <w:rPr>
          <w:rFonts w:ascii="Cambria" w:hAnsi="Cambria"/>
          <w:color w:val="000000"/>
          <w:sz w:val="24"/>
          <w:szCs w:val="24"/>
        </w:rPr>
        <w:t>05/04/1987</w:t>
      </w:r>
    </w:p>
    <w:p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Marital Status: Married</w:t>
      </w:r>
    </w:p>
    <w:p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Perm. </w:t>
      </w:r>
      <w:r>
        <w:rPr>
          <w:rFonts w:ascii="Cambria" w:hAnsi="Cambria"/>
          <w:color w:val="000000"/>
          <w:sz w:val="24"/>
          <w:szCs w:val="24"/>
        </w:rPr>
        <w:t>Address</w:t>
      </w:r>
      <w:r>
        <w:rPr>
          <w:rFonts w:ascii="Cambria" w:hAnsi="Cambria"/>
          <w:color w:val="000000"/>
          <w:sz w:val="24"/>
          <w:szCs w:val="24"/>
        </w:rPr>
        <w:t xml:space="preserve">: </w:t>
      </w:r>
      <w:r>
        <w:rPr>
          <w:rFonts w:ascii="Cambria" w:hAnsi="Cambria"/>
          <w:color w:val="000000"/>
          <w:sz w:val="24"/>
          <w:szCs w:val="24"/>
        </w:rPr>
        <w:t xml:space="preserve">vill - sui , distt - bhiwani </w:t>
      </w:r>
      <w:r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>h</w:t>
      </w:r>
      <w:r>
        <w:rPr>
          <w:rFonts w:ascii="Cambria" w:hAnsi="Cambria"/>
          <w:color w:val="000000"/>
          <w:sz w:val="24"/>
          <w:szCs w:val="24"/>
        </w:rPr>
        <w:t>aryana pin 127031</w:t>
      </w:r>
    </w:p>
    <w:p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PLACE:</w:t>
      </w: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  <w:color w:val="000000"/>
          <w:sz w:val="24"/>
          <w:szCs w:val="24"/>
        </w:rPr>
        <w:t xml:space="preserve"> Sign.</w:t>
      </w:r>
    </w:p>
    <w:p>
      <w:pPr>
        <w:pStyle w:val="ListParagraph"/>
        <w:rPr>
          <w:rFonts w:ascii="Cambria" w:hAnsi="Cambria"/>
          <w:color w:val="000000"/>
          <w:sz w:val="28"/>
          <w:szCs w:val="28"/>
        </w:rPr>
      </w:pPr>
    </w:p>
    <w:p>
      <w:pPr>
        <w:rPr>
          <w:rFonts w:ascii="Cambria" w:hAnsi="Cambria"/>
          <w:b/>
          <w:color w:val="000000"/>
          <w:sz w:val="28"/>
          <w:szCs w:val="28"/>
          <w:u w:val="single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         </w:t>
      </w:r>
    </w:p>
    <w:p>
      <w:pPr>
        <w:rPr>
          <w:rFonts w:ascii="Cambria" w:hAnsi="Cambria"/>
          <w:b/>
          <w:color w:val="000000"/>
          <w:sz w:val="32"/>
          <w:szCs w:val="32"/>
          <w:u w:val="single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                </w:t>
      </w:r>
      <w:r>
        <w:rPr>
          <w:rFonts w:ascii="Cambria" w:hAnsi="Cambria"/>
          <w:b/>
          <w:color w:val="000000"/>
          <w:sz w:val="32"/>
          <w:szCs w:val="32"/>
        </w:rPr>
        <w:t xml:space="preserve">                  </w:t>
      </w:r>
      <w:r>
        <w:rPr>
          <w:rFonts w:ascii="Cambria" w:hAnsi="Cambria"/>
          <w:b/>
          <w:color w:val="000000"/>
          <w:sz w:val="32"/>
          <w:szCs w:val="32"/>
          <w:u w:val="single"/>
        </w:rPr>
        <w:br/>
      </w:r>
    </w:p>
    <w:p>
      <w:pPr>
        <w:rPr>
          <w:rFonts w:ascii="Arial Rounded MT Bold" w:hAnsi="Arial Rounded MT Bold"/>
          <w:color w:val="000000"/>
          <w:sz w:val="28"/>
          <w:szCs w:val="28"/>
        </w:rPr>
      </w:pPr>
    </w:p>
    <w:p>
      <w:pPr>
        <w:pStyle w:val="ListParagraph"/>
        <w:ind w:left="4365"/>
        <w:rPr>
          <w:rFonts w:ascii="Arial Rounded MT Bold" w:hAnsi="Arial Rounded MT Bold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4"/>
          </v:shape>
        </w:pic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Constantia">
    <w:altName w:val="Constantia"/>
    <w:panose1 w:val="02030602050000030303"/>
    <w:charset w:val="00"/>
    <w:family w:val="roman"/>
    <w:pitch w:val="variable"/>
    <w:sig w:usb0="A00002EF" w:usb1="4000204B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altName w:val="Arial Rounded MT Bold"/>
    <w:panose1 w:val="020F070403000003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Verdan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F45CF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6F6A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258C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65083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34AA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8B075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E5CDC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6C86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D1A3FD2"/>
    <w:lvl w:ilvl="0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4905E5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宋体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7380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81C744E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FCC160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7542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B7EB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45A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3E70CF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CCE611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6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15"/>
  </w:num>
  <w:num w:numId="14">
    <w:abstractNumId w:val="2"/>
  </w:num>
  <w:num w:numId="15">
    <w:abstractNumId w:val="0"/>
  </w:num>
  <w:num w:numId="16">
    <w:abstractNumId w:val="17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宋体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color w:val="F4910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8dd7c9fa-1d48-4eed-9ab4-8772fddf0fed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8dd7c9fa-1d48-4eed-9ab4-8772fddf0fed">
    <w:name w:val="Header Char_8dd7c9fa-1d48-4eed-9ab4-8772fddf0fed"/>
    <w:basedOn w:val="DefaultParagraphFont"/>
    <w:link w:val="Header"/>
    <w:uiPriority w:val="99"/>
  </w:style>
  <w:style w:type="paragraph" w:styleId="Footer">
    <w:name w:val="footer"/>
    <w:basedOn w:val="Normal"/>
    <w:link w:val="FooterCharee9b3bef-f0e8-4281-81f5-fef5798a2b2d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ee9b3bef-f0e8-4281-81f5-fef5798a2b2d">
    <w:name w:val="Footer Char_ee9b3bef-f0e8-4281-81f5-fef5798a2b2d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宋体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76bd66e7d24dbaabe2b9a35639a47919ed12be4d32744e14&amp;jobId=101120501065&amp;uid=62647817101120501065160507766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781</Words>
  <Characters>4628</Characters>
  <Application>Microsoft Office Word</Application>
  <DocSecurity>0</DocSecurity>
  <Lines>0</Lines>
  <Paragraphs>85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workshop_prashant</dc:creator>
  <cp:lastModifiedBy>vivo 1951</cp:lastModifiedBy>
  <cp:revision>64</cp:revision>
  <dcterms:created xsi:type="dcterms:W3CDTF">2020-01-12T05:15:52Z</dcterms:created>
  <dcterms:modified xsi:type="dcterms:W3CDTF">2020-01-12T05:15:52Z</dcterms:modified>
</cp:coreProperties>
</file>