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8F2" w:rsidRPr="00EA4FFA" w:rsidRDefault="009B48F2" w:rsidP="007E11B0">
      <w:pPr>
        <w:pStyle w:val="Heading2"/>
        <w:rPr>
          <w:sz w:val="52"/>
          <w:szCs w:val="52"/>
        </w:rPr>
      </w:pPr>
      <w:r w:rsidRPr="00EA4FFA">
        <w:rPr>
          <w:sz w:val="52"/>
          <w:szCs w:val="52"/>
          <w:u w:val="single"/>
        </w:rPr>
        <w:t>Curriculum Vitae</w:t>
      </w:r>
    </w:p>
    <w:p w:rsidR="00485DBF" w:rsidRPr="004B34A9" w:rsidRDefault="00485DBF" w:rsidP="000C6E3D">
      <w:pPr>
        <w:pStyle w:val="Heading1"/>
        <w:tabs>
          <w:tab w:val="left" w:pos="3544"/>
          <w:tab w:val="left" w:pos="3686"/>
        </w:tabs>
        <w:rPr>
          <w:rFonts w:asciiTheme="minorHAnsi" w:hAnsiTheme="minorHAnsi"/>
          <w:sz w:val="24"/>
          <w:szCs w:val="24"/>
        </w:rPr>
      </w:pPr>
    </w:p>
    <w:p w:rsidR="007E11B0" w:rsidRDefault="007E11B0" w:rsidP="000C6E3D">
      <w:pPr>
        <w:tabs>
          <w:tab w:val="left" w:pos="3686"/>
        </w:tabs>
        <w:rPr>
          <w:rFonts w:asciiTheme="minorHAnsi" w:hAnsiTheme="minorHAnsi" w:cs="Arial"/>
          <w:b/>
          <w:sz w:val="24"/>
          <w:szCs w:val="24"/>
        </w:rPr>
      </w:pPr>
      <w:r>
        <w:rPr>
          <w:rFonts w:asciiTheme="minorHAnsi" w:hAnsiTheme="minorHAnsi" w:cs="Arial"/>
          <w:b/>
          <w:sz w:val="24"/>
          <w:szCs w:val="24"/>
        </w:rPr>
        <w:t xml:space="preserve">         </w:t>
      </w:r>
    </w:p>
    <w:p w:rsidR="00392E87" w:rsidRPr="00EA4FFA" w:rsidRDefault="007E11B0" w:rsidP="000C6E3D">
      <w:pPr>
        <w:tabs>
          <w:tab w:val="left" w:pos="3686"/>
        </w:tabs>
        <w:rPr>
          <w:rFonts w:asciiTheme="minorHAnsi" w:hAnsiTheme="minorHAnsi" w:cs="Arial"/>
          <w:b/>
          <w:sz w:val="32"/>
          <w:szCs w:val="32"/>
        </w:rPr>
      </w:pPr>
      <w:r w:rsidRPr="00EA4FFA">
        <w:rPr>
          <w:noProof/>
          <w:sz w:val="32"/>
          <w:szCs w:val="32"/>
        </w:rPr>
        <w:pict>
          <v:rect id="_x0000_s1027" style="position:absolute;margin-left:352.5pt;margin-top:6.1pt;width:118.2pt;height:108pt;z-index:251658240">
            <v:textbox style="mso-next-textbox:#_x0000_s1027">
              <w:txbxContent>
                <w:p w:rsidR="007E11B0" w:rsidRDefault="007E11B0">
                  <w:r w:rsidRPr="007E11B0">
                    <w:drawing>
                      <wp:inline distT="0" distB="0" distL="0" distR="0">
                        <wp:extent cx="1308735" cy="1435036"/>
                        <wp:effectExtent l="19050" t="0" r="5715"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8735" cy="1435036"/>
                                </a:xfrm>
                                <a:prstGeom prst="rect">
                                  <a:avLst/>
                                </a:prstGeom>
                                <a:noFill/>
                                <a:ln>
                                  <a:noFill/>
                                </a:ln>
                              </pic:spPr>
                            </pic:pic>
                          </a:graphicData>
                        </a:graphic>
                      </wp:inline>
                    </w:drawing>
                  </w:r>
                </w:p>
              </w:txbxContent>
            </v:textbox>
          </v:rect>
        </w:pict>
      </w:r>
      <w:r w:rsidR="00051DD7" w:rsidRPr="00EA4FFA">
        <w:rPr>
          <w:rFonts w:asciiTheme="minorHAnsi" w:hAnsiTheme="minorHAnsi" w:cs="Arial"/>
          <w:b/>
          <w:sz w:val="32"/>
          <w:szCs w:val="32"/>
        </w:rPr>
        <w:t>Gunanidhi Samantaray</w:t>
      </w:r>
    </w:p>
    <w:p w:rsidR="00051DD7" w:rsidRDefault="00051DD7" w:rsidP="000C6E3D">
      <w:pPr>
        <w:tabs>
          <w:tab w:val="left" w:pos="3686"/>
        </w:tabs>
        <w:rPr>
          <w:rFonts w:asciiTheme="minorHAnsi" w:hAnsiTheme="minorHAnsi" w:cs="Arial"/>
          <w:sz w:val="24"/>
          <w:szCs w:val="24"/>
        </w:rPr>
      </w:pPr>
      <w:proofErr w:type="gramStart"/>
      <w:r>
        <w:rPr>
          <w:rFonts w:asciiTheme="minorHAnsi" w:hAnsiTheme="minorHAnsi" w:cs="Arial"/>
          <w:sz w:val="24"/>
          <w:szCs w:val="24"/>
        </w:rPr>
        <w:t>Mobile No.</w:t>
      </w:r>
      <w:proofErr w:type="gramEnd"/>
      <w:r>
        <w:rPr>
          <w:rFonts w:asciiTheme="minorHAnsi" w:hAnsiTheme="minorHAnsi" w:cs="Arial"/>
          <w:sz w:val="24"/>
          <w:szCs w:val="24"/>
        </w:rPr>
        <w:t xml:space="preserve"> : 98102888</w:t>
      </w:r>
      <w:r w:rsidR="007E11B0">
        <w:rPr>
          <w:rFonts w:asciiTheme="minorHAnsi" w:hAnsiTheme="minorHAnsi" w:cs="Arial"/>
          <w:sz w:val="24"/>
          <w:szCs w:val="24"/>
        </w:rPr>
        <w:t>33</w:t>
      </w:r>
    </w:p>
    <w:p w:rsidR="00051DD7" w:rsidRDefault="00051DD7" w:rsidP="000C6E3D">
      <w:pPr>
        <w:tabs>
          <w:tab w:val="left" w:pos="3686"/>
        </w:tabs>
        <w:rPr>
          <w:rFonts w:asciiTheme="minorHAnsi" w:hAnsiTheme="minorHAnsi" w:cs="Arial"/>
          <w:sz w:val="24"/>
          <w:szCs w:val="24"/>
        </w:rPr>
      </w:pPr>
      <w:proofErr w:type="gramStart"/>
      <w:r>
        <w:rPr>
          <w:rFonts w:asciiTheme="minorHAnsi" w:hAnsiTheme="minorHAnsi" w:cs="Arial"/>
          <w:sz w:val="24"/>
          <w:szCs w:val="24"/>
        </w:rPr>
        <w:t>Email :</w:t>
      </w:r>
      <w:proofErr w:type="gramEnd"/>
      <w:r>
        <w:rPr>
          <w:rFonts w:asciiTheme="minorHAnsi" w:hAnsiTheme="minorHAnsi" w:cs="Arial"/>
          <w:sz w:val="24"/>
          <w:szCs w:val="24"/>
        </w:rPr>
        <w:t xml:space="preserve"> </w:t>
      </w:r>
      <w:hyperlink r:id="rId9" w:history="1">
        <w:r w:rsidRPr="00835C0D">
          <w:rPr>
            <w:rStyle w:val="Hyperlink"/>
            <w:rFonts w:asciiTheme="minorHAnsi" w:hAnsiTheme="minorHAnsi" w:cs="Arial"/>
            <w:sz w:val="24"/>
            <w:szCs w:val="24"/>
          </w:rPr>
          <w:t>Gunanidhi2010@gmail.com</w:t>
        </w:r>
      </w:hyperlink>
    </w:p>
    <w:p w:rsidR="00051DD7" w:rsidRDefault="00051DD7" w:rsidP="000C6E3D">
      <w:pPr>
        <w:tabs>
          <w:tab w:val="left" w:pos="3686"/>
        </w:tabs>
        <w:rPr>
          <w:rFonts w:asciiTheme="minorHAnsi" w:hAnsiTheme="minorHAnsi" w:cs="Arial"/>
          <w:sz w:val="24"/>
          <w:szCs w:val="24"/>
        </w:rPr>
      </w:pPr>
      <w:r>
        <w:rPr>
          <w:rFonts w:asciiTheme="minorHAnsi" w:hAnsiTheme="minorHAnsi" w:cs="Arial"/>
          <w:sz w:val="24"/>
          <w:szCs w:val="24"/>
        </w:rPr>
        <w:t xml:space="preserve">             Gunanidhis@yahoo.com</w:t>
      </w:r>
    </w:p>
    <w:p w:rsidR="00051DD7" w:rsidRPr="00051DD7" w:rsidRDefault="00051DD7" w:rsidP="000C6E3D">
      <w:pPr>
        <w:tabs>
          <w:tab w:val="left" w:pos="3686"/>
        </w:tabs>
        <w:rPr>
          <w:rFonts w:asciiTheme="minorHAnsi" w:hAnsiTheme="minorHAnsi" w:cs="Arial"/>
          <w:sz w:val="24"/>
          <w:szCs w:val="24"/>
        </w:rPr>
      </w:pPr>
    </w:p>
    <w:p w:rsidR="00125253" w:rsidRDefault="00125253" w:rsidP="007E11B0">
      <w:pPr>
        <w:tabs>
          <w:tab w:val="left" w:pos="1170"/>
          <w:tab w:val="left" w:pos="3686"/>
        </w:tabs>
        <w:rPr>
          <w:rFonts w:asciiTheme="minorHAnsi" w:hAnsiTheme="minorHAnsi" w:cs="Arial"/>
          <w:b/>
          <w:sz w:val="24"/>
          <w:szCs w:val="24"/>
        </w:rPr>
      </w:pPr>
    </w:p>
    <w:p w:rsidR="007E11B0" w:rsidRDefault="007E11B0" w:rsidP="007E11B0">
      <w:pPr>
        <w:tabs>
          <w:tab w:val="left" w:pos="1170"/>
          <w:tab w:val="left" w:pos="3686"/>
        </w:tabs>
        <w:rPr>
          <w:rFonts w:asciiTheme="minorHAnsi" w:hAnsiTheme="minorHAnsi" w:cs="Arial"/>
          <w:b/>
          <w:sz w:val="24"/>
          <w:szCs w:val="24"/>
        </w:rPr>
      </w:pPr>
    </w:p>
    <w:p w:rsidR="007E11B0" w:rsidRDefault="007E11B0" w:rsidP="007E11B0">
      <w:pPr>
        <w:pBdr>
          <w:bottom w:val="single" w:sz="6" w:space="1" w:color="auto"/>
        </w:pBdr>
        <w:tabs>
          <w:tab w:val="left" w:pos="1170"/>
          <w:tab w:val="left" w:pos="3686"/>
        </w:tabs>
        <w:rPr>
          <w:rFonts w:asciiTheme="minorHAnsi" w:hAnsiTheme="minorHAnsi" w:cs="Arial"/>
          <w:b/>
          <w:sz w:val="24"/>
          <w:szCs w:val="24"/>
        </w:rPr>
      </w:pPr>
    </w:p>
    <w:p w:rsidR="007E11B0" w:rsidRPr="007E11B0" w:rsidRDefault="007E11B0" w:rsidP="007E11B0">
      <w:pPr>
        <w:tabs>
          <w:tab w:val="left" w:pos="1170"/>
          <w:tab w:val="left" w:pos="3686"/>
        </w:tabs>
        <w:rPr>
          <w:rFonts w:asciiTheme="minorHAnsi" w:hAnsiTheme="minorHAnsi" w:cs="Arial"/>
          <w:b/>
          <w:sz w:val="24"/>
          <w:szCs w:val="24"/>
        </w:rPr>
      </w:pPr>
    </w:p>
    <w:p w:rsidR="00FA3545" w:rsidRPr="00125253" w:rsidRDefault="00FA3545" w:rsidP="001975E6">
      <w:pPr>
        <w:pStyle w:val="BodyTextIndent"/>
        <w:numPr>
          <w:ilvl w:val="0"/>
          <w:numId w:val="20"/>
        </w:numPr>
        <w:tabs>
          <w:tab w:val="left" w:pos="-180"/>
          <w:tab w:val="left" w:pos="180"/>
          <w:tab w:val="left" w:pos="3686"/>
        </w:tabs>
        <w:rPr>
          <w:rFonts w:asciiTheme="minorHAnsi" w:hAnsiTheme="minorHAnsi" w:cs="Arial"/>
          <w:b/>
          <w:sz w:val="24"/>
          <w:szCs w:val="24"/>
        </w:rPr>
      </w:pPr>
      <w:r w:rsidRPr="00125253">
        <w:rPr>
          <w:rFonts w:asciiTheme="minorHAnsi" w:hAnsiTheme="minorHAnsi" w:cs="Arial"/>
          <w:b/>
          <w:i/>
          <w:sz w:val="24"/>
          <w:szCs w:val="24"/>
        </w:rPr>
        <w:t xml:space="preserve">Educational </w:t>
      </w:r>
      <w:r w:rsidR="007778AF" w:rsidRPr="00125253">
        <w:rPr>
          <w:rFonts w:asciiTheme="minorHAnsi" w:hAnsiTheme="minorHAnsi" w:cs="Arial"/>
          <w:b/>
          <w:i/>
          <w:sz w:val="24"/>
          <w:szCs w:val="24"/>
        </w:rPr>
        <w:t xml:space="preserve">and Professional </w:t>
      </w:r>
      <w:r w:rsidRPr="00125253">
        <w:rPr>
          <w:rFonts w:asciiTheme="minorHAnsi" w:hAnsiTheme="minorHAnsi" w:cs="Arial"/>
          <w:b/>
          <w:i/>
          <w:sz w:val="24"/>
          <w:szCs w:val="24"/>
        </w:rPr>
        <w:t>Qualification</w:t>
      </w:r>
      <w:r w:rsidRPr="00125253">
        <w:rPr>
          <w:rFonts w:asciiTheme="minorHAnsi" w:hAnsiTheme="minorHAnsi" w:cs="Arial"/>
          <w:b/>
          <w:sz w:val="24"/>
          <w:szCs w:val="24"/>
        </w:rPr>
        <w:t xml:space="preserve"> :</w:t>
      </w:r>
    </w:p>
    <w:p w:rsidR="00FA3545" w:rsidRPr="00125253" w:rsidRDefault="00FA3545" w:rsidP="000C6E3D">
      <w:pPr>
        <w:pStyle w:val="BodyTextIndent"/>
        <w:tabs>
          <w:tab w:val="left" w:pos="3686"/>
        </w:tabs>
        <w:ind w:left="0"/>
        <w:rPr>
          <w:rFonts w:asciiTheme="minorHAnsi" w:hAnsiTheme="minorHAnsi" w:cs="Arial"/>
          <w:sz w:val="24"/>
          <w:szCs w:val="24"/>
        </w:rPr>
      </w:pPr>
    </w:p>
    <w:p w:rsidR="00273AFF" w:rsidRPr="00125253" w:rsidRDefault="008A61A7" w:rsidP="00125253">
      <w:pPr>
        <w:pStyle w:val="BodyTextIndent"/>
        <w:numPr>
          <w:ilvl w:val="0"/>
          <w:numId w:val="15"/>
        </w:numPr>
        <w:tabs>
          <w:tab w:val="left" w:pos="851"/>
          <w:tab w:val="left" w:pos="993"/>
          <w:tab w:val="left" w:pos="3686"/>
        </w:tabs>
        <w:rPr>
          <w:rFonts w:asciiTheme="minorHAnsi" w:hAnsiTheme="minorHAnsi" w:cs="Arial"/>
          <w:b/>
          <w:sz w:val="24"/>
          <w:szCs w:val="24"/>
        </w:rPr>
      </w:pPr>
      <w:r w:rsidRPr="00125253">
        <w:rPr>
          <w:rFonts w:asciiTheme="minorHAnsi" w:hAnsiTheme="minorHAnsi" w:cs="Arial"/>
          <w:b/>
          <w:sz w:val="24"/>
          <w:szCs w:val="24"/>
        </w:rPr>
        <w:t xml:space="preserve">B Com </w:t>
      </w:r>
      <w:proofErr w:type="gramStart"/>
      <w:r w:rsidRPr="00125253">
        <w:rPr>
          <w:rFonts w:asciiTheme="minorHAnsi" w:hAnsiTheme="minorHAnsi" w:cs="Arial"/>
          <w:b/>
          <w:sz w:val="24"/>
          <w:szCs w:val="24"/>
        </w:rPr>
        <w:t>(</w:t>
      </w:r>
      <w:r w:rsidR="009B48F2">
        <w:rPr>
          <w:rFonts w:asciiTheme="minorHAnsi" w:hAnsiTheme="minorHAnsi" w:cs="Arial"/>
          <w:b/>
          <w:sz w:val="24"/>
          <w:szCs w:val="24"/>
        </w:rPr>
        <w:t xml:space="preserve"> </w:t>
      </w:r>
      <w:proofErr w:type="spellStart"/>
      <w:r w:rsidRPr="00125253">
        <w:rPr>
          <w:rFonts w:asciiTheme="minorHAnsi" w:hAnsiTheme="minorHAnsi" w:cs="Arial"/>
          <w:b/>
          <w:sz w:val="24"/>
          <w:szCs w:val="24"/>
        </w:rPr>
        <w:t>Hons</w:t>
      </w:r>
      <w:proofErr w:type="spellEnd"/>
      <w:proofErr w:type="gramEnd"/>
      <w:r w:rsidRPr="00125253">
        <w:rPr>
          <w:rFonts w:asciiTheme="minorHAnsi" w:hAnsiTheme="minorHAnsi" w:cs="Arial"/>
          <w:b/>
          <w:sz w:val="24"/>
          <w:szCs w:val="24"/>
        </w:rPr>
        <w:t>.</w:t>
      </w:r>
      <w:r w:rsidR="009B48F2">
        <w:rPr>
          <w:rFonts w:asciiTheme="minorHAnsi" w:hAnsiTheme="minorHAnsi" w:cs="Arial"/>
          <w:b/>
          <w:sz w:val="24"/>
          <w:szCs w:val="24"/>
        </w:rPr>
        <w:t xml:space="preserve"> </w:t>
      </w:r>
      <w:r w:rsidRPr="00125253">
        <w:rPr>
          <w:rFonts w:asciiTheme="minorHAnsi" w:hAnsiTheme="minorHAnsi" w:cs="Arial"/>
          <w:b/>
          <w:sz w:val="24"/>
          <w:szCs w:val="24"/>
        </w:rPr>
        <w:t xml:space="preserve">), </w:t>
      </w:r>
      <w:r w:rsidR="009B48F2">
        <w:rPr>
          <w:rFonts w:asciiTheme="minorHAnsi" w:hAnsiTheme="minorHAnsi" w:cs="Arial"/>
          <w:b/>
          <w:sz w:val="24"/>
          <w:szCs w:val="24"/>
        </w:rPr>
        <w:t xml:space="preserve"> </w:t>
      </w:r>
      <w:r w:rsidR="009867EB" w:rsidRPr="00125253">
        <w:rPr>
          <w:rFonts w:asciiTheme="minorHAnsi" w:hAnsiTheme="minorHAnsi" w:cs="Arial"/>
          <w:b/>
          <w:sz w:val="24"/>
          <w:szCs w:val="24"/>
        </w:rPr>
        <w:t>M.Com</w:t>
      </w:r>
      <w:r w:rsidR="005415F9" w:rsidRPr="00125253">
        <w:rPr>
          <w:rFonts w:asciiTheme="minorHAnsi" w:hAnsiTheme="minorHAnsi" w:cs="Arial"/>
          <w:b/>
          <w:sz w:val="24"/>
          <w:szCs w:val="24"/>
        </w:rPr>
        <w:t>.</w:t>
      </w:r>
      <w:r w:rsidR="009867EB" w:rsidRPr="00125253">
        <w:rPr>
          <w:rFonts w:asciiTheme="minorHAnsi" w:hAnsiTheme="minorHAnsi" w:cs="Arial"/>
          <w:b/>
          <w:sz w:val="24"/>
          <w:szCs w:val="24"/>
        </w:rPr>
        <w:t>,</w:t>
      </w:r>
      <w:r w:rsidR="009B48F2">
        <w:rPr>
          <w:rFonts w:asciiTheme="minorHAnsi" w:hAnsiTheme="minorHAnsi" w:cs="Arial"/>
          <w:b/>
          <w:sz w:val="24"/>
          <w:szCs w:val="24"/>
        </w:rPr>
        <w:t xml:space="preserve"> </w:t>
      </w:r>
      <w:r w:rsidR="00FA3545" w:rsidRPr="00125253">
        <w:rPr>
          <w:rFonts w:asciiTheme="minorHAnsi" w:hAnsiTheme="minorHAnsi" w:cs="Arial"/>
          <w:b/>
          <w:sz w:val="24"/>
          <w:szCs w:val="24"/>
        </w:rPr>
        <w:t>MBA</w:t>
      </w:r>
      <w:r w:rsidR="00187BBA" w:rsidRPr="00125253">
        <w:rPr>
          <w:rFonts w:asciiTheme="minorHAnsi" w:hAnsiTheme="minorHAnsi" w:cs="Arial"/>
          <w:b/>
          <w:sz w:val="24"/>
          <w:szCs w:val="24"/>
        </w:rPr>
        <w:t>(Finance</w:t>
      </w:r>
      <w:r w:rsidR="00FA3545" w:rsidRPr="00125253">
        <w:rPr>
          <w:rFonts w:asciiTheme="minorHAnsi" w:hAnsiTheme="minorHAnsi" w:cs="Arial"/>
          <w:b/>
          <w:sz w:val="24"/>
          <w:szCs w:val="24"/>
        </w:rPr>
        <w:t>)</w:t>
      </w:r>
      <w:r w:rsidR="005415F9" w:rsidRPr="00125253">
        <w:rPr>
          <w:rFonts w:asciiTheme="minorHAnsi" w:hAnsiTheme="minorHAnsi" w:cs="Arial"/>
          <w:b/>
          <w:sz w:val="24"/>
          <w:szCs w:val="24"/>
        </w:rPr>
        <w:t>.</w:t>
      </w:r>
    </w:p>
    <w:p w:rsidR="005919A5" w:rsidRPr="00125253" w:rsidRDefault="001062CF" w:rsidP="00125253">
      <w:pPr>
        <w:pStyle w:val="BodyTextIndent"/>
        <w:numPr>
          <w:ilvl w:val="0"/>
          <w:numId w:val="15"/>
        </w:numPr>
        <w:tabs>
          <w:tab w:val="left" w:pos="851"/>
          <w:tab w:val="left" w:pos="993"/>
          <w:tab w:val="left" w:pos="3686"/>
        </w:tabs>
        <w:rPr>
          <w:rFonts w:asciiTheme="minorHAnsi" w:hAnsiTheme="minorHAnsi" w:cs="Arial"/>
          <w:sz w:val="24"/>
          <w:szCs w:val="24"/>
        </w:rPr>
      </w:pPr>
      <w:r w:rsidRPr="00125253">
        <w:rPr>
          <w:rFonts w:asciiTheme="minorHAnsi" w:hAnsiTheme="minorHAnsi" w:cs="Arial"/>
          <w:sz w:val="24"/>
          <w:szCs w:val="24"/>
        </w:rPr>
        <w:t>PGDCA (Post Graduate Diploma in Computer Applications)</w:t>
      </w:r>
      <w:r w:rsidR="00DB1EE1" w:rsidRPr="00125253">
        <w:rPr>
          <w:rFonts w:asciiTheme="minorHAnsi" w:hAnsiTheme="minorHAnsi" w:cs="Arial"/>
          <w:sz w:val="24"/>
          <w:szCs w:val="24"/>
        </w:rPr>
        <w:t>-</w:t>
      </w:r>
      <w:r w:rsidR="00D45CA5" w:rsidRPr="00125253">
        <w:rPr>
          <w:rFonts w:asciiTheme="minorHAnsi" w:hAnsiTheme="minorHAnsi" w:cs="Arial"/>
          <w:sz w:val="24"/>
          <w:szCs w:val="24"/>
        </w:rPr>
        <w:t xml:space="preserve"> From Birla Institute of technology -o</w:t>
      </w:r>
      <w:r w:rsidR="00DB1EE1" w:rsidRPr="00125253">
        <w:rPr>
          <w:rFonts w:asciiTheme="minorHAnsi" w:hAnsiTheme="minorHAnsi" w:cs="Arial"/>
          <w:sz w:val="24"/>
          <w:szCs w:val="24"/>
        </w:rPr>
        <w:t xml:space="preserve">ne year </w:t>
      </w:r>
      <w:r w:rsidR="002131F1" w:rsidRPr="00125253">
        <w:rPr>
          <w:rFonts w:asciiTheme="minorHAnsi" w:hAnsiTheme="minorHAnsi" w:cs="Arial"/>
          <w:sz w:val="24"/>
          <w:szCs w:val="24"/>
        </w:rPr>
        <w:t>course</w:t>
      </w:r>
    </w:p>
    <w:p w:rsidR="00520833" w:rsidRPr="00125253" w:rsidRDefault="007E11B0" w:rsidP="00125253">
      <w:pPr>
        <w:pStyle w:val="BodyTextIndent"/>
        <w:numPr>
          <w:ilvl w:val="0"/>
          <w:numId w:val="15"/>
        </w:numPr>
        <w:tabs>
          <w:tab w:val="left" w:pos="709"/>
          <w:tab w:val="left" w:pos="3686"/>
        </w:tabs>
        <w:rPr>
          <w:rFonts w:asciiTheme="minorHAnsi" w:hAnsiTheme="minorHAnsi" w:cs="Arial"/>
          <w:sz w:val="24"/>
          <w:szCs w:val="24"/>
        </w:rPr>
      </w:pPr>
      <w:r>
        <w:rPr>
          <w:rFonts w:asciiTheme="minorHAnsi" w:hAnsiTheme="minorHAnsi" w:cs="Arial"/>
          <w:sz w:val="24"/>
          <w:szCs w:val="24"/>
        </w:rPr>
        <w:t xml:space="preserve"> </w:t>
      </w:r>
      <w:r w:rsidR="001045A1" w:rsidRPr="00125253">
        <w:rPr>
          <w:rFonts w:asciiTheme="minorHAnsi" w:hAnsiTheme="minorHAnsi" w:cs="Arial"/>
          <w:sz w:val="24"/>
          <w:szCs w:val="24"/>
        </w:rPr>
        <w:t>A</w:t>
      </w:r>
      <w:r w:rsidR="00520833" w:rsidRPr="00125253">
        <w:rPr>
          <w:rFonts w:asciiTheme="minorHAnsi" w:hAnsiTheme="minorHAnsi" w:cs="Arial"/>
          <w:sz w:val="24"/>
          <w:szCs w:val="24"/>
        </w:rPr>
        <w:t xml:space="preserve">ccounting packages </w:t>
      </w:r>
      <w:r w:rsidR="00924933" w:rsidRPr="00125253">
        <w:rPr>
          <w:rFonts w:asciiTheme="minorHAnsi" w:hAnsiTheme="minorHAnsi" w:cs="Arial"/>
          <w:sz w:val="24"/>
          <w:szCs w:val="24"/>
        </w:rPr>
        <w:t>–</w:t>
      </w:r>
      <w:r w:rsidR="006B1741" w:rsidRPr="00125253">
        <w:rPr>
          <w:rFonts w:asciiTheme="minorHAnsi" w:hAnsiTheme="minorHAnsi" w:cs="Arial"/>
          <w:b/>
          <w:sz w:val="24"/>
          <w:szCs w:val="24"/>
        </w:rPr>
        <w:t xml:space="preserve">ERP </w:t>
      </w:r>
      <w:r w:rsidR="00EC2133" w:rsidRPr="00125253">
        <w:rPr>
          <w:rFonts w:asciiTheme="minorHAnsi" w:hAnsiTheme="minorHAnsi" w:cs="Arial"/>
          <w:b/>
          <w:sz w:val="24"/>
          <w:szCs w:val="24"/>
        </w:rPr>
        <w:t>System</w:t>
      </w:r>
      <w:r w:rsidR="004B34A9" w:rsidRPr="00125253">
        <w:rPr>
          <w:rFonts w:asciiTheme="minorHAnsi" w:hAnsiTheme="minorHAnsi" w:cs="Arial"/>
          <w:sz w:val="24"/>
          <w:szCs w:val="24"/>
        </w:rPr>
        <w:t>, Tally9</w:t>
      </w:r>
      <w:r w:rsidR="009538C3" w:rsidRPr="00125253">
        <w:rPr>
          <w:rFonts w:asciiTheme="minorHAnsi" w:hAnsiTheme="minorHAnsi" w:cs="Arial"/>
          <w:sz w:val="24"/>
          <w:szCs w:val="24"/>
        </w:rPr>
        <w:t xml:space="preserve">, Oracle </w:t>
      </w:r>
      <w:proofErr w:type="gramStart"/>
      <w:r w:rsidR="009538C3" w:rsidRPr="00125253">
        <w:rPr>
          <w:rFonts w:asciiTheme="minorHAnsi" w:hAnsiTheme="minorHAnsi" w:cs="Arial"/>
          <w:sz w:val="24"/>
          <w:szCs w:val="24"/>
        </w:rPr>
        <w:t xml:space="preserve">11i </w:t>
      </w:r>
      <w:r w:rsidR="00051DD7">
        <w:rPr>
          <w:rFonts w:asciiTheme="minorHAnsi" w:hAnsiTheme="minorHAnsi" w:cs="Arial"/>
          <w:sz w:val="24"/>
          <w:szCs w:val="24"/>
        </w:rPr>
        <w:t xml:space="preserve"> </w:t>
      </w:r>
      <w:r w:rsidR="009538C3" w:rsidRPr="00125253">
        <w:rPr>
          <w:rFonts w:asciiTheme="minorHAnsi" w:hAnsiTheme="minorHAnsi" w:cs="Arial"/>
          <w:sz w:val="24"/>
          <w:szCs w:val="24"/>
        </w:rPr>
        <w:t>and</w:t>
      </w:r>
      <w:proofErr w:type="gramEnd"/>
      <w:r w:rsidR="00520833" w:rsidRPr="00125253">
        <w:rPr>
          <w:rFonts w:asciiTheme="minorHAnsi" w:hAnsiTheme="minorHAnsi" w:cs="Arial"/>
          <w:sz w:val="24"/>
          <w:szCs w:val="24"/>
        </w:rPr>
        <w:t xml:space="preserve"> Focus.</w:t>
      </w:r>
    </w:p>
    <w:p w:rsidR="008D6F9C" w:rsidRPr="001975E6" w:rsidRDefault="001062CF" w:rsidP="001975E6">
      <w:pPr>
        <w:pStyle w:val="ListParagraph"/>
        <w:numPr>
          <w:ilvl w:val="0"/>
          <w:numId w:val="20"/>
        </w:numPr>
        <w:tabs>
          <w:tab w:val="center" w:pos="4860"/>
        </w:tabs>
        <w:spacing w:before="100" w:beforeAutospacing="1" w:after="100" w:afterAutospacing="1"/>
        <w:rPr>
          <w:rFonts w:asciiTheme="minorHAnsi" w:hAnsiTheme="minorHAnsi" w:cs="Arial"/>
          <w:b/>
          <w:sz w:val="24"/>
          <w:szCs w:val="24"/>
        </w:rPr>
      </w:pPr>
      <w:r w:rsidRPr="001975E6">
        <w:rPr>
          <w:rFonts w:asciiTheme="minorHAnsi" w:hAnsiTheme="minorHAnsi" w:cs="Arial"/>
          <w:b/>
          <w:i/>
          <w:sz w:val="24"/>
          <w:szCs w:val="24"/>
        </w:rPr>
        <w:t>Work</w:t>
      </w:r>
      <w:r w:rsidR="009B48F2" w:rsidRPr="001975E6">
        <w:rPr>
          <w:rFonts w:asciiTheme="minorHAnsi" w:hAnsiTheme="minorHAnsi" w:cs="Arial"/>
          <w:b/>
          <w:i/>
          <w:sz w:val="24"/>
          <w:szCs w:val="24"/>
        </w:rPr>
        <w:t xml:space="preserve"> </w:t>
      </w:r>
      <w:r w:rsidR="007F3C9F" w:rsidRPr="001975E6">
        <w:rPr>
          <w:rFonts w:asciiTheme="minorHAnsi" w:hAnsiTheme="minorHAnsi" w:cs="Arial"/>
          <w:b/>
          <w:i/>
          <w:sz w:val="24"/>
          <w:szCs w:val="24"/>
        </w:rPr>
        <w:t>Experience</w:t>
      </w:r>
      <w:r w:rsidR="007F3C9F" w:rsidRPr="001975E6">
        <w:rPr>
          <w:rFonts w:asciiTheme="minorHAnsi" w:hAnsiTheme="minorHAnsi" w:cs="Arial"/>
          <w:b/>
          <w:sz w:val="24"/>
          <w:szCs w:val="24"/>
        </w:rPr>
        <w:t>:</w:t>
      </w:r>
      <w:r w:rsidR="00133DA6" w:rsidRPr="001975E6">
        <w:rPr>
          <w:rFonts w:asciiTheme="minorHAnsi" w:hAnsiTheme="minorHAnsi" w:cs="Arial"/>
          <w:b/>
          <w:sz w:val="24"/>
          <w:szCs w:val="24"/>
        </w:rPr>
        <w:tab/>
      </w:r>
    </w:p>
    <w:p w:rsidR="00125253" w:rsidRDefault="00125253" w:rsidP="00125253">
      <w:pPr>
        <w:pStyle w:val="ListParagraph"/>
        <w:tabs>
          <w:tab w:val="left" w:pos="3686"/>
        </w:tabs>
        <w:spacing w:before="100" w:beforeAutospacing="1" w:after="100" w:afterAutospacing="1"/>
        <w:rPr>
          <w:rFonts w:asciiTheme="minorHAnsi" w:hAnsiTheme="minorHAnsi" w:cs="Arial"/>
          <w:b/>
          <w:sz w:val="24"/>
          <w:szCs w:val="24"/>
        </w:rPr>
      </w:pPr>
    </w:p>
    <w:p w:rsidR="001975E6" w:rsidRDefault="008D6F9C" w:rsidP="001975E6">
      <w:pPr>
        <w:pStyle w:val="ListParagraph"/>
        <w:numPr>
          <w:ilvl w:val="0"/>
          <w:numId w:val="4"/>
        </w:numPr>
        <w:tabs>
          <w:tab w:val="left" w:pos="3686"/>
        </w:tabs>
        <w:spacing w:before="100" w:beforeAutospacing="1" w:after="100" w:afterAutospacing="1"/>
        <w:rPr>
          <w:rFonts w:asciiTheme="minorHAnsi" w:hAnsiTheme="minorHAnsi" w:cs="Arial"/>
          <w:b/>
          <w:sz w:val="24"/>
          <w:szCs w:val="24"/>
        </w:rPr>
      </w:pPr>
      <w:r w:rsidRPr="004B34A9">
        <w:rPr>
          <w:rFonts w:asciiTheme="minorHAnsi" w:hAnsiTheme="minorHAnsi" w:cs="Arial"/>
          <w:b/>
          <w:sz w:val="24"/>
          <w:szCs w:val="24"/>
        </w:rPr>
        <w:t>Franchise India Holding Ltd(October 2013 to till date) as a Account Manager</w:t>
      </w:r>
    </w:p>
    <w:p w:rsidR="008D6F9C" w:rsidRPr="00EA4FFA" w:rsidRDefault="008D6F9C" w:rsidP="001975E6">
      <w:pPr>
        <w:pStyle w:val="ListParagraph"/>
        <w:tabs>
          <w:tab w:val="left" w:pos="3686"/>
        </w:tabs>
        <w:spacing w:before="100" w:beforeAutospacing="1" w:after="100" w:afterAutospacing="1"/>
        <w:ind w:left="450"/>
        <w:rPr>
          <w:rFonts w:asciiTheme="minorHAnsi" w:hAnsiTheme="minorHAnsi" w:cs="Arial"/>
          <w:b/>
          <w:sz w:val="28"/>
          <w:szCs w:val="28"/>
        </w:rPr>
      </w:pPr>
      <w:r w:rsidRPr="00EA4FFA">
        <w:rPr>
          <w:rFonts w:asciiTheme="minorHAnsi" w:hAnsiTheme="minorHAnsi" w:cs="Arial"/>
          <w:color w:val="000000" w:themeColor="text1"/>
          <w:sz w:val="28"/>
          <w:szCs w:val="28"/>
        </w:rPr>
        <w:t xml:space="preserve">Franchise India Holdings Ltd is </w:t>
      </w:r>
      <w:r w:rsidRPr="00EA4FFA">
        <w:rPr>
          <w:rStyle w:val="ag36a062"/>
          <w:rFonts w:asciiTheme="minorHAnsi" w:hAnsiTheme="minorHAnsi" w:cs="Arial"/>
          <w:color w:val="000000" w:themeColor="text1"/>
          <w:sz w:val="28"/>
          <w:szCs w:val="28"/>
        </w:rPr>
        <w:t>Asia</w:t>
      </w:r>
      <w:r w:rsidRPr="00EA4FFA">
        <w:rPr>
          <w:rFonts w:asciiTheme="minorHAnsi" w:hAnsiTheme="minorHAnsi" w:cs="Arial"/>
          <w:color w:val="000000" w:themeColor="text1"/>
          <w:sz w:val="28"/>
          <w:szCs w:val="28"/>
        </w:rPr>
        <w:t xml:space="preserve">’s leading integrated </w:t>
      </w:r>
      <w:r w:rsidRPr="00EA4FFA">
        <w:rPr>
          <w:rStyle w:val="ag36a062"/>
          <w:rFonts w:asciiTheme="minorHAnsi" w:hAnsiTheme="minorHAnsi" w:cs="Arial"/>
          <w:color w:val="000000" w:themeColor="text1"/>
          <w:sz w:val="28"/>
          <w:szCs w:val="28"/>
        </w:rPr>
        <w:t>Franchise consulting</w:t>
      </w:r>
      <w:r w:rsidRPr="00EA4FFA">
        <w:rPr>
          <w:rFonts w:asciiTheme="minorHAnsi" w:hAnsiTheme="minorHAnsi" w:cs="Arial"/>
          <w:color w:val="000000" w:themeColor="text1"/>
          <w:sz w:val="28"/>
          <w:szCs w:val="28"/>
        </w:rPr>
        <w:t xml:space="preserve"> company since 1999 with an absolute authority on Franchising, Licensing, Retailing, Real Estate and marketing. </w:t>
      </w:r>
      <w:r w:rsidR="004B34A9" w:rsidRPr="00EA4FFA">
        <w:rPr>
          <w:rFonts w:asciiTheme="minorHAnsi" w:hAnsiTheme="minorHAnsi" w:cs="Arial"/>
          <w:color w:val="000000" w:themeColor="text1"/>
          <w:sz w:val="28"/>
          <w:szCs w:val="28"/>
        </w:rPr>
        <w:t>Company</w:t>
      </w:r>
      <w:r w:rsidRPr="00EA4FFA">
        <w:rPr>
          <w:rFonts w:asciiTheme="minorHAnsi" w:hAnsiTheme="minorHAnsi" w:cs="Arial"/>
          <w:color w:val="000000" w:themeColor="text1"/>
          <w:sz w:val="28"/>
          <w:szCs w:val="28"/>
        </w:rPr>
        <w:t xml:space="preserve"> have helped hundreds of investors in selecting the right opportunity and in turn assisted various organizations in international and domestic franchise expansions and business development. With its strategically formed divisions, FIHL has created its own niche as the pioneers of franchise industry and a small business authority.</w:t>
      </w:r>
    </w:p>
    <w:p w:rsidR="001975E6" w:rsidRPr="00EA4FFA" w:rsidRDefault="00014D0E" w:rsidP="001975E6">
      <w:pPr>
        <w:pStyle w:val="ListParagraph"/>
        <w:numPr>
          <w:ilvl w:val="0"/>
          <w:numId w:val="4"/>
        </w:numPr>
        <w:tabs>
          <w:tab w:val="left" w:pos="3686"/>
        </w:tabs>
        <w:spacing w:before="100" w:beforeAutospacing="1" w:after="100" w:afterAutospacing="1"/>
        <w:ind w:left="360"/>
        <w:rPr>
          <w:rFonts w:asciiTheme="minorHAnsi" w:hAnsiTheme="minorHAnsi" w:cs="Arial"/>
          <w:sz w:val="28"/>
          <w:szCs w:val="28"/>
        </w:rPr>
      </w:pPr>
      <w:r w:rsidRPr="00EA4FFA">
        <w:rPr>
          <w:rFonts w:asciiTheme="minorHAnsi" w:hAnsiTheme="minorHAnsi" w:cs="Arial"/>
          <w:b/>
          <w:sz w:val="24"/>
          <w:szCs w:val="24"/>
        </w:rPr>
        <w:t>M &amp; M Machine Craft (P) Ltd.</w:t>
      </w:r>
      <w:r w:rsidRPr="00EA4FFA">
        <w:rPr>
          <w:rFonts w:asciiTheme="minorHAnsi" w:hAnsiTheme="minorHAnsi" w:cs="Arial"/>
          <w:b/>
          <w:i/>
          <w:sz w:val="24"/>
          <w:szCs w:val="24"/>
        </w:rPr>
        <w:t>(November 2011 –</w:t>
      </w:r>
      <w:r w:rsidR="002C3E77" w:rsidRPr="00EA4FFA">
        <w:rPr>
          <w:rFonts w:asciiTheme="minorHAnsi" w:hAnsiTheme="minorHAnsi" w:cs="Arial"/>
          <w:b/>
          <w:i/>
          <w:sz w:val="24"/>
          <w:szCs w:val="24"/>
        </w:rPr>
        <w:t>S</w:t>
      </w:r>
      <w:r w:rsidR="008D6F9C" w:rsidRPr="00EA4FFA">
        <w:rPr>
          <w:rFonts w:asciiTheme="minorHAnsi" w:hAnsiTheme="minorHAnsi" w:cs="Arial"/>
          <w:b/>
          <w:i/>
          <w:sz w:val="24"/>
          <w:szCs w:val="24"/>
        </w:rPr>
        <w:t>ept’’13</w:t>
      </w:r>
      <w:r w:rsidRPr="00EA4FFA">
        <w:rPr>
          <w:rFonts w:asciiTheme="minorHAnsi" w:hAnsiTheme="minorHAnsi" w:cs="Arial"/>
          <w:b/>
          <w:i/>
          <w:sz w:val="28"/>
          <w:szCs w:val="28"/>
        </w:rPr>
        <w:t xml:space="preserve">) </w:t>
      </w:r>
      <w:r w:rsidR="006B1741" w:rsidRPr="00EA4FFA">
        <w:rPr>
          <w:rFonts w:asciiTheme="minorHAnsi" w:hAnsiTheme="minorHAnsi" w:cs="Arial"/>
          <w:b/>
          <w:i/>
          <w:sz w:val="28"/>
          <w:szCs w:val="28"/>
        </w:rPr>
        <w:t xml:space="preserve">as </w:t>
      </w:r>
      <w:r w:rsidR="006B1741" w:rsidRPr="00EA4FFA">
        <w:rPr>
          <w:rFonts w:asciiTheme="minorHAnsi" w:hAnsiTheme="minorHAnsi" w:cs="Arial"/>
          <w:sz w:val="28"/>
          <w:szCs w:val="28"/>
        </w:rPr>
        <w:t>Senior</w:t>
      </w:r>
      <w:r w:rsidR="009B48F2" w:rsidRPr="00EA4FFA">
        <w:rPr>
          <w:rFonts w:asciiTheme="minorHAnsi" w:hAnsiTheme="minorHAnsi" w:cs="Arial"/>
          <w:sz w:val="28"/>
          <w:szCs w:val="28"/>
        </w:rPr>
        <w:t xml:space="preserve"> </w:t>
      </w:r>
      <w:r w:rsidR="006B1741" w:rsidRPr="00EA4FFA">
        <w:rPr>
          <w:rFonts w:asciiTheme="minorHAnsi" w:hAnsiTheme="minorHAnsi" w:cs="Arial"/>
          <w:i/>
          <w:sz w:val="28"/>
          <w:szCs w:val="28"/>
        </w:rPr>
        <w:t xml:space="preserve">Accounts </w:t>
      </w:r>
      <w:r w:rsidR="006B1741" w:rsidRPr="00EA4FFA">
        <w:rPr>
          <w:rFonts w:asciiTheme="minorHAnsi" w:hAnsiTheme="minorHAnsi" w:cs="Arial"/>
          <w:sz w:val="28"/>
          <w:szCs w:val="28"/>
        </w:rPr>
        <w:t>Executive</w:t>
      </w:r>
    </w:p>
    <w:p w:rsidR="00125253" w:rsidRPr="00EA4FFA" w:rsidRDefault="004B3027" w:rsidP="001975E6">
      <w:pPr>
        <w:pStyle w:val="ListParagraph"/>
        <w:tabs>
          <w:tab w:val="left" w:pos="3686"/>
        </w:tabs>
        <w:spacing w:before="100" w:beforeAutospacing="1" w:after="100" w:afterAutospacing="1"/>
        <w:ind w:left="360"/>
        <w:rPr>
          <w:rFonts w:asciiTheme="minorHAnsi" w:hAnsiTheme="minorHAnsi" w:cs="Arial"/>
          <w:sz w:val="28"/>
          <w:szCs w:val="28"/>
        </w:rPr>
      </w:pPr>
      <w:r w:rsidRPr="00EA4FFA">
        <w:rPr>
          <w:rFonts w:asciiTheme="minorHAnsi" w:hAnsiTheme="minorHAnsi" w:cs="Arial"/>
          <w:color w:val="000000" w:themeColor="text1"/>
          <w:sz w:val="28"/>
          <w:szCs w:val="28"/>
          <w:lang w:bidi="ne-NP"/>
        </w:rPr>
        <w:t>M &amp; M Machine Craft (P) Ltd. is an ISO / TS 16949:2002 certified company engaged in manufacturing of CNC Machined, Cut to length Tubes, Sheet Metal Components &amp; Alu</w:t>
      </w:r>
      <w:r w:rsidR="00795DFD" w:rsidRPr="00EA4FFA">
        <w:rPr>
          <w:rFonts w:asciiTheme="minorHAnsi" w:hAnsiTheme="minorHAnsi" w:cs="Arial"/>
          <w:color w:val="000000" w:themeColor="text1"/>
          <w:sz w:val="28"/>
          <w:szCs w:val="28"/>
          <w:lang w:bidi="ne-NP"/>
        </w:rPr>
        <w:t xml:space="preserve">minum Die Cast for </w:t>
      </w:r>
      <w:r w:rsidR="006B1741" w:rsidRPr="00EA4FFA">
        <w:rPr>
          <w:rFonts w:asciiTheme="minorHAnsi" w:hAnsiTheme="minorHAnsi" w:cs="Arial"/>
          <w:color w:val="000000" w:themeColor="text1"/>
          <w:sz w:val="28"/>
          <w:szCs w:val="28"/>
          <w:lang w:bidi="ne-NP"/>
        </w:rPr>
        <w:t>automobiles and</w:t>
      </w:r>
      <w:r w:rsidRPr="00EA4FFA">
        <w:rPr>
          <w:rFonts w:asciiTheme="minorHAnsi" w:hAnsiTheme="minorHAnsi" w:cs="Arial"/>
          <w:color w:val="000000" w:themeColor="text1"/>
          <w:sz w:val="28"/>
          <w:szCs w:val="28"/>
          <w:lang w:bidi="ne-NP"/>
        </w:rPr>
        <w:t xml:space="preserve"> other allied engi</w:t>
      </w:r>
      <w:r w:rsidR="00795DFD" w:rsidRPr="00EA4FFA">
        <w:rPr>
          <w:rFonts w:asciiTheme="minorHAnsi" w:hAnsiTheme="minorHAnsi" w:cs="Arial"/>
          <w:color w:val="000000" w:themeColor="text1"/>
          <w:sz w:val="28"/>
          <w:szCs w:val="28"/>
          <w:lang w:bidi="ne-NP"/>
        </w:rPr>
        <w:t>neering items</w:t>
      </w:r>
      <w:r w:rsidRPr="00EA4FFA">
        <w:rPr>
          <w:rFonts w:asciiTheme="minorHAnsi" w:hAnsiTheme="minorHAnsi" w:cs="Arial"/>
          <w:color w:val="666666"/>
          <w:sz w:val="28"/>
          <w:szCs w:val="28"/>
          <w:lang w:bidi="ne-NP"/>
        </w:rPr>
        <w:t>.</w:t>
      </w:r>
    </w:p>
    <w:p w:rsidR="00125253" w:rsidRDefault="00125253" w:rsidP="00125253">
      <w:pPr>
        <w:pStyle w:val="ListParagraph"/>
        <w:tabs>
          <w:tab w:val="left" w:pos="3686"/>
        </w:tabs>
        <w:spacing w:before="100" w:beforeAutospacing="1" w:after="100" w:afterAutospacing="1"/>
        <w:ind w:left="360"/>
        <w:rPr>
          <w:rFonts w:asciiTheme="minorHAnsi" w:hAnsiTheme="minorHAnsi" w:cs="Arial"/>
          <w:color w:val="666666"/>
          <w:sz w:val="24"/>
          <w:szCs w:val="24"/>
          <w:lang w:bidi="ne-NP"/>
        </w:rPr>
      </w:pPr>
    </w:p>
    <w:p w:rsidR="001975E6" w:rsidRPr="00EA4FFA" w:rsidRDefault="00445FF4" w:rsidP="001975E6">
      <w:pPr>
        <w:pStyle w:val="ListParagraph"/>
        <w:numPr>
          <w:ilvl w:val="0"/>
          <w:numId w:val="4"/>
        </w:numPr>
        <w:tabs>
          <w:tab w:val="left" w:pos="3686"/>
        </w:tabs>
        <w:spacing w:before="100" w:beforeAutospacing="1" w:after="100" w:afterAutospacing="1"/>
        <w:ind w:left="360"/>
        <w:rPr>
          <w:rFonts w:asciiTheme="minorHAnsi" w:hAnsiTheme="minorHAnsi" w:cs="Arial"/>
          <w:color w:val="000000" w:themeColor="text1"/>
          <w:sz w:val="28"/>
          <w:szCs w:val="28"/>
          <w:lang w:bidi="ne-NP"/>
        </w:rPr>
      </w:pPr>
      <w:r w:rsidRPr="00125253">
        <w:rPr>
          <w:rFonts w:asciiTheme="minorHAnsi" w:hAnsiTheme="minorHAnsi" w:cs="Arial"/>
          <w:b/>
          <w:sz w:val="24"/>
          <w:szCs w:val="24"/>
        </w:rPr>
        <w:t>Motorola Solutions India Pvt. L</w:t>
      </w:r>
      <w:r w:rsidR="00D45CA5" w:rsidRPr="00125253">
        <w:rPr>
          <w:rFonts w:asciiTheme="minorHAnsi" w:hAnsiTheme="minorHAnsi" w:cs="Arial"/>
          <w:b/>
          <w:sz w:val="24"/>
          <w:szCs w:val="24"/>
        </w:rPr>
        <w:t xml:space="preserve">td. </w:t>
      </w:r>
      <w:r w:rsidR="0051232B" w:rsidRPr="00125253">
        <w:rPr>
          <w:rFonts w:asciiTheme="minorHAnsi" w:hAnsiTheme="minorHAnsi" w:cs="Arial"/>
          <w:b/>
          <w:sz w:val="24"/>
          <w:szCs w:val="24"/>
        </w:rPr>
        <w:t>-G&amp;PS division</w:t>
      </w:r>
      <w:r w:rsidR="00C751D7" w:rsidRPr="00125253">
        <w:rPr>
          <w:rFonts w:asciiTheme="minorHAnsi" w:hAnsiTheme="minorHAnsi" w:cs="Arial"/>
          <w:b/>
          <w:i/>
          <w:sz w:val="24"/>
          <w:szCs w:val="24"/>
        </w:rPr>
        <w:t>(Aug</w:t>
      </w:r>
      <w:r w:rsidR="008D69D9" w:rsidRPr="00125253">
        <w:rPr>
          <w:rFonts w:asciiTheme="minorHAnsi" w:hAnsiTheme="minorHAnsi" w:cs="Arial"/>
          <w:b/>
          <w:i/>
          <w:sz w:val="24"/>
          <w:szCs w:val="24"/>
        </w:rPr>
        <w:t>2006 –Oct</w:t>
      </w:r>
      <w:r w:rsidR="00C751D7" w:rsidRPr="00125253">
        <w:rPr>
          <w:rFonts w:asciiTheme="minorHAnsi" w:hAnsiTheme="minorHAnsi" w:cs="Arial"/>
          <w:b/>
          <w:i/>
          <w:sz w:val="24"/>
          <w:szCs w:val="24"/>
        </w:rPr>
        <w:t>ober</w:t>
      </w:r>
      <w:r w:rsidR="008D69D9" w:rsidRPr="00125253">
        <w:rPr>
          <w:rFonts w:asciiTheme="minorHAnsi" w:hAnsiTheme="minorHAnsi" w:cs="Arial"/>
          <w:b/>
          <w:i/>
          <w:sz w:val="24"/>
          <w:szCs w:val="24"/>
        </w:rPr>
        <w:t>2011</w:t>
      </w:r>
      <w:r w:rsidR="00A80A61" w:rsidRPr="00125253">
        <w:rPr>
          <w:rFonts w:asciiTheme="minorHAnsi" w:hAnsiTheme="minorHAnsi" w:cs="Arial"/>
          <w:b/>
          <w:i/>
          <w:sz w:val="24"/>
          <w:szCs w:val="24"/>
        </w:rPr>
        <w:t>)</w:t>
      </w:r>
      <w:r w:rsidR="001975E6" w:rsidRPr="00EA4FFA">
        <w:rPr>
          <w:rFonts w:asciiTheme="minorHAnsi" w:hAnsiTheme="minorHAnsi" w:cs="Arial"/>
          <w:color w:val="000000" w:themeColor="text1"/>
          <w:sz w:val="28"/>
          <w:szCs w:val="28"/>
        </w:rPr>
        <w:t>as</w:t>
      </w:r>
    </w:p>
    <w:p w:rsidR="00EA4FFA" w:rsidRDefault="00125253" w:rsidP="00EA4FFA">
      <w:pPr>
        <w:pStyle w:val="ListParagraph"/>
        <w:tabs>
          <w:tab w:val="left" w:pos="3686"/>
        </w:tabs>
        <w:spacing w:before="100" w:beforeAutospacing="1" w:after="100" w:afterAutospacing="1"/>
        <w:ind w:left="360"/>
        <w:rPr>
          <w:rFonts w:asciiTheme="minorHAnsi" w:hAnsiTheme="minorHAnsi" w:cs="Arial"/>
          <w:color w:val="000000" w:themeColor="text1"/>
          <w:sz w:val="28"/>
          <w:szCs w:val="28"/>
          <w:lang w:bidi="ne-NP"/>
        </w:rPr>
      </w:pPr>
      <w:proofErr w:type="spellStart"/>
      <w:r w:rsidRPr="00EA4FFA">
        <w:rPr>
          <w:rFonts w:asciiTheme="minorHAnsi" w:hAnsiTheme="minorHAnsi" w:cs="Arial"/>
          <w:color w:val="000000" w:themeColor="text1"/>
          <w:sz w:val="28"/>
          <w:szCs w:val="28"/>
        </w:rPr>
        <w:t>Senior</w:t>
      </w:r>
      <w:r w:rsidR="00445FF4" w:rsidRPr="00EA4FFA">
        <w:rPr>
          <w:rFonts w:asciiTheme="minorHAnsi" w:hAnsiTheme="minorHAnsi" w:cs="Arial"/>
          <w:color w:val="000000" w:themeColor="text1"/>
          <w:sz w:val="28"/>
          <w:szCs w:val="28"/>
          <w:lang w:bidi="ne-NP"/>
        </w:rPr>
        <w:t>Accounts</w:t>
      </w:r>
      <w:proofErr w:type="spellEnd"/>
      <w:r w:rsidR="00445FF4" w:rsidRPr="00EA4FFA">
        <w:rPr>
          <w:rFonts w:asciiTheme="minorHAnsi" w:hAnsiTheme="minorHAnsi" w:cs="Arial"/>
          <w:color w:val="000000" w:themeColor="text1"/>
          <w:sz w:val="28"/>
          <w:szCs w:val="28"/>
          <w:lang w:bidi="ne-NP"/>
        </w:rPr>
        <w:t xml:space="preserve">  Executive </w:t>
      </w:r>
      <w:r w:rsidR="00C83679" w:rsidRPr="00EA4FFA">
        <w:rPr>
          <w:rFonts w:asciiTheme="minorHAnsi" w:hAnsiTheme="minorHAnsi" w:cs="Arial"/>
          <w:color w:val="000000" w:themeColor="text1"/>
          <w:sz w:val="28"/>
          <w:szCs w:val="28"/>
          <w:lang w:bidi="ne-NP"/>
        </w:rPr>
        <w:t>(</w:t>
      </w:r>
      <w:r w:rsidR="00445FF4" w:rsidRPr="00EA4FFA">
        <w:rPr>
          <w:rFonts w:asciiTheme="minorHAnsi" w:hAnsiTheme="minorHAnsi" w:cs="Arial"/>
          <w:color w:val="000000" w:themeColor="text1"/>
          <w:sz w:val="28"/>
          <w:szCs w:val="28"/>
          <w:lang w:bidi="ne-NP"/>
        </w:rPr>
        <w:t xml:space="preserve"> on rolls of Mynd Solutions India Pvt. Ltd</w:t>
      </w:r>
      <w:r w:rsidR="00C83679" w:rsidRPr="00EA4FFA">
        <w:rPr>
          <w:rFonts w:asciiTheme="minorHAnsi" w:hAnsiTheme="minorHAnsi" w:cs="Arial"/>
          <w:color w:val="000000" w:themeColor="text1"/>
          <w:sz w:val="28"/>
          <w:szCs w:val="28"/>
          <w:lang w:bidi="ne-NP"/>
        </w:rPr>
        <w:t>)</w:t>
      </w:r>
      <w:r w:rsidR="00445FF4" w:rsidRPr="00EA4FFA">
        <w:rPr>
          <w:rFonts w:asciiTheme="minorHAnsi" w:hAnsiTheme="minorHAnsi" w:cs="Arial"/>
          <w:color w:val="000000" w:themeColor="text1"/>
          <w:sz w:val="28"/>
          <w:szCs w:val="28"/>
          <w:lang w:bidi="ne-NP"/>
        </w:rPr>
        <w:t>.</w:t>
      </w:r>
      <w:r w:rsidR="0051232B" w:rsidRPr="00EA4FFA">
        <w:rPr>
          <w:rFonts w:asciiTheme="minorHAnsi" w:hAnsiTheme="minorHAnsi" w:cs="Arial"/>
          <w:color w:val="000000" w:themeColor="text1"/>
          <w:sz w:val="28"/>
          <w:szCs w:val="28"/>
          <w:lang w:bidi="ne-NP"/>
        </w:rPr>
        <w:t xml:space="preserve">Motorola </w:t>
      </w:r>
      <w:r w:rsidR="00A80A61" w:rsidRPr="00EA4FFA">
        <w:rPr>
          <w:rFonts w:asciiTheme="minorHAnsi" w:hAnsiTheme="minorHAnsi" w:cs="Arial"/>
          <w:color w:val="000000" w:themeColor="text1"/>
          <w:sz w:val="28"/>
          <w:szCs w:val="28"/>
          <w:lang w:bidi="ne-NP"/>
        </w:rPr>
        <w:t xml:space="preserve">is </w:t>
      </w:r>
      <w:r w:rsidR="0051232B" w:rsidRPr="00EA4FFA">
        <w:rPr>
          <w:rFonts w:asciiTheme="minorHAnsi" w:hAnsiTheme="minorHAnsi" w:cs="Arial"/>
          <w:color w:val="000000" w:themeColor="text1"/>
          <w:sz w:val="28"/>
          <w:szCs w:val="28"/>
          <w:lang w:bidi="ne-NP"/>
        </w:rPr>
        <w:t xml:space="preserve">a US based MNC having its business in </w:t>
      </w:r>
      <w:r w:rsidR="003A3BF8" w:rsidRPr="00EA4FFA">
        <w:rPr>
          <w:rFonts w:asciiTheme="minorHAnsi" w:hAnsiTheme="minorHAnsi" w:cs="Arial"/>
          <w:color w:val="000000" w:themeColor="text1"/>
          <w:sz w:val="28"/>
          <w:szCs w:val="28"/>
          <w:lang w:bidi="ne-NP"/>
        </w:rPr>
        <w:t>t</w:t>
      </w:r>
      <w:r w:rsidR="0051232B" w:rsidRPr="00EA4FFA">
        <w:rPr>
          <w:rFonts w:asciiTheme="minorHAnsi" w:hAnsiTheme="minorHAnsi" w:cs="Arial"/>
          <w:color w:val="000000" w:themeColor="text1"/>
          <w:sz w:val="28"/>
          <w:szCs w:val="28"/>
          <w:lang w:bidi="ne-NP"/>
        </w:rPr>
        <w:t xml:space="preserve">rading </w:t>
      </w:r>
      <w:r w:rsidR="00D45CA5" w:rsidRPr="00EA4FFA">
        <w:rPr>
          <w:rFonts w:asciiTheme="minorHAnsi" w:hAnsiTheme="minorHAnsi" w:cs="Arial"/>
          <w:color w:val="000000" w:themeColor="text1"/>
          <w:sz w:val="28"/>
          <w:szCs w:val="28"/>
          <w:lang w:bidi="ne-NP"/>
        </w:rPr>
        <w:t xml:space="preserve">and </w:t>
      </w:r>
      <w:r w:rsidR="0051232B" w:rsidRPr="00EA4FFA">
        <w:rPr>
          <w:rFonts w:asciiTheme="minorHAnsi" w:hAnsiTheme="minorHAnsi" w:cs="Arial"/>
          <w:color w:val="000000" w:themeColor="text1"/>
          <w:sz w:val="28"/>
          <w:szCs w:val="28"/>
          <w:lang w:bidi="ne-NP"/>
        </w:rPr>
        <w:t>a</w:t>
      </w:r>
      <w:r w:rsidR="00D45CA5" w:rsidRPr="00EA4FFA">
        <w:rPr>
          <w:rFonts w:asciiTheme="minorHAnsi" w:hAnsiTheme="minorHAnsi" w:cs="Arial"/>
          <w:color w:val="000000" w:themeColor="text1"/>
          <w:sz w:val="28"/>
          <w:szCs w:val="28"/>
          <w:lang w:bidi="ne-NP"/>
        </w:rPr>
        <w:t>ssembling</w:t>
      </w:r>
      <w:r w:rsidR="003A3BF8" w:rsidRPr="00EA4FFA">
        <w:rPr>
          <w:rFonts w:asciiTheme="minorHAnsi" w:hAnsiTheme="minorHAnsi" w:cs="Arial"/>
          <w:color w:val="000000" w:themeColor="text1"/>
          <w:sz w:val="28"/>
          <w:szCs w:val="28"/>
          <w:lang w:bidi="ne-NP"/>
        </w:rPr>
        <w:t xml:space="preserve"> of mobile</w:t>
      </w:r>
      <w:r w:rsidR="007633DB" w:rsidRPr="00EA4FFA">
        <w:rPr>
          <w:rFonts w:asciiTheme="minorHAnsi" w:hAnsiTheme="minorHAnsi" w:cs="Arial"/>
          <w:color w:val="000000" w:themeColor="text1"/>
          <w:sz w:val="28"/>
          <w:szCs w:val="28"/>
          <w:lang w:bidi="ne-NP"/>
        </w:rPr>
        <w:t xml:space="preserve"> phones</w:t>
      </w:r>
      <w:r w:rsidR="003A3BF8" w:rsidRPr="00EA4FFA">
        <w:rPr>
          <w:rFonts w:asciiTheme="minorHAnsi" w:hAnsiTheme="minorHAnsi" w:cs="Arial"/>
          <w:color w:val="000000" w:themeColor="text1"/>
          <w:sz w:val="28"/>
          <w:szCs w:val="28"/>
          <w:lang w:bidi="ne-NP"/>
        </w:rPr>
        <w:t>, Two-way radios</w:t>
      </w:r>
      <w:r w:rsidR="00AE2703" w:rsidRPr="00EA4FFA">
        <w:rPr>
          <w:rFonts w:asciiTheme="minorHAnsi" w:hAnsiTheme="minorHAnsi" w:cs="Arial"/>
          <w:color w:val="000000" w:themeColor="text1"/>
          <w:sz w:val="28"/>
          <w:szCs w:val="28"/>
          <w:lang w:bidi="ne-NP"/>
        </w:rPr>
        <w:t xml:space="preserve"> and accessories </w:t>
      </w:r>
      <w:r w:rsidR="003A3BF8" w:rsidRPr="00EA4FFA">
        <w:rPr>
          <w:rFonts w:asciiTheme="minorHAnsi" w:hAnsiTheme="minorHAnsi" w:cs="Arial"/>
          <w:color w:val="000000" w:themeColor="text1"/>
          <w:sz w:val="28"/>
          <w:szCs w:val="28"/>
          <w:lang w:bidi="ne-NP"/>
        </w:rPr>
        <w:t>, wireless network solutions etc</w:t>
      </w:r>
      <w:r w:rsidR="009856C9" w:rsidRPr="00EA4FFA">
        <w:rPr>
          <w:rFonts w:asciiTheme="minorHAnsi" w:hAnsiTheme="minorHAnsi" w:cs="Arial"/>
          <w:color w:val="000000" w:themeColor="text1"/>
          <w:sz w:val="28"/>
          <w:szCs w:val="28"/>
          <w:lang w:bidi="ne-NP"/>
        </w:rPr>
        <w:t>.</w:t>
      </w:r>
      <w:bookmarkStart w:id="0" w:name="OLE_LINK3"/>
    </w:p>
    <w:p w:rsidR="00EA4FFA" w:rsidRDefault="00EA4FFA" w:rsidP="00EA4FFA">
      <w:pPr>
        <w:pStyle w:val="ListParagraph"/>
        <w:tabs>
          <w:tab w:val="left" w:pos="3686"/>
        </w:tabs>
        <w:spacing w:before="100" w:beforeAutospacing="1" w:after="100" w:afterAutospacing="1"/>
        <w:ind w:left="360"/>
        <w:rPr>
          <w:rFonts w:asciiTheme="minorHAnsi" w:hAnsiTheme="minorHAnsi" w:cs="Arial"/>
          <w:color w:val="000000" w:themeColor="text1"/>
          <w:sz w:val="28"/>
          <w:szCs w:val="28"/>
          <w:lang w:bidi="ne-NP"/>
        </w:rPr>
      </w:pPr>
    </w:p>
    <w:p w:rsidR="00EA4FFA" w:rsidRDefault="00EA4FFA" w:rsidP="00EA4FFA">
      <w:pPr>
        <w:pStyle w:val="ListParagraph"/>
        <w:tabs>
          <w:tab w:val="left" w:pos="3686"/>
        </w:tabs>
        <w:spacing w:before="100" w:beforeAutospacing="1" w:after="100" w:afterAutospacing="1"/>
        <w:ind w:left="360"/>
        <w:rPr>
          <w:rFonts w:asciiTheme="minorHAnsi" w:hAnsiTheme="minorHAnsi" w:cs="Arial"/>
          <w:color w:val="000000" w:themeColor="text1"/>
          <w:sz w:val="28"/>
          <w:szCs w:val="28"/>
          <w:lang w:bidi="ne-NP"/>
        </w:rPr>
      </w:pPr>
    </w:p>
    <w:p w:rsidR="00EA4FFA" w:rsidRDefault="00EA4FFA" w:rsidP="00EA4FFA">
      <w:pPr>
        <w:pStyle w:val="ListParagraph"/>
        <w:tabs>
          <w:tab w:val="left" w:pos="3686"/>
        </w:tabs>
        <w:spacing w:before="100" w:beforeAutospacing="1" w:after="100" w:afterAutospacing="1"/>
        <w:ind w:left="360"/>
        <w:rPr>
          <w:rFonts w:asciiTheme="minorHAnsi" w:hAnsiTheme="minorHAnsi" w:cs="Arial"/>
          <w:color w:val="000000" w:themeColor="text1"/>
          <w:sz w:val="28"/>
          <w:szCs w:val="28"/>
          <w:lang w:bidi="ne-NP"/>
        </w:rPr>
      </w:pPr>
    </w:p>
    <w:p w:rsidR="00EA4FFA" w:rsidRDefault="00EA4FFA" w:rsidP="00EA4FFA">
      <w:pPr>
        <w:pStyle w:val="ListParagraph"/>
        <w:tabs>
          <w:tab w:val="left" w:pos="3686"/>
        </w:tabs>
        <w:spacing w:before="100" w:beforeAutospacing="1" w:after="100" w:afterAutospacing="1"/>
        <w:ind w:left="360"/>
        <w:rPr>
          <w:rFonts w:asciiTheme="minorHAnsi" w:hAnsiTheme="minorHAnsi" w:cs="Arial"/>
          <w:color w:val="000000" w:themeColor="text1"/>
          <w:sz w:val="28"/>
          <w:szCs w:val="28"/>
          <w:lang w:bidi="ne-NP"/>
        </w:rPr>
      </w:pPr>
    </w:p>
    <w:p w:rsidR="00DB1EE1" w:rsidRPr="00EA4FFA" w:rsidRDefault="00EA4FFA" w:rsidP="00EA4FFA">
      <w:pPr>
        <w:pStyle w:val="ListParagraph"/>
        <w:tabs>
          <w:tab w:val="left" w:pos="0"/>
          <w:tab w:val="left" w:pos="3686"/>
        </w:tabs>
        <w:spacing w:before="100" w:beforeAutospacing="1" w:after="100" w:afterAutospacing="1"/>
        <w:ind w:left="360" w:hanging="360"/>
        <w:rPr>
          <w:rFonts w:asciiTheme="minorHAnsi" w:hAnsiTheme="minorHAnsi" w:cs="Arial"/>
          <w:color w:val="000000" w:themeColor="text1"/>
          <w:sz w:val="28"/>
          <w:szCs w:val="28"/>
          <w:lang w:bidi="ne-NP"/>
        </w:rPr>
      </w:pPr>
      <w:r>
        <w:rPr>
          <w:rFonts w:asciiTheme="minorHAnsi" w:hAnsiTheme="minorHAnsi" w:cs="Arial"/>
          <w:color w:val="000000" w:themeColor="text1"/>
          <w:sz w:val="28"/>
          <w:szCs w:val="28"/>
          <w:lang w:bidi="ne-NP"/>
        </w:rPr>
        <w:lastRenderedPageBreak/>
        <w:t>D)</w:t>
      </w:r>
      <w:r w:rsidR="00C54D1B" w:rsidRPr="00EA4FFA">
        <w:rPr>
          <w:rFonts w:asciiTheme="minorHAnsi" w:hAnsiTheme="minorHAnsi" w:cs="Arial"/>
          <w:b/>
          <w:i/>
          <w:sz w:val="24"/>
          <w:szCs w:val="24"/>
        </w:rPr>
        <w:t xml:space="preserve">Wartsila India Ltd- </w:t>
      </w:r>
      <w:r w:rsidR="009B48F2" w:rsidRPr="00EA4FFA">
        <w:rPr>
          <w:rFonts w:asciiTheme="minorHAnsi" w:hAnsiTheme="minorHAnsi" w:cs="Arial"/>
          <w:b/>
          <w:i/>
          <w:sz w:val="24"/>
          <w:szCs w:val="24"/>
        </w:rPr>
        <w:t xml:space="preserve"> </w:t>
      </w:r>
      <w:r w:rsidR="00C54D1B" w:rsidRPr="00EA4FFA">
        <w:rPr>
          <w:rFonts w:asciiTheme="minorHAnsi" w:hAnsiTheme="minorHAnsi" w:cs="Arial"/>
          <w:b/>
          <w:i/>
          <w:sz w:val="24"/>
          <w:szCs w:val="24"/>
        </w:rPr>
        <w:t>Noida</w:t>
      </w:r>
      <w:r w:rsidR="00DB1EE1" w:rsidRPr="00EA4FFA">
        <w:rPr>
          <w:rFonts w:asciiTheme="minorHAnsi" w:hAnsiTheme="minorHAnsi" w:cs="Arial"/>
          <w:b/>
          <w:i/>
          <w:sz w:val="24"/>
          <w:szCs w:val="24"/>
        </w:rPr>
        <w:t xml:space="preserve"> </w:t>
      </w:r>
      <w:r w:rsidR="009B48F2" w:rsidRPr="00EA4FFA">
        <w:rPr>
          <w:rFonts w:asciiTheme="minorHAnsi" w:hAnsiTheme="minorHAnsi" w:cs="Arial"/>
          <w:b/>
          <w:i/>
          <w:sz w:val="24"/>
          <w:szCs w:val="24"/>
        </w:rPr>
        <w:t xml:space="preserve"> </w:t>
      </w:r>
      <w:r w:rsidR="00DB1EE1" w:rsidRPr="00EA4FFA">
        <w:rPr>
          <w:rFonts w:asciiTheme="minorHAnsi" w:hAnsiTheme="minorHAnsi" w:cs="Arial"/>
          <w:b/>
          <w:i/>
          <w:sz w:val="24"/>
          <w:szCs w:val="24"/>
        </w:rPr>
        <w:t xml:space="preserve">(February, </w:t>
      </w:r>
      <w:r w:rsidR="00260AA1" w:rsidRPr="00EA4FFA">
        <w:rPr>
          <w:rFonts w:asciiTheme="minorHAnsi" w:hAnsiTheme="minorHAnsi" w:cs="Arial"/>
          <w:b/>
          <w:i/>
          <w:sz w:val="24"/>
          <w:szCs w:val="24"/>
        </w:rPr>
        <w:t>200</w:t>
      </w:r>
      <w:r w:rsidR="002D7836" w:rsidRPr="00EA4FFA">
        <w:rPr>
          <w:rFonts w:asciiTheme="minorHAnsi" w:hAnsiTheme="minorHAnsi" w:cs="Arial"/>
          <w:b/>
          <w:i/>
          <w:sz w:val="24"/>
          <w:szCs w:val="24"/>
        </w:rPr>
        <w:t>2</w:t>
      </w:r>
      <w:r w:rsidR="00DB1EE1" w:rsidRPr="00EA4FFA">
        <w:rPr>
          <w:rFonts w:asciiTheme="minorHAnsi" w:hAnsiTheme="minorHAnsi" w:cs="Arial"/>
          <w:b/>
          <w:i/>
          <w:sz w:val="24"/>
          <w:szCs w:val="24"/>
        </w:rPr>
        <w:t xml:space="preserve">  –July2006)</w:t>
      </w:r>
      <w:bookmarkEnd w:id="0"/>
      <w:r w:rsidR="00DB1EE1" w:rsidRPr="00EA4FFA">
        <w:rPr>
          <w:rFonts w:asciiTheme="minorHAnsi" w:hAnsiTheme="minorHAnsi" w:cs="Arial"/>
          <w:b/>
          <w:i/>
          <w:sz w:val="24"/>
          <w:szCs w:val="24"/>
        </w:rPr>
        <w:t>:   Wartsila India Ltd- Noida</w:t>
      </w:r>
      <w:r w:rsidR="00E3331A" w:rsidRPr="00EA4FFA">
        <w:rPr>
          <w:rFonts w:asciiTheme="minorHAnsi" w:hAnsiTheme="minorHAnsi" w:cs="Arial"/>
          <w:b/>
          <w:i/>
          <w:sz w:val="24"/>
          <w:szCs w:val="24"/>
        </w:rPr>
        <w:t xml:space="preserve"> </w:t>
      </w:r>
      <w:r w:rsidR="00802152" w:rsidRPr="00EA4FFA">
        <w:rPr>
          <w:rFonts w:asciiTheme="minorHAnsi" w:hAnsiTheme="minorHAnsi" w:cs="Arial"/>
          <w:b/>
          <w:i/>
          <w:sz w:val="24"/>
          <w:szCs w:val="24"/>
        </w:rPr>
        <w:t xml:space="preserve">as </w:t>
      </w:r>
      <w:r w:rsidR="000716D4" w:rsidRPr="00EA4FFA">
        <w:rPr>
          <w:rFonts w:asciiTheme="minorHAnsi" w:hAnsiTheme="minorHAnsi" w:cs="Arial"/>
          <w:b/>
          <w:sz w:val="24"/>
          <w:szCs w:val="24"/>
        </w:rPr>
        <w:t xml:space="preserve">Executive – </w:t>
      </w:r>
      <w:bookmarkStart w:id="1" w:name="OLE_LINK1"/>
      <w:bookmarkStart w:id="2" w:name="OLE_LINK2"/>
      <w:r w:rsidR="000716D4" w:rsidRPr="00EA4FFA">
        <w:rPr>
          <w:rFonts w:asciiTheme="minorHAnsi" w:hAnsiTheme="minorHAnsi" w:cs="Arial"/>
          <w:b/>
          <w:sz w:val="24"/>
          <w:szCs w:val="24"/>
        </w:rPr>
        <w:t>Accounts</w:t>
      </w:r>
      <w:bookmarkEnd w:id="1"/>
      <w:bookmarkEnd w:id="2"/>
      <w:r w:rsidR="00DB1EE1" w:rsidRPr="00EA4FFA">
        <w:rPr>
          <w:rFonts w:asciiTheme="minorHAnsi" w:hAnsiTheme="minorHAnsi" w:cs="Arial"/>
          <w:sz w:val="24"/>
          <w:szCs w:val="24"/>
        </w:rPr>
        <w:t xml:space="preserve">: Wartsila </w:t>
      </w:r>
      <w:r w:rsidR="00DB1EE1" w:rsidRPr="00EA4FFA">
        <w:rPr>
          <w:rFonts w:asciiTheme="minorHAnsi" w:hAnsiTheme="minorHAnsi" w:cs="Arial"/>
          <w:sz w:val="28"/>
          <w:szCs w:val="28"/>
        </w:rPr>
        <w:t xml:space="preserve">India </w:t>
      </w:r>
      <w:r w:rsidR="00910121" w:rsidRPr="00EA4FFA">
        <w:rPr>
          <w:rFonts w:asciiTheme="minorHAnsi" w:hAnsiTheme="minorHAnsi" w:cs="Arial"/>
          <w:sz w:val="28"/>
          <w:szCs w:val="28"/>
        </w:rPr>
        <w:t>is</w:t>
      </w:r>
      <w:r w:rsidR="00DB1EE1" w:rsidRPr="00EA4FFA">
        <w:rPr>
          <w:rFonts w:asciiTheme="minorHAnsi" w:hAnsiTheme="minorHAnsi" w:cs="Arial"/>
          <w:sz w:val="28"/>
          <w:szCs w:val="28"/>
        </w:rPr>
        <w:t xml:space="preserve"> a subsidiary of wartsila Finland Oy and is engaged in </w:t>
      </w:r>
      <w:r w:rsidR="00DB1EE1" w:rsidRPr="00EA4FFA">
        <w:rPr>
          <w:rFonts w:asciiTheme="minorHAnsi" w:hAnsiTheme="minorHAnsi" w:cs="Arial"/>
          <w:b/>
          <w:sz w:val="28"/>
          <w:szCs w:val="28"/>
        </w:rPr>
        <w:t>manufacturing</w:t>
      </w:r>
      <w:r w:rsidR="009B48F2" w:rsidRPr="00EA4FFA">
        <w:rPr>
          <w:rFonts w:asciiTheme="minorHAnsi" w:hAnsiTheme="minorHAnsi" w:cs="Arial"/>
          <w:b/>
          <w:sz w:val="28"/>
          <w:szCs w:val="28"/>
        </w:rPr>
        <w:t xml:space="preserve"> </w:t>
      </w:r>
      <w:r w:rsidR="00DB1EE1" w:rsidRPr="00EA4FFA">
        <w:rPr>
          <w:rFonts w:asciiTheme="minorHAnsi" w:hAnsiTheme="minorHAnsi" w:cs="Arial"/>
          <w:sz w:val="28"/>
          <w:szCs w:val="28"/>
        </w:rPr>
        <w:t>multifuel engine based power plants</w:t>
      </w:r>
      <w:r w:rsidR="009B48F2" w:rsidRPr="00EA4FFA">
        <w:rPr>
          <w:rFonts w:asciiTheme="minorHAnsi" w:hAnsiTheme="minorHAnsi" w:cs="Arial"/>
          <w:sz w:val="28"/>
          <w:szCs w:val="28"/>
        </w:rPr>
        <w:t xml:space="preserve"> </w:t>
      </w:r>
      <w:r w:rsidR="00DB1EE1" w:rsidRPr="00EA4FFA">
        <w:rPr>
          <w:rFonts w:asciiTheme="minorHAnsi" w:hAnsiTheme="minorHAnsi" w:cs="Arial"/>
          <w:sz w:val="28"/>
          <w:szCs w:val="28"/>
        </w:rPr>
        <w:t>(IPP,CPP and Marine).Projects are executed on turnkey basis as well as</w:t>
      </w:r>
      <w:r w:rsidR="00910121" w:rsidRPr="00EA4FFA">
        <w:rPr>
          <w:rFonts w:asciiTheme="minorHAnsi" w:hAnsiTheme="minorHAnsi" w:cs="Arial"/>
          <w:sz w:val="28"/>
          <w:szCs w:val="28"/>
        </w:rPr>
        <w:t xml:space="preserve"> on </w:t>
      </w:r>
      <w:r w:rsidR="00DB1EE1" w:rsidRPr="00EA4FFA">
        <w:rPr>
          <w:rFonts w:asciiTheme="minorHAnsi" w:hAnsiTheme="minorHAnsi" w:cs="Arial"/>
          <w:sz w:val="28"/>
          <w:szCs w:val="28"/>
        </w:rPr>
        <w:t xml:space="preserve"> customer</w:t>
      </w:r>
      <w:r w:rsidR="00910121" w:rsidRPr="00EA4FFA">
        <w:rPr>
          <w:rFonts w:asciiTheme="minorHAnsi" w:hAnsiTheme="minorHAnsi" w:cs="Arial"/>
          <w:sz w:val="28"/>
          <w:szCs w:val="28"/>
        </w:rPr>
        <w:t>s</w:t>
      </w:r>
      <w:r w:rsidR="00DB1EE1" w:rsidRPr="00EA4FFA">
        <w:rPr>
          <w:rFonts w:asciiTheme="minorHAnsi" w:hAnsiTheme="minorHAnsi" w:cs="Arial"/>
          <w:sz w:val="28"/>
          <w:szCs w:val="28"/>
        </w:rPr>
        <w:t xml:space="preserve"> requirement. Wartsila</w:t>
      </w:r>
      <w:r w:rsidR="00910121" w:rsidRPr="00EA4FFA">
        <w:rPr>
          <w:rFonts w:asciiTheme="minorHAnsi" w:hAnsiTheme="minorHAnsi" w:cs="Arial"/>
          <w:sz w:val="28"/>
          <w:szCs w:val="28"/>
        </w:rPr>
        <w:t>is a leading w</w:t>
      </w:r>
      <w:r w:rsidR="00DB1EE1" w:rsidRPr="00EA4FFA">
        <w:rPr>
          <w:rFonts w:asciiTheme="minorHAnsi" w:hAnsiTheme="minorHAnsi" w:cs="Arial"/>
          <w:sz w:val="28"/>
          <w:szCs w:val="28"/>
        </w:rPr>
        <w:t>orld supplier of power systems based reciprocating engines.</w:t>
      </w:r>
      <w:r w:rsidR="009B48F2" w:rsidRPr="00EA4FFA">
        <w:rPr>
          <w:rFonts w:asciiTheme="minorHAnsi" w:hAnsiTheme="minorHAnsi" w:cs="Arial"/>
          <w:sz w:val="28"/>
          <w:szCs w:val="28"/>
        </w:rPr>
        <w:t xml:space="preserve"> </w:t>
      </w:r>
      <w:r w:rsidR="00DB1EE1" w:rsidRPr="00EA4FFA">
        <w:rPr>
          <w:rFonts w:asciiTheme="minorHAnsi" w:hAnsiTheme="minorHAnsi" w:cs="Arial"/>
          <w:sz w:val="28"/>
          <w:szCs w:val="28"/>
        </w:rPr>
        <w:t>Wartsila provides complete solution for power at land and sea</w:t>
      </w:r>
      <w:r w:rsidR="00DB1EE1" w:rsidRPr="00EA4FFA">
        <w:rPr>
          <w:rFonts w:asciiTheme="minorHAnsi" w:hAnsiTheme="minorHAnsi" w:cs="Arial"/>
          <w:i/>
          <w:sz w:val="28"/>
          <w:szCs w:val="28"/>
        </w:rPr>
        <w:t>.</w:t>
      </w:r>
    </w:p>
    <w:p w:rsidR="00DB1EE1" w:rsidRPr="004B34A9" w:rsidRDefault="001975E6" w:rsidP="004B34A9">
      <w:pPr>
        <w:tabs>
          <w:tab w:val="left" w:pos="3686"/>
        </w:tabs>
        <w:spacing w:before="100" w:beforeAutospacing="1" w:after="100" w:afterAutospacing="1"/>
        <w:rPr>
          <w:rFonts w:asciiTheme="minorHAnsi" w:hAnsiTheme="minorHAnsi" w:cs="Arial"/>
          <w:b/>
          <w:sz w:val="24"/>
          <w:szCs w:val="24"/>
          <w:u w:val="single"/>
        </w:rPr>
      </w:pPr>
      <w:r w:rsidRPr="001975E6">
        <w:rPr>
          <w:rFonts w:asciiTheme="minorHAnsi" w:hAnsiTheme="minorHAnsi" w:cs="Arial"/>
          <w:b/>
          <w:sz w:val="24"/>
          <w:szCs w:val="24"/>
        </w:rPr>
        <w:t xml:space="preserve">3) </w:t>
      </w:r>
      <w:r w:rsidR="004B34A9" w:rsidRPr="001975E6">
        <w:rPr>
          <w:rFonts w:asciiTheme="minorHAnsi" w:hAnsiTheme="minorHAnsi" w:cs="Arial"/>
          <w:b/>
          <w:sz w:val="24"/>
          <w:szCs w:val="24"/>
        </w:rPr>
        <w:t xml:space="preserve"> </w:t>
      </w:r>
      <w:r w:rsidR="00DB1EE1" w:rsidRPr="004B34A9">
        <w:rPr>
          <w:rFonts w:asciiTheme="minorHAnsi" w:hAnsiTheme="minorHAnsi" w:cs="Arial"/>
          <w:b/>
          <w:sz w:val="24"/>
          <w:szCs w:val="24"/>
          <w:u w:val="single"/>
        </w:rPr>
        <w:t>Job Profile:</w:t>
      </w:r>
    </w:p>
    <w:p w:rsidR="002304C8" w:rsidRPr="004B34A9" w:rsidRDefault="004B34A9" w:rsidP="000C6E3D">
      <w:pPr>
        <w:tabs>
          <w:tab w:val="left" w:pos="3686"/>
        </w:tabs>
        <w:spacing w:before="100" w:beforeAutospacing="1" w:after="100" w:afterAutospacing="1"/>
        <w:ind w:left="360"/>
        <w:rPr>
          <w:rFonts w:asciiTheme="minorHAnsi" w:hAnsiTheme="minorHAnsi" w:cs="Arial"/>
          <w:b/>
          <w:sz w:val="24"/>
          <w:szCs w:val="24"/>
        </w:rPr>
      </w:pPr>
      <w:proofErr w:type="spellStart"/>
      <w:r>
        <w:rPr>
          <w:rFonts w:asciiTheme="minorHAnsi" w:hAnsiTheme="minorHAnsi" w:cs="Arial"/>
          <w:b/>
          <w:i/>
          <w:sz w:val="24"/>
          <w:szCs w:val="24"/>
        </w:rPr>
        <w:t>i</w:t>
      </w:r>
      <w:proofErr w:type="spellEnd"/>
      <w:r w:rsidR="002304C8" w:rsidRPr="004B34A9">
        <w:rPr>
          <w:rFonts w:asciiTheme="minorHAnsi" w:hAnsiTheme="minorHAnsi" w:cs="Arial"/>
          <w:b/>
          <w:i/>
          <w:sz w:val="24"/>
          <w:szCs w:val="24"/>
        </w:rPr>
        <w:t xml:space="preserve">) </w:t>
      </w:r>
      <w:r w:rsidR="002304C8" w:rsidRPr="004B34A9">
        <w:rPr>
          <w:rFonts w:asciiTheme="minorHAnsi" w:hAnsiTheme="minorHAnsi" w:cs="Arial"/>
          <w:b/>
          <w:i/>
          <w:sz w:val="24"/>
          <w:szCs w:val="24"/>
          <w:u w:val="single"/>
        </w:rPr>
        <w:t>Accounts</w:t>
      </w:r>
      <w:r w:rsidR="002304C8" w:rsidRPr="004B34A9">
        <w:rPr>
          <w:rFonts w:asciiTheme="minorHAnsi" w:hAnsiTheme="minorHAnsi" w:cs="Arial"/>
          <w:b/>
          <w:sz w:val="24"/>
          <w:szCs w:val="24"/>
        </w:rPr>
        <w:t>:</w:t>
      </w:r>
    </w:p>
    <w:p w:rsidR="001045A1" w:rsidRPr="004B34A9" w:rsidRDefault="001045A1" w:rsidP="000E0BBA">
      <w:pPr>
        <w:numPr>
          <w:ilvl w:val="0"/>
          <w:numId w:val="5"/>
        </w:numPr>
        <w:tabs>
          <w:tab w:val="left" w:pos="3686"/>
        </w:tabs>
        <w:spacing w:before="100" w:beforeAutospacing="1" w:after="100" w:afterAutospacing="1"/>
        <w:rPr>
          <w:rFonts w:asciiTheme="minorHAnsi" w:hAnsiTheme="minorHAnsi" w:cs="Arial"/>
          <w:color w:val="000000"/>
          <w:sz w:val="24"/>
          <w:szCs w:val="24"/>
        </w:rPr>
      </w:pPr>
      <w:bookmarkStart w:id="3" w:name="OLE_LINK4"/>
      <w:bookmarkStart w:id="4" w:name="OLE_LINK5"/>
      <w:r w:rsidRPr="004B34A9">
        <w:rPr>
          <w:rFonts w:asciiTheme="minorHAnsi" w:hAnsiTheme="minorHAnsi" w:cs="Arial"/>
          <w:color w:val="000000"/>
          <w:sz w:val="24"/>
          <w:szCs w:val="24"/>
        </w:rPr>
        <w:t>Monitoring</w:t>
      </w:r>
      <w:bookmarkEnd w:id="3"/>
      <w:bookmarkEnd w:id="4"/>
      <w:r w:rsidRPr="004B34A9">
        <w:rPr>
          <w:rFonts w:asciiTheme="minorHAnsi" w:hAnsiTheme="minorHAnsi" w:cs="Arial"/>
          <w:color w:val="000000"/>
          <w:sz w:val="24"/>
          <w:szCs w:val="24"/>
        </w:rPr>
        <w:t xml:space="preserve"> of sundry creditors / sundry </w:t>
      </w:r>
      <w:r w:rsidR="0059028C" w:rsidRPr="004B34A9">
        <w:rPr>
          <w:rFonts w:asciiTheme="minorHAnsi" w:hAnsiTheme="minorHAnsi" w:cs="Arial"/>
          <w:color w:val="000000"/>
          <w:sz w:val="24"/>
          <w:szCs w:val="24"/>
        </w:rPr>
        <w:t>debtors</w:t>
      </w:r>
      <w:r w:rsidR="00DB49AB" w:rsidRPr="004B34A9">
        <w:rPr>
          <w:rFonts w:asciiTheme="minorHAnsi" w:hAnsiTheme="minorHAnsi" w:cs="Arial"/>
          <w:color w:val="000000"/>
          <w:sz w:val="24"/>
          <w:szCs w:val="24"/>
        </w:rPr>
        <w:t xml:space="preserve"> monthly basis</w:t>
      </w:r>
      <w:r w:rsidR="0059028C" w:rsidRPr="004B34A9">
        <w:rPr>
          <w:rFonts w:asciiTheme="minorHAnsi" w:hAnsiTheme="minorHAnsi" w:cs="Arial"/>
          <w:color w:val="000000"/>
          <w:sz w:val="24"/>
          <w:szCs w:val="24"/>
        </w:rPr>
        <w:t>,</w:t>
      </w:r>
      <w:r w:rsidRPr="004B34A9">
        <w:rPr>
          <w:rFonts w:asciiTheme="minorHAnsi" w:hAnsiTheme="minorHAnsi" w:cs="Arial"/>
          <w:color w:val="000000"/>
          <w:sz w:val="24"/>
          <w:szCs w:val="24"/>
        </w:rPr>
        <w:t xml:space="preserve"> party </w:t>
      </w:r>
      <w:r w:rsidR="00947C72" w:rsidRPr="004B34A9">
        <w:rPr>
          <w:rFonts w:asciiTheme="minorHAnsi" w:hAnsiTheme="minorHAnsi" w:cs="Arial"/>
          <w:color w:val="000000"/>
          <w:sz w:val="24"/>
          <w:szCs w:val="24"/>
        </w:rPr>
        <w:t xml:space="preserve">reconciliation, </w:t>
      </w:r>
      <w:r w:rsidR="00DB49AB" w:rsidRPr="004B34A9">
        <w:rPr>
          <w:rFonts w:asciiTheme="minorHAnsi" w:hAnsiTheme="minorHAnsi" w:cs="Arial"/>
          <w:color w:val="000000"/>
          <w:sz w:val="24"/>
          <w:szCs w:val="24"/>
        </w:rPr>
        <w:t xml:space="preserve">physical verification and reconciliation of </w:t>
      </w:r>
      <w:r w:rsidR="00E16986" w:rsidRPr="004B34A9">
        <w:rPr>
          <w:rFonts w:asciiTheme="minorHAnsi" w:hAnsiTheme="minorHAnsi" w:cs="Arial"/>
          <w:color w:val="000000"/>
          <w:sz w:val="24"/>
          <w:szCs w:val="24"/>
        </w:rPr>
        <w:t>i</w:t>
      </w:r>
      <w:r w:rsidR="00947C72" w:rsidRPr="004B34A9">
        <w:rPr>
          <w:rFonts w:asciiTheme="minorHAnsi" w:hAnsiTheme="minorHAnsi" w:cs="Arial"/>
          <w:color w:val="000000"/>
          <w:sz w:val="24"/>
          <w:szCs w:val="24"/>
        </w:rPr>
        <w:t>nventory</w:t>
      </w:r>
      <w:r w:rsidR="009B48F2">
        <w:rPr>
          <w:rFonts w:asciiTheme="minorHAnsi" w:hAnsiTheme="minorHAnsi" w:cs="Arial"/>
          <w:color w:val="000000"/>
          <w:sz w:val="24"/>
          <w:szCs w:val="24"/>
        </w:rPr>
        <w:t xml:space="preserve"> </w:t>
      </w:r>
      <w:r w:rsidRPr="004B34A9">
        <w:rPr>
          <w:rFonts w:asciiTheme="minorHAnsi" w:hAnsiTheme="minorHAnsi" w:cs="Arial"/>
          <w:color w:val="000000"/>
          <w:sz w:val="24"/>
          <w:szCs w:val="24"/>
        </w:rPr>
        <w:t>and bank reconciliation</w:t>
      </w:r>
      <w:r w:rsidR="00DB49AB" w:rsidRPr="004B34A9">
        <w:rPr>
          <w:rFonts w:asciiTheme="minorHAnsi" w:hAnsiTheme="minorHAnsi" w:cs="Arial"/>
          <w:color w:val="000000"/>
          <w:sz w:val="24"/>
          <w:szCs w:val="24"/>
        </w:rPr>
        <w:t xml:space="preserve"> of six </w:t>
      </w:r>
      <w:proofErr w:type="gramStart"/>
      <w:r w:rsidR="00DB49AB" w:rsidRPr="004B34A9">
        <w:rPr>
          <w:rFonts w:asciiTheme="minorHAnsi" w:hAnsiTheme="minorHAnsi" w:cs="Arial"/>
          <w:color w:val="000000"/>
          <w:sz w:val="24"/>
          <w:szCs w:val="24"/>
        </w:rPr>
        <w:t xml:space="preserve">banks </w:t>
      </w:r>
      <w:r w:rsidRPr="004B34A9">
        <w:rPr>
          <w:rFonts w:asciiTheme="minorHAnsi" w:hAnsiTheme="minorHAnsi" w:cs="Arial"/>
          <w:color w:val="000000"/>
          <w:sz w:val="24"/>
          <w:szCs w:val="24"/>
        </w:rPr>
        <w:t>.</w:t>
      </w:r>
      <w:proofErr w:type="gramEnd"/>
    </w:p>
    <w:p w:rsidR="009740ED" w:rsidRPr="004B34A9" w:rsidRDefault="00DB49AB" w:rsidP="000E0BBA">
      <w:pPr>
        <w:numPr>
          <w:ilvl w:val="0"/>
          <w:numId w:val="5"/>
        </w:numPr>
        <w:tabs>
          <w:tab w:val="left" w:pos="3686"/>
        </w:tabs>
        <w:spacing w:before="100" w:beforeAutospacing="1" w:after="100" w:afterAutospacing="1"/>
        <w:rPr>
          <w:rFonts w:asciiTheme="minorHAnsi" w:hAnsiTheme="minorHAnsi" w:cs="Arial"/>
          <w:color w:val="000000"/>
          <w:sz w:val="24"/>
          <w:szCs w:val="24"/>
        </w:rPr>
      </w:pPr>
      <w:r w:rsidRPr="004B34A9">
        <w:rPr>
          <w:rFonts w:asciiTheme="minorHAnsi" w:hAnsiTheme="minorHAnsi" w:cs="Arial"/>
          <w:color w:val="000000"/>
          <w:sz w:val="24"/>
          <w:szCs w:val="24"/>
        </w:rPr>
        <w:t xml:space="preserve">Scrutiny of </w:t>
      </w:r>
      <w:r w:rsidR="009740ED" w:rsidRPr="004B34A9">
        <w:rPr>
          <w:rFonts w:asciiTheme="minorHAnsi" w:hAnsiTheme="minorHAnsi" w:cs="Arial"/>
          <w:color w:val="000000"/>
          <w:sz w:val="24"/>
          <w:szCs w:val="24"/>
        </w:rPr>
        <w:t>expense</w:t>
      </w:r>
      <w:r w:rsidRPr="004B34A9">
        <w:rPr>
          <w:rFonts w:asciiTheme="minorHAnsi" w:hAnsiTheme="minorHAnsi" w:cs="Arial"/>
          <w:color w:val="000000"/>
          <w:sz w:val="24"/>
          <w:szCs w:val="24"/>
        </w:rPr>
        <w:t xml:space="preserve"> claims and </w:t>
      </w:r>
      <w:r w:rsidR="009740ED" w:rsidRPr="004B34A9">
        <w:rPr>
          <w:rFonts w:asciiTheme="minorHAnsi" w:hAnsiTheme="minorHAnsi" w:cs="Arial"/>
          <w:color w:val="000000"/>
          <w:sz w:val="24"/>
          <w:szCs w:val="24"/>
        </w:rPr>
        <w:t>debtors</w:t>
      </w:r>
      <w:r w:rsidRPr="004B34A9">
        <w:rPr>
          <w:rFonts w:asciiTheme="minorHAnsi" w:hAnsiTheme="minorHAnsi" w:cs="Arial"/>
          <w:color w:val="000000"/>
          <w:sz w:val="24"/>
          <w:szCs w:val="24"/>
        </w:rPr>
        <w:t>. Monitoring and control of P</w:t>
      </w:r>
      <w:r w:rsidR="009740ED" w:rsidRPr="004B34A9">
        <w:rPr>
          <w:rFonts w:asciiTheme="minorHAnsi" w:hAnsiTheme="minorHAnsi" w:cs="Arial"/>
          <w:color w:val="000000"/>
          <w:sz w:val="24"/>
          <w:szCs w:val="24"/>
        </w:rPr>
        <w:t xml:space="preserve">rofit center to </w:t>
      </w:r>
      <w:r w:rsidRPr="004B34A9">
        <w:rPr>
          <w:rFonts w:asciiTheme="minorHAnsi" w:hAnsiTheme="minorHAnsi" w:cs="Arial"/>
          <w:color w:val="000000"/>
          <w:sz w:val="24"/>
          <w:szCs w:val="24"/>
        </w:rPr>
        <w:t xml:space="preserve">ensure </w:t>
      </w:r>
      <w:r w:rsidR="009740ED" w:rsidRPr="004B34A9">
        <w:rPr>
          <w:rFonts w:asciiTheme="minorHAnsi" w:hAnsiTheme="minorHAnsi" w:cs="Arial"/>
          <w:color w:val="000000"/>
          <w:sz w:val="24"/>
          <w:szCs w:val="24"/>
        </w:rPr>
        <w:t xml:space="preserve">contributions to the company </w:t>
      </w:r>
      <w:r w:rsidRPr="004B34A9">
        <w:rPr>
          <w:rFonts w:asciiTheme="minorHAnsi" w:hAnsiTheme="minorHAnsi" w:cs="Arial"/>
          <w:color w:val="000000"/>
          <w:sz w:val="24"/>
          <w:szCs w:val="24"/>
        </w:rPr>
        <w:t xml:space="preserve">in </w:t>
      </w:r>
      <w:r w:rsidR="00B42B19" w:rsidRPr="004B34A9">
        <w:rPr>
          <w:rFonts w:asciiTheme="minorHAnsi" w:hAnsiTheme="minorHAnsi" w:cs="Arial"/>
          <w:color w:val="000000"/>
          <w:sz w:val="24"/>
          <w:szCs w:val="24"/>
        </w:rPr>
        <w:t>c</w:t>
      </w:r>
      <w:r w:rsidR="009740ED" w:rsidRPr="004B34A9">
        <w:rPr>
          <w:rFonts w:asciiTheme="minorHAnsi" w:hAnsiTheme="minorHAnsi" w:cs="Arial"/>
          <w:color w:val="000000"/>
          <w:sz w:val="24"/>
          <w:szCs w:val="24"/>
        </w:rPr>
        <w:t xml:space="preserve">oordination with HO, distributor and sales team. </w:t>
      </w:r>
    </w:p>
    <w:p w:rsidR="00457B65" w:rsidRPr="004B34A9" w:rsidRDefault="00DB49AB" w:rsidP="000E0BBA">
      <w:pPr>
        <w:numPr>
          <w:ilvl w:val="0"/>
          <w:numId w:val="5"/>
        </w:numPr>
        <w:tabs>
          <w:tab w:val="left" w:pos="3686"/>
        </w:tabs>
        <w:spacing w:before="100" w:beforeAutospacing="1" w:after="100" w:afterAutospacing="1"/>
        <w:rPr>
          <w:rFonts w:asciiTheme="minorHAnsi" w:hAnsiTheme="minorHAnsi" w:cs="Arial"/>
          <w:b/>
          <w:color w:val="000000"/>
          <w:sz w:val="24"/>
          <w:szCs w:val="24"/>
          <w:u w:val="single"/>
        </w:rPr>
      </w:pPr>
      <w:r w:rsidRPr="004B34A9">
        <w:rPr>
          <w:rFonts w:asciiTheme="minorHAnsi" w:hAnsiTheme="minorHAnsi" w:cs="Arial"/>
          <w:color w:val="000000"/>
          <w:sz w:val="24"/>
          <w:szCs w:val="24"/>
        </w:rPr>
        <w:t xml:space="preserve">Creation and updation of </w:t>
      </w:r>
      <w:r w:rsidR="009740ED" w:rsidRPr="004B34A9">
        <w:rPr>
          <w:rFonts w:asciiTheme="minorHAnsi" w:hAnsiTheme="minorHAnsi" w:cs="Arial"/>
          <w:color w:val="000000"/>
          <w:sz w:val="24"/>
          <w:szCs w:val="24"/>
        </w:rPr>
        <w:t xml:space="preserve">Vendor </w:t>
      </w:r>
      <w:r w:rsidR="0092286D" w:rsidRPr="004B34A9">
        <w:rPr>
          <w:rFonts w:asciiTheme="minorHAnsi" w:hAnsiTheme="minorHAnsi" w:cs="Arial"/>
          <w:color w:val="000000"/>
          <w:sz w:val="24"/>
          <w:szCs w:val="24"/>
        </w:rPr>
        <w:t>m</w:t>
      </w:r>
      <w:r w:rsidR="009740ED" w:rsidRPr="004B34A9">
        <w:rPr>
          <w:rFonts w:asciiTheme="minorHAnsi" w:hAnsiTheme="minorHAnsi" w:cs="Arial"/>
          <w:color w:val="000000"/>
          <w:sz w:val="24"/>
          <w:szCs w:val="24"/>
        </w:rPr>
        <w:t xml:space="preserve">aster, </w:t>
      </w:r>
      <w:r w:rsidR="00E209E5" w:rsidRPr="004B34A9">
        <w:rPr>
          <w:rFonts w:asciiTheme="minorHAnsi" w:hAnsiTheme="minorHAnsi" w:cs="Arial"/>
          <w:color w:val="000000"/>
          <w:sz w:val="24"/>
          <w:szCs w:val="24"/>
        </w:rPr>
        <w:t>l</w:t>
      </w:r>
      <w:r w:rsidR="009740ED" w:rsidRPr="004B34A9">
        <w:rPr>
          <w:rFonts w:asciiTheme="minorHAnsi" w:hAnsiTheme="minorHAnsi" w:cs="Arial"/>
          <w:color w:val="000000"/>
          <w:sz w:val="24"/>
          <w:szCs w:val="24"/>
        </w:rPr>
        <w:t xml:space="preserve">iability creation based on the purchase order &amp; service invoices booking, </w:t>
      </w:r>
      <w:r w:rsidR="00E209E5" w:rsidRPr="004B34A9">
        <w:rPr>
          <w:rFonts w:asciiTheme="minorHAnsi" w:hAnsiTheme="minorHAnsi" w:cs="Arial"/>
          <w:color w:val="000000"/>
          <w:sz w:val="24"/>
          <w:szCs w:val="24"/>
        </w:rPr>
        <w:t>i</w:t>
      </w:r>
      <w:r w:rsidR="009740ED" w:rsidRPr="004B34A9">
        <w:rPr>
          <w:rFonts w:asciiTheme="minorHAnsi" w:hAnsiTheme="minorHAnsi" w:cs="Arial"/>
          <w:color w:val="000000"/>
          <w:sz w:val="24"/>
          <w:szCs w:val="24"/>
        </w:rPr>
        <w:t>mport, intercompany purchases, local purchase accounting</w:t>
      </w:r>
      <w:r w:rsidR="00E209E5" w:rsidRPr="004B34A9">
        <w:rPr>
          <w:rFonts w:asciiTheme="minorHAnsi" w:hAnsiTheme="minorHAnsi" w:cs="Arial"/>
          <w:color w:val="000000"/>
          <w:sz w:val="24"/>
          <w:szCs w:val="24"/>
        </w:rPr>
        <w:t>.</w:t>
      </w:r>
    </w:p>
    <w:p w:rsidR="009740ED" w:rsidRPr="004B34A9" w:rsidRDefault="00457B65" w:rsidP="000E0BBA">
      <w:pPr>
        <w:numPr>
          <w:ilvl w:val="0"/>
          <w:numId w:val="5"/>
        </w:numPr>
        <w:tabs>
          <w:tab w:val="left" w:pos="3686"/>
        </w:tabs>
        <w:spacing w:before="100" w:beforeAutospacing="1" w:after="100" w:afterAutospacing="1"/>
        <w:rPr>
          <w:rFonts w:asciiTheme="minorHAnsi" w:hAnsiTheme="minorHAnsi" w:cs="Arial"/>
          <w:color w:val="000000"/>
          <w:sz w:val="24"/>
          <w:szCs w:val="24"/>
        </w:rPr>
      </w:pPr>
      <w:r w:rsidRPr="004B34A9">
        <w:rPr>
          <w:rFonts w:asciiTheme="minorHAnsi" w:hAnsiTheme="minorHAnsi" w:cs="Arial"/>
          <w:color w:val="000000"/>
          <w:sz w:val="24"/>
          <w:szCs w:val="24"/>
        </w:rPr>
        <w:t xml:space="preserve">Handle </w:t>
      </w:r>
      <w:r w:rsidR="00E209E5" w:rsidRPr="004B34A9">
        <w:rPr>
          <w:rFonts w:asciiTheme="minorHAnsi" w:hAnsiTheme="minorHAnsi" w:cs="Arial"/>
          <w:color w:val="000000"/>
          <w:sz w:val="24"/>
          <w:szCs w:val="24"/>
        </w:rPr>
        <w:t>f</w:t>
      </w:r>
      <w:r w:rsidRPr="004B34A9">
        <w:rPr>
          <w:rFonts w:asciiTheme="minorHAnsi" w:hAnsiTheme="minorHAnsi" w:cs="Arial"/>
          <w:color w:val="000000"/>
          <w:sz w:val="24"/>
          <w:szCs w:val="24"/>
        </w:rPr>
        <w:t xml:space="preserve">inalization of Trial Balance, Balance </w:t>
      </w:r>
      <w:r w:rsidR="004916B0" w:rsidRPr="004B34A9">
        <w:rPr>
          <w:rFonts w:asciiTheme="minorHAnsi" w:hAnsiTheme="minorHAnsi" w:cs="Arial"/>
          <w:color w:val="000000"/>
          <w:sz w:val="24"/>
          <w:szCs w:val="24"/>
        </w:rPr>
        <w:t>S</w:t>
      </w:r>
      <w:r w:rsidRPr="004B34A9">
        <w:rPr>
          <w:rFonts w:asciiTheme="minorHAnsi" w:hAnsiTheme="minorHAnsi" w:cs="Arial"/>
          <w:color w:val="000000"/>
          <w:sz w:val="24"/>
          <w:szCs w:val="24"/>
        </w:rPr>
        <w:t>heet and Profit &amp;</w:t>
      </w:r>
      <w:r w:rsidR="00081736" w:rsidRPr="004B34A9">
        <w:rPr>
          <w:rFonts w:asciiTheme="minorHAnsi" w:hAnsiTheme="minorHAnsi" w:cs="Arial"/>
          <w:color w:val="000000"/>
          <w:sz w:val="24"/>
          <w:szCs w:val="24"/>
        </w:rPr>
        <w:t>l</w:t>
      </w:r>
      <w:r w:rsidRPr="004B34A9">
        <w:rPr>
          <w:rFonts w:asciiTheme="minorHAnsi" w:hAnsiTheme="minorHAnsi" w:cs="Arial"/>
          <w:color w:val="000000"/>
          <w:sz w:val="24"/>
          <w:szCs w:val="24"/>
        </w:rPr>
        <w:t>oss account.</w:t>
      </w:r>
    </w:p>
    <w:p w:rsidR="009740ED" w:rsidRPr="004B34A9" w:rsidRDefault="0065431B" w:rsidP="000E0BBA">
      <w:pPr>
        <w:numPr>
          <w:ilvl w:val="0"/>
          <w:numId w:val="5"/>
        </w:numPr>
        <w:tabs>
          <w:tab w:val="left" w:pos="3686"/>
        </w:tabs>
        <w:spacing w:before="100" w:beforeAutospacing="1" w:after="100" w:afterAutospacing="1"/>
        <w:rPr>
          <w:rFonts w:asciiTheme="minorHAnsi" w:hAnsiTheme="minorHAnsi" w:cs="Arial"/>
          <w:color w:val="000000"/>
          <w:sz w:val="24"/>
          <w:szCs w:val="24"/>
        </w:rPr>
      </w:pPr>
      <w:r w:rsidRPr="004B34A9">
        <w:rPr>
          <w:rFonts w:asciiTheme="minorHAnsi" w:hAnsiTheme="minorHAnsi" w:cs="Arial"/>
          <w:color w:val="000000"/>
          <w:sz w:val="24"/>
          <w:szCs w:val="24"/>
        </w:rPr>
        <w:t>Co-ord</w:t>
      </w:r>
      <w:bookmarkStart w:id="5" w:name="_GoBack"/>
      <w:bookmarkEnd w:id="5"/>
      <w:r w:rsidRPr="004B34A9">
        <w:rPr>
          <w:rFonts w:asciiTheme="minorHAnsi" w:hAnsiTheme="minorHAnsi" w:cs="Arial"/>
          <w:color w:val="000000"/>
          <w:sz w:val="24"/>
          <w:szCs w:val="24"/>
        </w:rPr>
        <w:t>ination</w:t>
      </w:r>
      <w:r w:rsidR="009740ED" w:rsidRPr="004B34A9">
        <w:rPr>
          <w:rFonts w:asciiTheme="minorHAnsi" w:hAnsiTheme="minorHAnsi" w:cs="Arial"/>
          <w:color w:val="000000"/>
          <w:sz w:val="24"/>
          <w:szCs w:val="24"/>
        </w:rPr>
        <w:t xml:space="preserve"> with internal auditor and statutory auditors for </w:t>
      </w:r>
      <w:r w:rsidR="009E6E4A" w:rsidRPr="004B34A9">
        <w:rPr>
          <w:rFonts w:asciiTheme="minorHAnsi" w:hAnsiTheme="minorHAnsi" w:cs="Arial"/>
          <w:color w:val="000000"/>
          <w:sz w:val="24"/>
          <w:szCs w:val="24"/>
        </w:rPr>
        <w:t>c</w:t>
      </w:r>
      <w:r w:rsidR="00696617" w:rsidRPr="004B34A9">
        <w:rPr>
          <w:rFonts w:asciiTheme="minorHAnsi" w:hAnsiTheme="minorHAnsi" w:cs="Arial"/>
          <w:color w:val="000000"/>
          <w:sz w:val="24"/>
          <w:szCs w:val="24"/>
        </w:rPr>
        <w:t xml:space="preserve">ompletion of statutory and internal </w:t>
      </w:r>
      <w:r w:rsidR="009E6E4A" w:rsidRPr="004B34A9">
        <w:rPr>
          <w:rFonts w:asciiTheme="minorHAnsi" w:hAnsiTheme="minorHAnsi" w:cs="Arial"/>
          <w:color w:val="000000"/>
          <w:sz w:val="24"/>
          <w:szCs w:val="24"/>
        </w:rPr>
        <w:t xml:space="preserve">audit. </w:t>
      </w:r>
    </w:p>
    <w:p w:rsidR="0039476D" w:rsidRPr="004B34A9" w:rsidRDefault="009137F9" w:rsidP="000E0BBA">
      <w:pPr>
        <w:numPr>
          <w:ilvl w:val="0"/>
          <w:numId w:val="5"/>
        </w:numPr>
        <w:tabs>
          <w:tab w:val="left" w:pos="3686"/>
        </w:tabs>
        <w:spacing w:before="100" w:after="100"/>
        <w:rPr>
          <w:rFonts w:asciiTheme="minorHAnsi" w:hAnsiTheme="minorHAnsi" w:cs="Arial"/>
          <w:snapToGrid w:val="0"/>
          <w:sz w:val="24"/>
          <w:szCs w:val="24"/>
        </w:rPr>
      </w:pPr>
      <w:r w:rsidRPr="004B34A9">
        <w:rPr>
          <w:rFonts w:asciiTheme="minorHAnsi" w:hAnsiTheme="minorHAnsi" w:cs="Arial"/>
          <w:snapToGrid w:val="0"/>
          <w:sz w:val="24"/>
          <w:szCs w:val="24"/>
        </w:rPr>
        <w:t>Offer making for engine and non-engine local spares (vendor enquiry handling) &amp; related communication.</w:t>
      </w:r>
    </w:p>
    <w:p w:rsidR="0039476D" w:rsidRPr="004B34A9" w:rsidRDefault="0039476D" w:rsidP="000E0BBA">
      <w:pPr>
        <w:numPr>
          <w:ilvl w:val="0"/>
          <w:numId w:val="5"/>
        </w:numPr>
        <w:tabs>
          <w:tab w:val="left" w:pos="3686"/>
        </w:tabs>
        <w:spacing w:before="100" w:after="100"/>
        <w:rPr>
          <w:rFonts w:asciiTheme="minorHAnsi" w:hAnsiTheme="minorHAnsi" w:cs="Arial"/>
          <w:snapToGrid w:val="0"/>
          <w:sz w:val="24"/>
          <w:szCs w:val="24"/>
        </w:rPr>
      </w:pPr>
      <w:r w:rsidRPr="004B34A9">
        <w:rPr>
          <w:rFonts w:asciiTheme="minorHAnsi" w:hAnsiTheme="minorHAnsi" w:cs="Arial"/>
          <w:sz w:val="24"/>
          <w:szCs w:val="24"/>
        </w:rPr>
        <w:t xml:space="preserve">To implement and maintain excellent standards </w:t>
      </w:r>
      <w:r w:rsidRPr="009B48F2">
        <w:rPr>
          <w:rFonts w:asciiTheme="minorHAnsi" w:hAnsiTheme="minorHAnsi" w:cs="Arial"/>
          <w:color w:val="000000" w:themeColor="text1"/>
          <w:sz w:val="24"/>
          <w:szCs w:val="24"/>
          <w:shd w:val="clear" w:color="auto" w:fill="FFFFC3"/>
        </w:rPr>
        <w:t>of</w:t>
      </w:r>
      <w:r w:rsidRPr="004B34A9">
        <w:rPr>
          <w:rFonts w:asciiTheme="minorHAnsi" w:hAnsiTheme="minorHAnsi" w:cs="Arial"/>
          <w:sz w:val="24"/>
          <w:szCs w:val="24"/>
        </w:rPr>
        <w:t xml:space="preserve"> customer service both internally and externally.</w:t>
      </w:r>
    </w:p>
    <w:p w:rsidR="00B24509" w:rsidRPr="00051DD7" w:rsidRDefault="009137F9" w:rsidP="00051DD7">
      <w:pPr>
        <w:numPr>
          <w:ilvl w:val="0"/>
          <w:numId w:val="5"/>
        </w:numPr>
        <w:tabs>
          <w:tab w:val="left" w:pos="3686"/>
        </w:tabs>
        <w:spacing w:before="100" w:after="100"/>
        <w:rPr>
          <w:rFonts w:asciiTheme="minorHAnsi" w:hAnsiTheme="minorHAnsi" w:cs="Arial"/>
          <w:b/>
          <w:snapToGrid w:val="0"/>
          <w:sz w:val="24"/>
          <w:szCs w:val="24"/>
        </w:rPr>
      </w:pPr>
      <w:r w:rsidRPr="004B34A9">
        <w:rPr>
          <w:rFonts w:asciiTheme="minorHAnsi" w:hAnsiTheme="minorHAnsi" w:cs="Arial"/>
          <w:snapToGrid w:val="0"/>
          <w:color w:val="000000"/>
          <w:sz w:val="24"/>
          <w:szCs w:val="24"/>
        </w:rPr>
        <w:t>Handling rejections/discrepancies like short supplies &amp; follow up for credit note/debit note</w:t>
      </w:r>
      <w:r w:rsidR="00F66B2A" w:rsidRPr="004B34A9">
        <w:rPr>
          <w:rFonts w:asciiTheme="minorHAnsi" w:hAnsiTheme="minorHAnsi" w:cs="Arial"/>
          <w:snapToGrid w:val="0"/>
          <w:color w:val="000000"/>
          <w:sz w:val="24"/>
          <w:szCs w:val="24"/>
        </w:rPr>
        <w:t>.</w:t>
      </w:r>
    </w:p>
    <w:p w:rsidR="007F3C9F" w:rsidRPr="004B34A9" w:rsidRDefault="00F71784" w:rsidP="00A82075">
      <w:pPr>
        <w:tabs>
          <w:tab w:val="left" w:pos="3686"/>
        </w:tabs>
        <w:spacing w:before="100" w:beforeAutospacing="1" w:after="100" w:afterAutospacing="1" w:line="360" w:lineRule="auto"/>
        <w:ind w:left="360"/>
        <w:rPr>
          <w:rFonts w:asciiTheme="minorHAnsi" w:hAnsiTheme="minorHAnsi" w:cs="Arial"/>
          <w:b/>
          <w:sz w:val="24"/>
          <w:szCs w:val="24"/>
          <w:u w:val="single"/>
        </w:rPr>
      </w:pPr>
      <w:proofErr w:type="gramStart"/>
      <w:r>
        <w:rPr>
          <w:rFonts w:asciiTheme="minorHAnsi" w:hAnsiTheme="minorHAnsi" w:cs="Arial"/>
          <w:b/>
          <w:sz w:val="24"/>
          <w:szCs w:val="24"/>
        </w:rPr>
        <w:t>ii</w:t>
      </w:r>
      <w:r w:rsidR="004B34A9">
        <w:rPr>
          <w:rFonts w:asciiTheme="minorHAnsi" w:hAnsiTheme="minorHAnsi" w:cs="Arial"/>
          <w:b/>
          <w:sz w:val="24"/>
          <w:szCs w:val="24"/>
        </w:rPr>
        <w:t xml:space="preserve"> </w:t>
      </w:r>
      <w:r w:rsidR="007F3C9F" w:rsidRPr="004B34A9">
        <w:rPr>
          <w:rFonts w:asciiTheme="minorHAnsi" w:hAnsiTheme="minorHAnsi" w:cs="Arial"/>
          <w:b/>
          <w:sz w:val="24"/>
          <w:szCs w:val="24"/>
        </w:rPr>
        <w:t>)</w:t>
      </w:r>
      <w:proofErr w:type="gramEnd"/>
      <w:r w:rsidR="007F3C9F" w:rsidRPr="004B34A9">
        <w:rPr>
          <w:rFonts w:asciiTheme="minorHAnsi" w:hAnsiTheme="minorHAnsi" w:cs="Arial"/>
          <w:b/>
          <w:sz w:val="24"/>
          <w:szCs w:val="24"/>
          <w:u w:val="single"/>
        </w:rPr>
        <w:t xml:space="preserve"> Banking</w:t>
      </w:r>
      <w:r w:rsidR="00B24509">
        <w:rPr>
          <w:rFonts w:asciiTheme="minorHAnsi" w:hAnsiTheme="minorHAnsi" w:cs="Arial"/>
          <w:b/>
          <w:sz w:val="24"/>
          <w:szCs w:val="24"/>
          <w:u w:val="single"/>
        </w:rPr>
        <w:t xml:space="preserve">/ MIS </w:t>
      </w:r>
      <w:r w:rsidR="00051DD7">
        <w:rPr>
          <w:rFonts w:asciiTheme="minorHAnsi" w:hAnsiTheme="minorHAnsi" w:cs="Arial"/>
          <w:b/>
          <w:sz w:val="24"/>
          <w:szCs w:val="24"/>
          <w:u w:val="single"/>
        </w:rPr>
        <w:t>:</w:t>
      </w:r>
    </w:p>
    <w:p w:rsidR="004702C2" w:rsidRPr="004B34A9" w:rsidRDefault="004702C2" w:rsidP="000E0BBA">
      <w:pPr>
        <w:pStyle w:val="ListParagraph"/>
        <w:numPr>
          <w:ilvl w:val="0"/>
          <w:numId w:val="11"/>
        </w:numPr>
        <w:tabs>
          <w:tab w:val="left" w:pos="3686"/>
        </w:tabs>
        <w:spacing w:before="100" w:after="100"/>
        <w:rPr>
          <w:rFonts w:asciiTheme="minorHAnsi" w:hAnsiTheme="minorHAnsi" w:cs="Arial"/>
          <w:snapToGrid w:val="0"/>
          <w:sz w:val="24"/>
          <w:szCs w:val="24"/>
        </w:rPr>
      </w:pPr>
      <w:r w:rsidRPr="004B34A9">
        <w:rPr>
          <w:rFonts w:asciiTheme="minorHAnsi" w:hAnsiTheme="minorHAnsi" w:cs="Arial"/>
          <w:color w:val="000000"/>
          <w:sz w:val="24"/>
          <w:szCs w:val="24"/>
        </w:rPr>
        <w:t>Handling of domestic L/C documentation for L</w:t>
      </w:r>
      <w:r w:rsidR="00BC5437" w:rsidRPr="004B34A9">
        <w:rPr>
          <w:rFonts w:asciiTheme="minorHAnsi" w:hAnsiTheme="minorHAnsi" w:cs="Arial"/>
          <w:color w:val="000000"/>
          <w:sz w:val="24"/>
          <w:szCs w:val="24"/>
        </w:rPr>
        <w:t>/</w:t>
      </w:r>
      <w:r w:rsidRPr="004B34A9">
        <w:rPr>
          <w:rFonts w:asciiTheme="minorHAnsi" w:hAnsiTheme="minorHAnsi" w:cs="Arial"/>
          <w:color w:val="000000"/>
          <w:sz w:val="24"/>
          <w:szCs w:val="24"/>
        </w:rPr>
        <w:t>C opening</w:t>
      </w:r>
      <w:proofErr w:type="gramStart"/>
      <w:r w:rsidRPr="004B34A9">
        <w:rPr>
          <w:rFonts w:asciiTheme="minorHAnsi" w:hAnsiTheme="minorHAnsi" w:cs="Arial"/>
          <w:color w:val="000000"/>
          <w:sz w:val="24"/>
          <w:szCs w:val="24"/>
        </w:rPr>
        <w:t>,,</w:t>
      </w:r>
      <w:proofErr w:type="gramEnd"/>
      <w:r w:rsidRPr="004B34A9">
        <w:rPr>
          <w:rFonts w:asciiTheme="minorHAnsi" w:hAnsiTheme="minorHAnsi" w:cs="Arial"/>
          <w:color w:val="000000"/>
          <w:sz w:val="24"/>
          <w:szCs w:val="24"/>
        </w:rPr>
        <w:t xml:space="preserve"> bills of exchange (local) ,bank guarantee</w:t>
      </w:r>
      <w:r w:rsidR="00D33029" w:rsidRPr="004B34A9">
        <w:rPr>
          <w:rFonts w:asciiTheme="minorHAnsi" w:hAnsiTheme="minorHAnsi" w:cs="Arial"/>
          <w:color w:val="000000"/>
          <w:sz w:val="24"/>
          <w:szCs w:val="24"/>
        </w:rPr>
        <w:t>.</w:t>
      </w:r>
    </w:p>
    <w:p w:rsidR="00EA4FFA" w:rsidRPr="00EA4FFA" w:rsidRDefault="009740ED" w:rsidP="00EA4FFA">
      <w:pPr>
        <w:pStyle w:val="ListParagraph"/>
        <w:numPr>
          <w:ilvl w:val="0"/>
          <w:numId w:val="11"/>
        </w:numPr>
        <w:tabs>
          <w:tab w:val="left" w:pos="3686"/>
        </w:tabs>
        <w:spacing w:before="100" w:after="100"/>
        <w:rPr>
          <w:rFonts w:asciiTheme="minorHAnsi" w:hAnsiTheme="minorHAnsi" w:cs="Arial"/>
          <w:snapToGrid w:val="0"/>
          <w:sz w:val="24"/>
          <w:szCs w:val="24"/>
        </w:rPr>
      </w:pPr>
      <w:r w:rsidRPr="004B34A9">
        <w:rPr>
          <w:rFonts w:asciiTheme="minorHAnsi" w:hAnsiTheme="minorHAnsi" w:cs="Arial"/>
          <w:sz w:val="24"/>
          <w:szCs w:val="24"/>
        </w:rPr>
        <w:t xml:space="preserve">Liaison with Banks for working capital/CC limits etc. </w:t>
      </w:r>
    </w:p>
    <w:p w:rsidR="00EA4FFA" w:rsidRPr="00EA4FFA" w:rsidRDefault="00AD00CD" w:rsidP="00EA4FFA">
      <w:pPr>
        <w:pStyle w:val="ListParagraph"/>
        <w:numPr>
          <w:ilvl w:val="0"/>
          <w:numId w:val="11"/>
        </w:numPr>
        <w:tabs>
          <w:tab w:val="left" w:pos="3686"/>
        </w:tabs>
        <w:spacing w:before="100" w:after="100"/>
        <w:rPr>
          <w:rFonts w:asciiTheme="minorHAnsi" w:hAnsiTheme="minorHAnsi" w:cs="Arial"/>
          <w:snapToGrid w:val="0"/>
          <w:sz w:val="24"/>
          <w:szCs w:val="24"/>
        </w:rPr>
      </w:pPr>
      <w:r w:rsidRPr="00EA4FFA">
        <w:rPr>
          <w:rFonts w:asciiTheme="minorHAnsi" w:hAnsiTheme="minorHAnsi" w:cs="Arial"/>
          <w:sz w:val="24"/>
          <w:szCs w:val="24"/>
        </w:rPr>
        <w:t>Preparation of Stock, Debtor and Creditor Statement for Cash Credit Limit.</w:t>
      </w:r>
    </w:p>
    <w:p w:rsidR="00EA4FFA" w:rsidRPr="00EA4FFA" w:rsidRDefault="00DE0644" w:rsidP="00EA4FFA">
      <w:pPr>
        <w:pStyle w:val="ListParagraph"/>
        <w:numPr>
          <w:ilvl w:val="0"/>
          <w:numId w:val="11"/>
        </w:numPr>
        <w:tabs>
          <w:tab w:val="left" w:pos="3686"/>
        </w:tabs>
        <w:spacing w:before="100" w:after="100"/>
        <w:rPr>
          <w:rFonts w:asciiTheme="minorHAnsi" w:hAnsiTheme="minorHAnsi" w:cs="Arial"/>
          <w:snapToGrid w:val="0"/>
          <w:sz w:val="24"/>
          <w:szCs w:val="24"/>
        </w:rPr>
      </w:pPr>
      <w:r w:rsidRPr="00EA4FFA">
        <w:rPr>
          <w:rFonts w:asciiTheme="minorHAnsi" w:hAnsiTheme="minorHAnsi" w:cs="Arial"/>
          <w:color w:val="000000"/>
          <w:sz w:val="24"/>
          <w:szCs w:val="24"/>
        </w:rPr>
        <w:t xml:space="preserve">Fund Management, Terms </w:t>
      </w:r>
      <w:r w:rsidR="00462693" w:rsidRPr="00EA4FFA">
        <w:rPr>
          <w:rFonts w:asciiTheme="minorHAnsi" w:hAnsiTheme="minorHAnsi" w:cs="Arial"/>
          <w:color w:val="000000"/>
          <w:sz w:val="24"/>
          <w:szCs w:val="24"/>
        </w:rPr>
        <w:t>Loans, Working</w:t>
      </w:r>
      <w:r w:rsidR="009533E6" w:rsidRPr="00EA4FFA">
        <w:rPr>
          <w:rFonts w:asciiTheme="minorHAnsi" w:hAnsiTheme="minorHAnsi" w:cs="Arial"/>
          <w:color w:val="000000"/>
          <w:sz w:val="24"/>
          <w:szCs w:val="24"/>
        </w:rPr>
        <w:t xml:space="preserve"> Capital Loan</w:t>
      </w:r>
      <w:r w:rsidR="002A5753" w:rsidRPr="00EA4FFA">
        <w:rPr>
          <w:rFonts w:asciiTheme="minorHAnsi" w:hAnsiTheme="minorHAnsi" w:cs="Arial"/>
          <w:color w:val="000000"/>
          <w:sz w:val="24"/>
          <w:szCs w:val="24"/>
        </w:rPr>
        <w:t>/CC Limit</w:t>
      </w:r>
      <w:r w:rsidR="009533E6" w:rsidRPr="00EA4FFA">
        <w:rPr>
          <w:rFonts w:asciiTheme="minorHAnsi" w:hAnsiTheme="minorHAnsi" w:cs="Arial"/>
          <w:color w:val="000000"/>
          <w:sz w:val="24"/>
          <w:szCs w:val="24"/>
        </w:rPr>
        <w:t>,</w:t>
      </w:r>
      <w:r w:rsidRPr="00EA4FFA">
        <w:rPr>
          <w:rFonts w:asciiTheme="minorHAnsi" w:hAnsiTheme="minorHAnsi" w:cs="Arial"/>
          <w:color w:val="000000"/>
          <w:sz w:val="24"/>
          <w:szCs w:val="24"/>
        </w:rPr>
        <w:t xml:space="preserve"> Short/Long Term Deposit, Liaisoning,</w:t>
      </w:r>
      <w:r w:rsidR="009B48F2" w:rsidRPr="00EA4FFA">
        <w:rPr>
          <w:rFonts w:asciiTheme="minorHAnsi" w:hAnsiTheme="minorHAnsi" w:cs="Arial"/>
          <w:color w:val="000000"/>
          <w:sz w:val="24"/>
          <w:szCs w:val="24"/>
        </w:rPr>
        <w:t xml:space="preserve"> </w:t>
      </w:r>
      <w:r w:rsidR="006E704A" w:rsidRPr="00EA4FFA">
        <w:rPr>
          <w:rFonts w:asciiTheme="minorHAnsi" w:hAnsiTheme="minorHAnsi" w:cs="Arial"/>
          <w:color w:val="000000"/>
          <w:sz w:val="24"/>
          <w:szCs w:val="24"/>
        </w:rPr>
        <w:t>and Documentation</w:t>
      </w:r>
      <w:r w:rsidR="00394368" w:rsidRPr="00EA4FFA">
        <w:rPr>
          <w:rFonts w:asciiTheme="minorHAnsi" w:hAnsiTheme="minorHAnsi" w:cs="Arial"/>
          <w:color w:val="000000"/>
          <w:sz w:val="24"/>
          <w:szCs w:val="24"/>
        </w:rPr>
        <w:t xml:space="preserve"> for </w:t>
      </w:r>
      <w:r w:rsidR="006E704A" w:rsidRPr="00EA4FFA">
        <w:rPr>
          <w:rFonts w:asciiTheme="minorHAnsi" w:hAnsiTheme="minorHAnsi" w:cs="Arial"/>
          <w:color w:val="000000"/>
          <w:sz w:val="24"/>
          <w:szCs w:val="24"/>
        </w:rPr>
        <w:t>processing</w:t>
      </w:r>
      <w:r w:rsidR="00394368" w:rsidRPr="00EA4FFA">
        <w:rPr>
          <w:rFonts w:asciiTheme="minorHAnsi" w:hAnsiTheme="minorHAnsi" w:cs="Arial"/>
          <w:color w:val="000000"/>
          <w:sz w:val="24"/>
          <w:szCs w:val="24"/>
        </w:rPr>
        <w:t xml:space="preserve"> of loan applications with banks, financial institutions, etc.</w:t>
      </w:r>
    </w:p>
    <w:p w:rsidR="00EA4FFA" w:rsidRPr="00EA4FFA" w:rsidRDefault="00370E7C" w:rsidP="00EA4FFA">
      <w:pPr>
        <w:pStyle w:val="ListParagraph"/>
        <w:numPr>
          <w:ilvl w:val="0"/>
          <w:numId w:val="11"/>
        </w:numPr>
        <w:tabs>
          <w:tab w:val="left" w:pos="3686"/>
        </w:tabs>
        <w:spacing w:before="100" w:after="100"/>
        <w:rPr>
          <w:rFonts w:asciiTheme="minorHAnsi" w:hAnsiTheme="minorHAnsi" w:cs="Arial"/>
          <w:snapToGrid w:val="0"/>
          <w:sz w:val="24"/>
          <w:szCs w:val="24"/>
        </w:rPr>
      </w:pPr>
      <w:r w:rsidRPr="00EA4FFA">
        <w:rPr>
          <w:rFonts w:asciiTheme="minorHAnsi" w:hAnsiTheme="minorHAnsi" w:cs="Tahoma"/>
          <w:color w:val="000000"/>
          <w:sz w:val="24"/>
          <w:szCs w:val="24"/>
        </w:rPr>
        <w:t>Ensuring timely disbursement of loan amount from Lenders or Banks.</w:t>
      </w:r>
    </w:p>
    <w:p w:rsidR="00EA4FFA" w:rsidRPr="00EA4FFA" w:rsidRDefault="009740ED" w:rsidP="00EA4FFA">
      <w:pPr>
        <w:pStyle w:val="ListParagraph"/>
        <w:numPr>
          <w:ilvl w:val="0"/>
          <w:numId w:val="11"/>
        </w:numPr>
        <w:tabs>
          <w:tab w:val="left" w:pos="3686"/>
        </w:tabs>
        <w:spacing w:before="100" w:after="100"/>
        <w:rPr>
          <w:rFonts w:asciiTheme="minorHAnsi" w:hAnsiTheme="minorHAnsi" w:cs="Arial"/>
          <w:snapToGrid w:val="0"/>
          <w:sz w:val="24"/>
          <w:szCs w:val="24"/>
        </w:rPr>
      </w:pPr>
      <w:r w:rsidRPr="00EA4FFA">
        <w:rPr>
          <w:rFonts w:asciiTheme="minorHAnsi" w:hAnsiTheme="minorHAnsi" w:cs="Arial"/>
          <w:color w:val="000000"/>
          <w:sz w:val="24"/>
          <w:szCs w:val="24"/>
        </w:rPr>
        <w:t>Maintaining financial transactions through Focus /oracle ERP software</w:t>
      </w:r>
      <w:r w:rsidR="00140691" w:rsidRPr="00EA4FFA">
        <w:rPr>
          <w:rFonts w:asciiTheme="minorHAnsi" w:hAnsiTheme="minorHAnsi" w:cs="Arial"/>
          <w:color w:val="000000"/>
          <w:sz w:val="24"/>
          <w:szCs w:val="24"/>
        </w:rPr>
        <w:t>.</w:t>
      </w:r>
    </w:p>
    <w:p w:rsidR="00EA4FFA" w:rsidRPr="00EA4FFA" w:rsidRDefault="00140691" w:rsidP="00EA4FFA">
      <w:pPr>
        <w:pStyle w:val="ListParagraph"/>
        <w:numPr>
          <w:ilvl w:val="0"/>
          <w:numId w:val="11"/>
        </w:numPr>
        <w:tabs>
          <w:tab w:val="left" w:pos="3686"/>
        </w:tabs>
        <w:spacing w:before="100" w:after="100"/>
        <w:rPr>
          <w:rFonts w:asciiTheme="minorHAnsi" w:hAnsiTheme="minorHAnsi" w:cs="Arial"/>
          <w:snapToGrid w:val="0"/>
          <w:sz w:val="24"/>
          <w:szCs w:val="24"/>
        </w:rPr>
      </w:pPr>
      <w:r w:rsidRPr="00EA4FFA">
        <w:rPr>
          <w:rFonts w:asciiTheme="minorHAnsi" w:hAnsiTheme="minorHAnsi" w:cs="Arial"/>
          <w:color w:val="000000"/>
          <w:sz w:val="24"/>
          <w:szCs w:val="24"/>
        </w:rPr>
        <w:t>MIS for AR /AP.</w:t>
      </w:r>
    </w:p>
    <w:p w:rsidR="00EA4FFA" w:rsidRDefault="0039476D" w:rsidP="00EA4FFA">
      <w:pPr>
        <w:pStyle w:val="ListParagraph"/>
        <w:numPr>
          <w:ilvl w:val="0"/>
          <w:numId w:val="11"/>
        </w:numPr>
        <w:tabs>
          <w:tab w:val="left" w:pos="3686"/>
        </w:tabs>
        <w:spacing w:before="100" w:after="100"/>
        <w:rPr>
          <w:rFonts w:asciiTheme="minorHAnsi" w:hAnsiTheme="minorHAnsi" w:cs="Arial"/>
          <w:snapToGrid w:val="0"/>
          <w:sz w:val="24"/>
          <w:szCs w:val="24"/>
        </w:rPr>
      </w:pPr>
      <w:r w:rsidRPr="00EA4FFA">
        <w:rPr>
          <w:rFonts w:asciiTheme="minorHAnsi" w:hAnsiTheme="minorHAnsi" w:cs="Arial"/>
          <w:snapToGrid w:val="0"/>
          <w:sz w:val="24"/>
          <w:szCs w:val="24"/>
        </w:rPr>
        <w:t>To assist in preparation of the sales budget and contract agreements.</w:t>
      </w:r>
    </w:p>
    <w:p w:rsidR="00EA4FFA" w:rsidRPr="00EA4FFA" w:rsidRDefault="00624A86" w:rsidP="00EA4FFA">
      <w:pPr>
        <w:pStyle w:val="ListParagraph"/>
        <w:numPr>
          <w:ilvl w:val="0"/>
          <w:numId w:val="11"/>
        </w:numPr>
        <w:tabs>
          <w:tab w:val="left" w:pos="3686"/>
        </w:tabs>
        <w:spacing w:before="100" w:after="100"/>
        <w:rPr>
          <w:rFonts w:asciiTheme="minorHAnsi" w:hAnsiTheme="minorHAnsi" w:cs="Arial"/>
          <w:snapToGrid w:val="0"/>
          <w:sz w:val="24"/>
          <w:szCs w:val="24"/>
        </w:rPr>
      </w:pPr>
      <w:r w:rsidRPr="00EA4FFA">
        <w:rPr>
          <w:rFonts w:asciiTheme="minorHAnsi" w:hAnsiTheme="minorHAnsi" w:cs="Arial"/>
          <w:sz w:val="24"/>
          <w:szCs w:val="24"/>
        </w:rPr>
        <w:t xml:space="preserve">Pay role </w:t>
      </w:r>
      <w:r w:rsidR="006E6091" w:rsidRPr="00EA4FFA">
        <w:rPr>
          <w:rFonts w:asciiTheme="minorHAnsi" w:hAnsiTheme="minorHAnsi" w:cs="Arial"/>
          <w:sz w:val="24"/>
          <w:szCs w:val="24"/>
        </w:rPr>
        <w:t>function (</w:t>
      </w:r>
      <w:r w:rsidRPr="00EA4FFA">
        <w:rPr>
          <w:rFonts w:asciiTheme="minorHAnsi" w:hAnsiTheme="minorHAnsi" w:cs="Arial"/>
          <w:sz w:val="24"/>
          <w:szCs w:val="24"/>
        </w:rPr>
        <w:t>like:-</w:t>
      </w:r>
      <w:r w:rsidR="0050593B" w:rsidRPr="00EA4FFA">
        <w:rPr>
          <w:rFonts w:asciiTheme="minorHAnsi" w:hAnsiTheme="minorHAnsi" w:cs="Arial"/>
          <w:sz w:val="24"/>
          <w:szCs w:val="24"/>
        </w:rPr>
        <w:t>preparation of payroll,</w:t>
      </w:r>
      <w:r w:rsidRPr="00EA4FFA">
        <w:rPr>
          <w:rFonts w:asciiTheme="minorHAnsi" w:hAnsiTheme="minorHAnsi" w:cs="Arial"/>
          <w:sz w:val="24"/>
          <w:szCs w:val="24"/>
        </w:rPr>
        <w:t xml:space="preserve"> Salary Processing,</w:t>
      </w:r>
      <w:r w:rsidR="0050593B" w:rsidRPr="00EA4FFA">
        <w:rPr>
          <w:rFonts w:asciiTheme="minorHAnsi" w:hAnsiTheme="minorHAnsi" w:cs="Arial"/>
          <w:sz w:val="24"/>
          <w:szCs w:val="24"/>
        </w:rPr>
        <w:t xml:space="preserve"> other allowances and final settlements</w:t>
      </w:r>
      <w:r w:rsidRPr="00EA4FFA">
        <w:rPr>
          <w:rFonts w:asciiTheme="minorHAnsi" w:hAnsiTheme="minorHAnsi" w:cs="Arial"/>
          <w:sz w:val="24"/>
          <w:szCs w:val="24"/>
        </w:rPr>
        <w:t xml:space="preserve"> etc.)</w:t>
      </w:r>
      <w:r w:rsidR="003416F6" w:rsidRPr="00EA4FFA">
        <w:rPr>
          <w:rFonts w:asciiTheme="minorHAnsi" w:hAnsiTheme="minorHAnsi" w:cs="Arial"/>
          <w:sz w:val="24"/>
          <w:szCs w:val="24"/>
        </w:rPr>
        <w:t>.</w:t>
      </w:r>
    </w:p>
    <w:p w:rsidR="00BF2EFD" w:rsidRPr="00EA4FFA" w:rsidRDefault="00BF2EFD" w:rsidP="00EA4FFA">
      <w:pPr>
        <w:pStyle w:val="ListParagraph"/>
        <w:numPr>
          <w:ilvl w:val="0"/>
          <w:numId w:val="11"/>
        </w:numPr>
        <w:tabs>
          <w:tab w:val="left" w:pos="3686"/>
        </w:tabs>
        <w:spacing w:before="100" w:after="100"/>
        <w:rPr>
          <w:rFonts w:asciiTheme="minorHAnsi" w:hAnsiTheme="minorHAnsi" w:cs="Arial"/>
          <w:snapToGrid w:val="0"/>
          <w:sz w:val="24"/>
          <w:szCs w:val="24"/>
        </w:rPr>
      </w:pPr>
      <w:r w:rsidRPr="00EA4FFA">
        <w:rPr>
          <w:rFonts w:asciiTheme="minorHAnsi" w:hAnsiTheme="minorHAnsi" w:cs="Arial"/>
          <w:sz w:val="24"/>
          <w:szCs w:val="24"/>
        </w:rPr>
        <w:t xml:space="preserve">Preparation &amp; monitoring of </w:t>
      </w:r>
      <w:r w:rsidR="00CF5F09" w:rsidRPr="00EA4FFA">
        <w:rPr>
          <w:rFonts w:asciiTheme="minorHAnsi" w:hAnsiTheme="minorHAnsi" w:cs="Arial"/>
          <w:sz w:val="24"/>
          <w:szCs w:val="24"/>
        </w:rPr>
        <w:t>budget, f</w:t>
      </w:r>
      <w:r w:rsidRPr="00EA4FFA">
        <w:rPr>
          <w:rFonts w:asciiTheme="minorHAnsi" w:hAnsiTheme="minorHAnsi" w:cs="Arial"/>
          <w:sz w:val="24"/>
          <w:szCs w:val="24"/>
        </w:rPr>
        <w:t xml:space="preserve">unds flow </w:t>
      </w:r>
      <w:r w:rsidR="002C0DDD" w:rsidRPr="00EA4FFA">
        <w:rPr>
          <w:rFonts w:asciiTheme="minorHAnsi" w:hAnsiTheme="minorHAnsi" w:cs="Arial"/>
          <w:sz w:val="24"/>
          <w:szCs w:val="24"/>
        </w:rPr>
        <w:t>statement, forecast</w:t>
      </w:r>
      <w:r w:rsidR="007839D2" w:rsidRPr="00EA4FFA">
        <w:rPr>
          <w:rFonts w:asciiTheme="minorHAnsi" w:hAnsiTheme="minorHAnsi" w:cs="Arial"/>
          <w:sz w:val="24"/>
          <w:szCs w:val="24"/>
        </w:rPr>
        <w:t xml:space="preserve">, </w:t>
      </w:r>
      <w:r w:rsidR="002C0DDD" w:rsidRPr="00EA4FFA">
        <w:rPr>
          <w:rFonts w:asciiTheme="minorHAnsi" w:hAnsiTheme="minorHAnsi" w:cs="Arial"/>
          <w:sz w:val="24"/>
          <w:szCs w:val="24"/>
        </w:rPr>
        <w:t>variance analysis</w:t>
      </w:r>
      <w:r w:rsidR="00051DD7" w:rsidRPr="00EA4FFA">
        <w:rPr>
          <w:rFonts w:asciiTheme="minorHAnsi" w:hAnsiTheme="minorHAnsi" w:cs="Arial"/>
          <w:sz w:val="24"/>
          <w:szCs w:val="24"/>
        </w:rPr>
        <w:br/>
      </w:r>
      <w:r w:rsidRPr="00EA4FFA">
        <w:rPr>
          <w:rFonts w:asciiTheme="minorHAnsi" w:hAnsiTheme="minorHAnsi" w:cs="Arial"/>
          <w:sz w:val="24"/>
          <w:szCs w:val="24"/>
        </w:rPr>
        <w:t xml:space="preserve">etc. </w:t>
      </w:r>
    </w:p>
    <w:p w:rsidR="00B24509" w:rsidRPr="004B34A9" w:rsidRDefault="00F71784" w:rsidP="00EA4FFA">
      <w:pPr>
        <w:tabs>
          <w:tab w:val="left" w:pos="3686"/>
        </w:tabs>
        <w:spacing w:before="100" w:beforeAutospacing="1" w:after="100" w:afterAutospacing="1"/>
        <w:rPr>
          <w:rFonts w:asciiTheme="minorHAnsi" w:hAnsiTheme="minorHAnsi" w:cs="Arial"/>
          <w:b/>
          <w:sz w:val="24"/>
          <w:szCs w:val="24"/>
          <w:u w:val="single"/>
        </w:rPr>
      </w:pPr>
      <w:proofErr w:type="gramStart"/>
      <w:r>
        <w:rPr>
          <w:rFonts w:asciiTheme="minorHAnsi" w:hAnsiTheme="minorHAnsi" w:cs="Arial"/>
          <w:b/>
          <w:sz w:val="24"/>
          <w:szCs w:val="24"/>
        </w:rPr>
        <w:lastRenderedPageBreak/>
        <w:t>iii</w:t>
      </w:r>
      <w:proofErr w:type="gramEnd"/>
      <w:r w:rsidR="00B24509">
        <w:rPr>
          <w:rFonts w:asciiTheme="minorHAnsi" w:hAnsiTheme="minorHAnsi" w:cs="Arial"/>
          <w:b/>
          <w:sz w:val="24"/>
          <w:szCs w:val="24"/>
        </w:rPr>
        <w:t xml:space="preserve"> </w:t>
      </w:r>
      <w:r w:rsidR="00B24509" w:rsidRPr="004B34A9">
        <w:rPr>
          <w:rFonts w:asciiTheme="minorHAnsi" w:hAnsiTheme="minorHAnsi" w:cs="Arial"/>
          <w:b/>
          <w:sz w:val="24"/>
          <w:szCs w:val="24"/>
        </w:rPr>
        <w:t>)</w:t>
      </w:r>
      <w:r w:rsidR="00B24509" w:rsidRPr="004B34A9">
        <w:rPr>
          <w:rFonts w:asciiTheme="minorHAnsi" w:hAnsiTheme="minorHAnsi" w:cs="Arial"/>
          <w:b/>
          <w:sz w:val="24"/>
          <w:szCs w:val="24"/>
          <w:u w:val="single"/>
        </w:rPr>
        <w:t>Income Tax:</w:t>
      </w:r>
    </w:p>
    <w:p w:rsidR="00B24509" w:rsidRPr="004B34A9" w:rsidRDefault="00B24509" w:rsidP="00B24509">
      <w:pPr>
        <w:numPr>
          <w:ilvl w:val="0"/>
          <w:numId w:val="6"/>
        </w:numPr>
        <w:tabs>
          <w:tab w:val="left" w:pos="3686"/>
        </w:tabs>
        <w:spacing w:before="100" w:beforeAutospacing="1" w:after="100" w:afterAutospacing="1"/>
        <w:rPr>
          <w:rFonts w:asciiTheme="minorHAnsi" w:hAnsiTheme="minorHAnsi" w:cs="Arial"/>
          <w:b/>
          <w:sz w:val="24"/>
          <w:szCs w:val="24"/>
          <w:u w:val="single"/>
        </w:rPr>
      </w:pPr>
      <w:r w:rsidRPr="004B34A9">
        <w:rPr>
          <w:rFonts w:asciiTheme="minorHAnsi" w:hAnsiTheme="minorHAnsi" w:cs="Arial"/>
          <w:color w:val="000000"/>
          <w:sz w:val="24"/>
          <w:szCs w:val="24"/>
        </w:rPr>
        <w:t>Ensuring correct TDS deduction (checking nature of service/tax rates), deposit by due date, filing  quarterly</w:t>
      </w:r>
      <w:r w:rsidR="00051DD7">
        <w:rPr>
          <w:rFonts w:asciiTheme="minorHAnsi" w:hAnsiTheme="minorHAnsi" w:cs="Arial"/>
          <w:color w:val="000000"/>
          <w:sz w:val="24"/>
          <w:szCs w:val="24"/>
        </w:rPr>
        <w:t xml:space="preserve"> </w:t>
      </w:r>
      <w:r w:rsidRPr="004B34A9">
        <w:rPr>
          <w:rFonts w:asciiTheme="minorHAnsi" w:hAnsiTheme="minorHAnsi" w:cs="Arial"/>
          <w:color w:val="000000"/>
          <w:sz w:val="24"/>
          <w:szCs w:val="24"/>
        </w:rPr>
        <w:t xml:space="preserve"> return,</w:t>
      </w:r>
      <w:r w:rsidR="00051DD7">
        <w:rPr>
          <w:rFonts w:asciiTheme="minorHAnsi" w:hAnsiTheme="minorHAnsi" w:cs="Arial"/>
          <w:color w:val="000000"/>
          <w:sz w:val="24"/>
          <w:szCs w:val="24"/>
        </w:rPr>
        <w:t xml:space="preserve"> </w:t>
      </w:r>
      <w:r w:rsidRPr="004B34A9">
        <w:rPr>
          <w:rFonts w:asciiTheme="minorHAnsi" w:hAnsiTheme="minorHAnsi" w:cs="Arial"/>
          <w:color w:val="000000"/>
          <w:sz w:val="24"/>
          <w:szCs w:val="24"/>
        </w:rPr>
        <w:t>TAN application and completion of assessment procedures.</w:t>
      </w:r>
    </w:p>
    <w:p w:rsidR="00B24509" w:rsidRPr="004B34A9" w:rsidRDefault="00B24509" w:rsidP="00B24509">
      <w:pPr>
        <w:numPr>
          <w:ilvl w:val="0"/>
          <w:numId w:val="6"/>
        </w:numPr>
        <w:tabs>
          <w:tab w:val="left" w:pos="3686"/>
        </w:tabs>
        <w:spacing w:before="100" w:beforeAutospacing="1" w:after="100" w:afterAutospacing="1"/>
        <w:rPr>
          <w:rFonts w:asciiTheme="minorHAnsi" w:hAnsiTheme="minorHAnsi" w:cs="Arial"/>
          <w:b/>
          <w:sz w:val="24"/>
          <w:szCs w:val="24"/>
          <w:u w:val="single"/>
        </w:rPr>
      </w:pPr>
      <w:r w:rsidRPr="004B34A9">
        <w:rPr>
          <w:rFonts w:asciiTheme="minorHAnsi" w:hAnsiTheme="minorHAnsi" w:cs="Arial"/>
          <w:color w:val="000000"/>
          <w:sz w:val="24"/>
          <w:szCs w:val="24"/>
        </w:rPr>
        <w:t>Compliance regarding TDS including computation of tax on salary and issuance of Form 16 &amp; Form 16A.</w:t>
      </w:r>
    </w:p>
    <w:p w:rsidR="00B24509" w:rsidRPr="00E3331A" w:rsidRDefault="00B24509" w:rsidP="00B24509">
      <w:pPr>
        <w:numPr>
          <w:ilvl w:val="0"/>
          <w:numId w:val="6"/>
        </w:numPr>
        <w:tabs>
          <w:tab w:val="left" w:pos="3686"/>
        </w:tabs>
        <w:spacing w:before="100" w:beforeAutospacing="1" w:after="100" w:afterAutospacing="1"/>
        <w:rPr>
          <w:rFonts w:asciiTheme="minorHAnsi" w:hAnsiTheme="minorHAnsi" w:cs="Arial"/>
          <w:b/>
          <w:sz w:val="24"/>
          <w:szCs w:val="24"/>
          <w:u w:val="single"/>
        </w:rPr>
      </w:pPr>
      <w:r w:rsidRPr="004B34A9">
        <w:rPr>
          <w:rFonts w:asciiTheme="minorHAnsi" w:hAnsiTheme="minorHAnsi" w:cs="Arial"/>
          <w:color w:val="000000"/>
          <w:sz w:val="24"/>
          <w:szCs w:val="24"/>
        </w:rPr>
        <w:t xml:space="preserve">Filling Income Tax Return </w:t>
      </w:r>
      <w:r w:rsidRPr="004B34A9">
        <w:rPr>
          <w:rFonts w:asciiTheme="minorHAnsi" w:hAnsiTheme="minorHAnsi" w:cs="Arial"/>
          <w:sz w:val="24"/>
          <w:szCs w:val="24"/>
        </w:rPr>
        <w:t xml:space="preserve">and filing of Income Tax Returns of Individual, Firms and </w:t>
      </w:r>
      <w:r>
        <w:rPr>
          <w:rFonts w:asciiTheme="minorHAnsi" w:hAnsiTheme="minorHAnsi" w:cs="Arial"/>
          <w:sz w:val="24"/>
          <w:szCs w:val="24"/>
        </w:rPr>
        <w:t>LLP</w:t>
      </w:r>
      <w:r w:rsidRPr="004B34A9">
        <w:rPr>
          <w:rFonts w:asciiTheme="minorHAnsi" w:hAnsiTheme="minorHAnsi" w:cs="Arial"/>
          <w:sz w:val="24"/>
          <w:szCs w:val="24"/>
        </w:rPr>
        <w:t>.</w:t>
      </w:r>
    </w:p>
    <w:p w:rsidR="00051DD7" w:rsidRDefault="00E3331A" w:rsidP="00133DA6">
      <w:pPr>
        <w:numPr>
          <w:ilvl w:val="0"/>
          <w:numId w:val="6"/>
        </w:numPr>
        <w:tabs>
          <w:tab w:val="left" w:pos="3686"/>
        </w:tabs>
        <w:spacing w:before="100" w:beforeAutospacing="1" w:after="100" w:afterAutospacing="1" w:line="360" w:lineRule="auto"/>
        <w:rPr>
          <w:rFonts w:asciiTheme="minorHAnsi" w:hAnsiTheme="minorHAnsi" w:cs="Arial"/>
          <w:sz w:val="24"/>
          <w:szCs w:val="24"/>
          <w:shd w:val="clear" w:color="auto" w:fill="FFFFFF"/>
        </w:rPr>
      </w:pPr>
      <w:r w:rsidRPr="00E3331A">
        <w:rPr>
          <w:rFonts w:asciiTheme="minorHAnsi" w:hAnsiTheme="minorHAnsi" w:cs="Arial"/>
          <w:sz w:val="24"/>
          <w:szCs w:val="24"/>
        </w:rPr>
        <w:t xml:space="preserve"> </w:t>
      </w:r>
      <w:r w:rsidR="00B24509" w:rsidRPr="00E3331A">
        <w:rPr>
          <w:rFonts w:asciiTheme="minorHAnsi" w:hAnsiTheme="minorHAnsi" w:cs="Tahoma"/>
          <w:sz w:val="24"/>
          <w:szCs w:val="24"/>
        </w:rPr>
        <w:t>Ensuring timely deposit of Advance Tax.</w:t>
      </w:r>
    </w:p>
    <w:p w:rsidR="00AA61BB" w:rsidRPr="00051DD7" w:rsidRDefault="00051DD7" w:rsidP="007E11B0">
      <w:pPr>
        <w:tabs>
          <w:tab w:val="left" w:pos="3686"/>
        </w:tabs>
        <w:spacing w:before="100" w:beforeAutospacing="1" w:after="100" w:afterAutospacing="1" w:line="360" w:lineRule="auto"/>
        <w:ind w:left="360"/>
        <w:rPr>
          <w:rFonts w:asciiTheme="minorHAnsi" w:hAnsiTheme="minorHAnsi" w:cs="Arial"/>
          <w:sz w:val="24"/>
          <w:szCs w:val="24"/>
          <w:shd w:val="clear" w:color="auto" w:fill="FFFFFF"/>
        </w:rPr>
      </w:pPr>
      <w:r w:rsidRPr="00051DD7">
        <w:rPr>
          <w:rFonts w:asciiTheme="minorHAnsi" w:hAnsiTheme="minorHAnsi" w:cs="Arial"/>
          <w:b/>
          <w:sz w:val="24"/>
          <w:szCs w:val="24"/>
          <w:shd w:val="clear" w:color="auto" w:fill="FFFFFF"/>
        </w:rPr>
        <w:t>iv</w:t>
      </w:r>
      <w:r w:rsidR="00AA61BB" w:rsidRPr="00051DD7">
        <w:rPr>
          <w:rFonts w:asciiTheme="minorHAnsi" w:hAnsiTheme="minorHAnsi" w:cs="Arial"/>
          <w:b/>
          <w:sz w:val="24"/>
          <w:szCs w:val="24"/>
          <w:shd w:val="clear" w:color="auto" w:fill="FFFFFF"/>
        </w:rPr>
        <w:t>)</w:t>
      </w:r>
      <w:r w:rsidRPr="00051DD7">
        <w:rPr>
          <w:rFonts w:asciiTheme="minorHAnsi" w:hAnsiTheme="minorHAnsi" w:cs="Arial"/>
          <w:b/>
          <w:sz w:val="24"/>
          <w:szCs w:val="24"/>
          <w:shd w:val="clear" w:color="auto" w:fill="FFFFFF"/>
        </w:rPr>
        <w:t xml:space="preserve"> </w:t>
      </w:r>
      <w:proofErr w:type="gramStart"/>
      <w:r w:rsidR="006108F8" w:rsidRPr="00051DD7">
        <w:rPr>
          <w:rFonts w:asciiTheme="minorHAnsi" w:hAnsiTheme="minorHAnsi" w:cs="Arial"/>
          <w:b/>
          <w:sz w:val="24"/>
          <w:szCs w:val="24"/>
          <w:u w:val="single"/>
          <w:shd w:val="clear" w:color="auto" w:fill="FFFFFF"/>
        </w:rPr>
        <w:t>GST  :</w:t>
      </w:r>
      <w:proofErr w:type="gramEnd"/>
    </w:p>
    <w:p w:rsidR="00AA61BB" w:rsidRPr="004B34A9" w:rsidRDefault="006108F8" w:rsidP="000E0BBA">
      <w:pPr>
        <w:pStyle w:val="ListParagraph"/>
        <w:numPr>
          <w:ilvl w:val="0"/>
          <w:numId w:val="13"/>
        </w:numPr>
        <w:tabs>
          <w:tab w:val="left" w:pos="3686"/>
        </w:tabs>
        <w:spacing w:line="360" w:lineRule="auto"/>
        <w:rPr>
          <w:rFonts w:asciiTheme="minorHAnsi" w:hAnsiTheme="minorHAnsi" w:cs="Arial"/>
          <w:sz w:val="24"/>
          <w:szCs w:val="24"/>
          <w:shd w:val="clear" w:color="auto" w:fill="FFFFFF"/>
        </w:rPr>
      </w:pPr>
      <w:r w:rsidRPr="004B34A9">
        <w:rPr>
          <w:rFonts w:asciiTheme="minorHAnsi" w:hAnsiTheme="minorHAnsi" w:cs="Arial"/>
          <w:sz w:val="24"/>
          <w:szCs w:val="24"/>
          <w:shd w:val="clear" w:color="auto" w:fill="FFFFFF"/>
        </w:rPr>
        <w:t>Accounts &amp;</w:t>
      </w:r>
      <w:r w:rsidR="005D1703">
        <w:rPr>
          <w:rFonts w:asciiTheme="minorHAnsi" w:hAnsiTheme="minorHAnsi" w:cs="Arial"/>
          <w:sz w:val="24"/>
          <w:szCs w:val="24"/>
          <w:shd w:val="clear" w:color="auto" w:fill="FFFFFF"/>
        </w:rPr>
        <w:t xml:space="preserve"> Records t</w:t>
      </w:r>
      <w:r w:rsidRPr="004B34A9">
        <w:rPr>
          <w:rFonts w:asciiTheme="minorHAnsi" w:hAnsiTheme="minorHAnsi" w:cs="Arial"/>
          <w:sz w:val="24"/>
          <w:szCs w:val="24"/>
          <w:shd w:val="clear" w:color="auto" w:fill="FFFFFF"/>
        </w:rPr>
        <w:t xml:space="preserve">o Maintained Under GST-Stock </w:t>
      </w:r>
      <w:r w:rsidR="002C0DDD" w:rsidRPr="004B34A9">
        <w:rPr>
          <w:rFonts w:asciiTheme="minorHAnsi" w:hAnsiTheme="minorHAnsi" w:cs="Arial"/>
          <w:sz w:val="24"/>
          <w:szCs w:val="24"/>
          <w:shd w:val="clear" w:color="auto" w:fill="FFFFFF"/>
        </w:rPr>
        <w:t>Register, Input</w:t>
      </w:r>
      <w:r w:rsidRPr="004B34A9">
        <w:rPr>
          <w:rFonts w:asciiTheme="minorHAnsi" w:hAnsiTheme="minorHAnsi" w:cs="Arial"/>
          <w:sz w:val="24"/>
          <w:szCs w:val="24"/>
          <w:shd w:val="clear" w:color="auto" w:fill="FFFFFF"/>
        </w:rPr>
        <w:t xml:space="preserve"> tax credit availed, Output tax payable and paid, Such other particulars as be prescribed.</w:t>
      </w:r>
    </w:p>
    <w:p w:rsidR="00AA61BB" w:rsidRPr="004B34A9" w:rsidRDefault="00D224BE" w:rsidP="000E0BBA">
      <w:pPr>
        <w:pStyle w:val="ListParagraph"/>
        <w:numPr>
          <w:ilvl w:val="0"/>
          <w:numId w:val="13"/>
        </w:numPr>
        <w:tabs>
          <w:tab w:val="left" w:pos="3686"/>
        </w:tabs>
        <w:spacing w:line="360" w:lineRule="auto"/>
        <w:rPr>
          <w:rFonts w:asciiTheme="minorHAnsi" w:hAnsiTheme="minorHAnsi" w:cs="Arial"/>
          <w:sz w:val="24"/>
          <w:szCs w:val="24"/>
          <w:shd w:val="clear" w:color="auto" w:fill="FFFFFF"/>
        </w:rPr>
      </w:pPr>
      <w:r w:rsidRPr="004B34A9">
        <w:rPr>
          <w:rFonts w:asciiTheme="minorHAnsi" w:hAnsiTheme="minorHAnsi" w:cs="Arial"/>
          <w:sz w:val="24"/>
          <w:szCs w:val="24"/>
          <w:shd w:val="clear" w:color="auto" w:fill="FFFFFF"/>
        </w:rPr>
        <w:t xml:space="preserve">Filing of </w:t>
      </w:r>
      <w:r w:rsidR="006108F8" w:rsidRPr="004B34A9">
        <w:rPr>
          <w:rFonts w:asciiTheme="minorHAnsi" w:hAnsiTheme="minorHAnsi" w:cs="Arial"/>
          <w:sz w:val="24"/>
          <w:szCs w:val="24"/>
          <w:shd w:val="clear" w:color="auto" w:fill="FFFFFF"/>
        </w:rPr>
        <w:t xml:space="preserve">Return </w:t>
      </w:r>
      <w:r w:rsidRPr="004B34A9">
        <w:rPr>
          <w:rFonts w:asciiTheme="minorHAnsi" w:hAnsiTheme="minorHAnsi" w:cs="Arial"/>
          <w:sz w:val="24"/>
          <w:szCs w:val="24"/>
          <w:shd w:val="clear" w:color="auto" w:fill="FFFFFF"/>
        </w:rPr>
        <w:t xml:space="preserve">- </w:t>
      </w:r>
      <w:r w:rsidR="006108F8" w:rsidRPr="004B34A9">
        <w:rPr>
          <w:rFonts w:asciiTheme="minorHAnsi" w:hAnsiTheme="minorHAnsi" w:cs="Arial"/>
          <w:sz w:val="24"/>
          <w:szCs w:val="24"/>
          <w:shd w:val="clear" w:color="auto" w:fill="FFFFFF"/>
        </w:rPr>
        <w:t>GSTR1,GSTR3B</w:t>
      </w:r>
      <w:r w:rsidR="002C0DDD" w:rsidRPr="004B34A9">
        <w:rPr>
          <w:rFonts w:asciiTheme="minorHAnsi" w:hAnsiTheme="minorHAnsi" w:cs="Arial"/>
          <w:sz w:val="24"/>
          <w:szCs w:val="24"/>
          <w:shd w:val="clear" w:color="auto" w:fill="FFFFFF"/>
        </w:rPr>
        <w:t xml:space="preserve"> and GSTR-9</w:t>
      </w:r>
      <w:r w:rsidRPr="004B34A9">
        <w:rPr>
          <w:rFonts w:asciiTheme="minorHAnsi" w:hAnsiTheme="minorHAnsi" w:cs="Arial"/>
          <w:sz w:val="24"/>
          <w:szCs w:val="24"/>
          <w:shd w:val="clear" w:color="auto" w:fill="FFFFFF"/>
        </w:rPr>
        <w:t xml:space="preserve">( Annual Return) </w:t>
      </w:r>
    </w:p>
    <w:p w:rsidR="00AA61BB" w:rsidRPr="004B34A9" w:rsidRDefault="006108F8" w:rsidP="000E0BBA">
      <w:pPr>
        <w:pStyle w:val="ListParagraph"/>
        <w:numPr>
          <w:ilvl w:val="0"/>
          <w:numId w:val="13"/>
        </w:numPr>
        <w:tabs>
          <w:tab w:val="left" w:pos="3686"/>
        </w:tabs>
        <w:spacing w:line="360" w:lineRule="auto"/>
        <w:rPr>
          <w:rFonts w:asciiTheme="minorHAnsi" w:hAnsiTheme="minorHAnsi" w:cs="Arial"/>
          <w:sz w:val="24"/>
          <w:szCs w:val="24"/>
          <w:shd w:val="clear" w:color="auto" w:fill="FFFFFF"/>
        </w:rPr>
      </w:pPr>
      <w:r w:rsidRPr="004B34A9">
        <w:rPr>
          <w:rFonts w:asciiTheme="minorHAnsi" w:hAnsiTheme="minorHAnsi" w:cs="Arial"/>
          <w:sz w:val="24"/>
          <w:szCs w:val="24"/>
          <w:shd w:val="clear" w:color="auto" w:fill="FFFFFF"/>
        </w:rPr>
        <w:t xml:space="preserve"> Inputs Tax Credit Reconciliation-Match</w:t>
      </w:r>
      <w:r w:rsidR="00D224BE" w:rsidRPr="004B34A9">
        <w:rPr>
          <w:rFonts w:asciiTheme="minorHAnsi" w:hAnsiTheme="minorHAnsi" w:cs="Arial"/>
          <w:sz w:val="24"/>
          <w:szCs w:val="24"/>
          <w:shd w:val="clear" w:color="auto" w:fill="FFFFFF"/>
        </w:rPr>
        <w:t xml:space="preserve">ing </w:t>
      </w:r>
      <w:r w:rsidRPr="004B34A9">
        <w:rPr>
          <w:rFonts w:asciiTheme="minorHAnsi" w:hAnsiTheme="minorHAnsi" w:cs="Arial"/>
          <w:sz w:val="24"/>
          <w:szCs w:val="24"/>
          <w:shd w:val="clear" w:color="auto" w:fill="FFFFFF"/>
        </w:rPr>
        <w:t xml:space="preserve">GSTR2A </w:t>
      </w:r>
      <w:r w:rsidR="00D224BE" w:rsidRPr="004B34A9">
        <w:rPr>
          <w:rFonts w:asciiTheme="minorHAnsi" w:hAnsiTheme="minorHAnsi" w:cs="Arial"/>
          <w:sz w:val="24"/>
          <w:szCs w:val="24"/>
          <w:shd w:val="clear" w:color="auto" w:fill="FFFFFF"/>
        </w:rPr>
        <w:t xml:space="preserve">with GST receivable GL to ensure correct ITC has been availed </w:t>
      </w:r>
    </w:p>
    <w:p w:rsidR="00D224BE" w:rsidRPr="004B34A9" w:rsidRDefault="00D224BE" w:rsidP="00EA4FFA">
      <w:pPr>
        <w:pStyle w:val="ListParagraph"/>
        <w:numPr>
          <w:ilvl w:val="0"/>
          <w:numId w:val="13"/>
        </w:numPr>
        <w:tabs>
          <w:tab w:val="left" w:pos="630"/>
          <w:tab w:val="left" w:pos="3686"/>
        </w:tabs>
        <w:spacing w:line="360" w:lineRule="auto"/>
        <w:rPr>
          <w:rFonts w:asciiTheme="minorHAnsi" w:hAnsiTheme="minorHAnsi" w:cs="Arial"/>
          <w:sz w:val="24"/>
          <w:szCs w:val="24"/>
          <w:shd w:val="clear" w:color="auto" w:fill="FFFFFF"/>
        </w:rPr>
      </w:pPr>
      <w:r w:rsidRPr="004B34A9">
        <w:rPr>
          <w:rFonts w:asciiTheme="minorHAnsi" w:hAnsiTheme="minorHAnsi" w:cs="Arial"/>
          <w:sz w:val="24"/>
          <w:szCs w:val="24"/>
          <w:shd w:val="clear" w:color="auto" w:fill="FFFFFF"/>
        </w:rPr>
        <w:t>Vendo</w:t>
      </w:r>
      <w:r w:rsidR="006108F8" w:rsidRPr="004B34A9">
        <w:rPr>
          <w:rFonts w:asciiTheme="minorHAnsi" w:hAnsiTheme="minorHAnsi" w:cs="Arial"/>
          <w:sz w:val="24"/>
          <w:szCs w:val="24"/>
          <w:shd w:val="clear" w:color="auto" w:fill="FFFFFF"/>
        </w:rPr>
        <w:t>r Tax Credit Reconciliation-</w:t>
      </w:r>
      <w:r w:rsidRPr="004B34A9">
        <w:rPr>
          <w:rFonts w:asciiTheme="minorHAnsi" w:hAnsiTheme="minorHAnsi" w:cs="Arial"/>
          <w:sz w:val="24"/>
          <w:szCs w:val="24"/>
          <w:shd w:val="clear" w:color="auto" w:fill="FFFFFF"/>
        </w:rPr>
        <w:t>Identify</w:t>
      </w:r>
      <w:r w:rsidR="006108F8" w:rsidRPr="004B34A9">
        <w:rPr>
          <w:rFonts w:asciiTheme="minorHAnsi" w:hAnsiTheme="minorHAnsi" w:cs="Arial"/>
          <w:sz w:val="24"/>
          <w:szCs w:val="24"/>
          <w:shd w:val="clear" w:color="auto" w:fill="FFFFFF"/>
        </w:rPr>
        <w:t xml:space="preserve"> vender</w:t>
      </w:r>
      <w:r w:rsidRPr="004B34A9">
        <w:rPr>
          <w:rFonts w:asciiTheme="minorHAnsi" w:hAnsiTheme="minorHAnsi" w:cs="Arial"/>
          <w:sz w:val="24"/>
          <w:szCs w:val="24"/>
          <w:shd w:val="clear" w:color="auto" w:fill="FFFFFF"/>
        </w:rPr>
        <w:t xml:space="preserve">s who has not filed GSTR-1 &amp; 3B &amp; advising management to discontinue operations with such vendors </w:t>
      </w:r>
    </w:p>
    <w:p w:rsidR="00AA61BB" w:rsidRPr="004B34A9" w:rsidRDefault="006108F8" w:rsidP="000E0BBA">
      <w:pPr>
        <w:pStyle w:val="ListParagraph"/>
        <w:numPr>
          <w:ilvl w:val="0"/>
          <w:numId w:val="13"/>
        </w:numPr>
        <w:tabs>
          <w:tab w:val="left" w:pos="3686"/>
        </w:tabs>
        <w:spacing w:line="360" w:lineRule="auto"/>
        <w:rPr>
          <w:rFonts w:asciiTheme="minorHAnsi" w:hAnsiTheme="minorHAnsi" w:cs="Arial"/>
          <w:sz w:val="24"/>
          <w:szCs w:val="24"/>
          <w:shd w:val="clear" w:color="auto" w:fill="FFFFFF"/>
        </w:rPr>
      </w:pPr>
      <w:r w:rsidRPr="004B34A9">
        <w:rPr>
          <w:rFonts w:asciiTheme="minorHAnsi" w:hAnsiTheme="minorHAnsi" w:cs="Arial"/>
          <w:sz w:val="24"/>
          <w:szCs w:val="24"/>
          <w:shd w:val="clear" w:color="auto" w:fill="FFFFFF"/>
        </w:rPr>
        <w:t xml:space="preserve">Tax Ledger-Maintain, review, reconcile </w:t>
      </w:r>
    </w:p>
    <w:p w:rsidR="00D224BE" w:rsidRPr="004B34A9" w:rsidRDefault="00D224BE" w:rsidP="000E0BBA">
      <w:pPr>
        <w:pStyle w:val="ListParagraph"/>
        <w:numPr>
          <w:ilvl w:val="0"/>
          <w:numId w:val="13"/>
        </w:numPr>
        <w:tabs>
          <w:tab w:val="left" w:pos="3686"/>
        </w:tabs>
        <w:spacing w:line="360" w:lineRule="auto"/>
        <w:rPr>
          <w:rFonts w:asciiTheme="minorHAnsi" w:hAnsiTheme="minorHAnsi" w:cs="Arial"/>
          <w:sz w:val="24"/>
          <w:szCs w:val="24"/>
          <w:shd w:val="clear" w:color="auto" w:fill="FFFFFF"/>
        </w:rPr>
      </w:pPr>
      <w:r w:rsidRPr="004B34A9">
        <w:rPr>
          <w:rFonts w:asciiTheme="minorHAnsi" w:hAnsiTheme="minorHAnsi" w:cs="Arial"/>
          <w:sz w:val="24"/>
          <w:szCs w:val="24"/>
          <w:shd w:val="clear" w:color="auto" w:fill="FFFFFF"/>
        </w:rPr>
        <w:t xml:space="preserve">Reconciliation of GST returns with books of accounts </w:t>
      </w:r>
    </w:p>
    <w:p w:rsidR="00D224BE" w:rsidRPr="004B34A9" w:rsidRDefault="006108F8" w:rsidP="000E0BBA">
      <w:pPr>
        <w:pStyle w:val="ListParagraph"/>
        <w:numPr>
          <w:ilvl w:val="0"/>
          <w:numId w:val="13"/>
        </w:numPr>
        <w:tabs>
          <w:tab w:val="left" w:pos="3686"/>
        </w:tabs>
        <w:spacing w:line="360" w:lineRule="auto"/>
        <w:rPr>
          <w:rFonts w:asciiTheme="minorHAnsi" w:hAnsiTheme="minorHAnsi" w:cs="Arial"/>
          <w:sz w:val="24"/>
          <w:szCs w:val="24"/>
          <w:shd w:val="clear" w:color="auto" w:fill="FFFFFF"/>
        </w:rPr>
      </w:pPr>
      <w:r w:rsidRPr="004B34A9">
        <w:rPr>
          <w:rFonts w:asciiTheme="minorHAnsi" w:hAnsiTheme="minorHAnsi" w:cs="Arial"/>
          <w:sz w:val="24"/>
          <w:szCs w:val="24"/>
          <w:shd w:val="clear" w:color="auto" w:fill="FFFFFF"/>
        </w:rPr>
        <w:t>HSN/SAC code-</w:t>
      </w:r>
      <w:r w:rsidR="00D224BE" w:rsidRPr="004B34A9">
        <w:rPr>
          <w:rFonts w:asciiTheme="minorHAnsi" w:hAnsiTheme="minorHAnsi" w:cs="Arial"/>
          <w:sz w:val="24"/>
          <w:szCs w:val="24"/>
          <w:shd w:val="clear" w:color="auto" w:fill="FFFFFF"/>
        </w:rPr>
        <w:t xml:space="preserve">Review HS code/ applicable rates used for goods &amp; services &amp; suggest changes if require </w:t>
      </w:r>
    </w:p>
    <w:p w:rsidR="00EA4FFA" w:rsidRDefault="006108F8" w:rsidP="00EA4FFA">
      <w:pPr>
        <w:pStyle w:val="ListParagraph"/>
        <w:numPr>
          <w:ilvl w:val="0"/>
          <w:numId w:val="13"/>
        </w:numPr>
        <w:tabs>
          <w:tab w:val="left" w:pos="3686"/>
        </w:tabs>
        <w:spacing w:line="360" w:lineRule="auto"/>
        <w:rPr>
          <w:rFonts w:asciiTheme="minorHAnsi" w:hAnsiTheme="minorHAnsi" w:cs="Arial"/>
          <w:sz w:val="24"/>
          <w:szCs w:val="24"/>
          <w:shd w:val="clear" w:color="auto" w:fill="FFFFFF"/>
        </w:rPr>
      </w:pPr>
      <w:r w:rsidRPr="004B34A9">
        <w:rPr>
          <w:rFonts w:asciiTheme="minorHAnsi" w:hAnsiTheme="minorHAnsi" w:cs="Arial"/>
          <w:sz w:val="24"/>
          <w:szCs w:val="24"/>
          <w:shd w:val="clear" w:color="auto" w:fill="FFFFFF"/>
        </w:rPr>
        <w:t>Prepar</w:t>
      </w:r>
      <w:r w:rsidR="00D224BE" w:rsidRPr="004B34A9">
        <w:rPr>
          <w:rFonts w:asciiTheme="minorHAnsi" w:hAnsiTheme="minorHAnsi" w:cs="Arial"/>
          <w:sz w:val="24"/>
          <w:szCs w:val="24"/>
          <w:shd w:val="clear" w:color="auto" w:fill="FFFFFF"/>
        </w:rPr>
        <w:t>ation of various reports &amp; summa</w:t>
      </w:r>
      <w:r w:rsidRPr="004B34A9">
        <w:rPr>
          <w:rFonts w:asciiTheme="minorHAnsi" w:hAnsiTheme="minorHAnsi" w:cs="Arial"/>
          <w:sz w:val="24"/>
          <w:szCs w:val="24"/>
          <w:shd w:val="clear" w:color="auto" w:fill="FFFFFF"/>
        </w:rPr>
        <w:t xml:space="preserve">ry for Management </w:t>
      </w:r>
    </w:p>
    <w:p w:rsidR="00EA4FFA" w:rsidRPr="00EA4FFA" w:rsidRDefault="00EA4FFA" w:rsidP="00EA4FFA">
      <w:pPr>
        <w:tabs>
          <w:tab w:val="left" w:pos="3686"/>
        </w:tabs>
        <w:spacing w:line="360" w:lineRule="auto"/>
        <w:ind w:left="720"/>
        <w:rPr>
          <w:rFonts w:asciiTheme="minorHAnsi" w:hAnsiTheme="minorHAnsi" w:cs="Arial"/>
          <w:sz w:val="24"/>
          <w:szCs w:val="24"/>
          <w:shd w:val="clear" w:color="auto" w:fill="FFFFFF"/>
        </w:rPr>
      </w:pPr>
    </w:p>
    <w:p w:rsidR="00B24509" w:rsidRPr="00EA4FFA" w:rsidRDefault="00640C34" w:rsidP="00EA4FFA">
      <w:pPr>
        <w:tabs>
          <w:tab w:val="left" w:pos="3686"/>
        </w:tabs>
        <w:spacing w:line="360" w:lineRule="auto"/>
        <w:rPr>
          <w:rFonts w:asciiTheme="minorHAnsi" w:hAnsiTheme="minorHAnsi" w:cs="Arial"/>
          <w:sz w:val="24"/>
          <w:szCs w:val="24"/>
          <w:shd w:val="clear" w:color="auto" w:fill="FFFFFF"/>
        </w:rPr>
      </w:pPr>
      <w:proofErr w:type="gramStart"/>
      <w:r w:rsidRPr="00EA4FFA">
        <w:rPr>
          <w:rFonts w:asciiTheme="minorHAnsi" w:hAnsiTheme="minorHAnsi" w:cs="Arial"/>
          <w:b/>
          <w:sz w:val="24"/>
          <w:szCs w:val="24"/>
        </w:rPr>
        <w:t>v</w:t>
      </w:r>
      <w:r w:rsidR="00B24509" w:rsidRPr="00EA4FFA">
        <w:rPr>
          <w:rFonts w:asciiTheme="minorHAnsi" w:hAnsiTheme="minorHAnsi" w:cs="Arial"/>
          <w:b/>
          <w:sz w:val="24"/>
          <w:szCs w:val="24"/>
        </w:rPr>
        <w:t xml:space="preserve"> )</w:t>
      </w:r>
      <w:proofErr w:type="gramEnd"/>
      <w:r w:rsidR="00051DD7" w:rsidRPr="00EA4FFA">
        <w:rPr>
          <w:rFonts w:asciiTheme="minorHAnsi" w:hAnsiTheme="minorHAnsi" w:cs="Arial"/>
          <w:b/>
          <w:sz w:val="24"/>
          <w:szCs w:val="24"/>
        </w:rPr>
        <w:t xml:space="preserve"> </w:t>
      </w:r>
      <w:r w:rsidR="00B24509" w:rsidRPr="00EA4FFA">
        <w:rPr>
          <w:rFonts w:asciiTheme="minorHAnsi" w:hAnsiTheme="minorHAnsi" w:cs="Arial"/>
          <w:b/>
          <w:sz w:val="24"/>
          <w:szCs w:val="24"/>
          <w:u w:val="single"/>
        </w:rPr>
        <w:t xml:space="preserve"> Service Tax/ VAT/CST/Excise </w:t>
      </w:r>
    </w:p>
    <w:p w:rsidR="00B24509" w:rsidRPr="004B34A9" w:rsidRDefault="00B24509" w:rsidP="00B24509">
      <w:pPr>
        <w:numPr>
          <w:ilvl w:val="0"/>
          <w:numId w:val="7"/>
        </w:numPr>
        <w:tabs>
          <w:tab w:val="left" w:pos="3686"/>
        </w:tabs>
        <w:spacing w:before="100" w:beforeAutospacing="1" w:after="100" w:afterAutospacing="1"/>
        <w:rPr>
          <w:rFonts w:asciiTheme="minorHAnsi" w:hAnsiTheme="minorHAnsi" w:cs="Arial"/>
          <w:b/>
          <w:sz w:val="24"/>
          <w:szCs w:val="24"/>
          <w:u w:val="single"/>
        </w:rPr>
      </w:pPr>
      <w:r w:rsidRPr="004B34A9">
        <w:rPr>
          <w:rFonts w:asciiTheme="minorHAnsi" w:hAnsiTheme="minorHAnsi" w:cs="Arial"/>
          <w:sz w:val="24"/>
          <w:szCs w:val="24"/>
        </w:rPr>
        <w:t>Calculation of monthly Service Tax liability, payment of monthly liability thru GAR-7challan and reconciliations</w:t>
      </w:r>
      <w:r w:rsidRPr="004B34A9">
        <w:rPr>
          <w:rFonts w:asciiTheme="minorHAnsi" w:hAnsiTheme="minorHAnsi" w:cs="Arial"/>
          <w:color w:val="000000"/>
          <w:sz w:val="24"/>
          <w:szCs w:val="24"/>
        </w:rPr>
        <w:t>.</w:t>
      </w:r>
    </w:p>
    <w:p w:rsidR="00EA4FFA" w:rsidRDefault="00B24509" w:rsidP="00EA4FFA">
      <w:pPr>
        <w:numPr>
          <w:ilvl w:val="0"/>
          <w:numId w:val="7"/>
        </w:numPr>
        <w:tabs>
          <w:tab w:val="left" w:pos="3686"/>
        </w:tabs>
        <w:spacing w:before="100" w:beforeAutospacing="1" w:after="100" w:afterAutospacing="1"/>
        <w:rPr>
          <w:rFonts w:asciiTheme="minorHAnsi" w:hAnsiTheme="minorHAnsi" w:cs="Arial"/>
          <w:b/>
          <w:sz w:val="24"/>
          <w:szCs w:val="24"/>
          <w:u w:val="single"/>
        </w:rPr>
      </w:pPr>
      <w:r w:rsidRPr="004B34A9">
        <w:rPr>
          <w:rFonts w:asciiTheme="minorHAnsi" w:hAnsiTheme="minorHAnsi" w:cs="Arial"/>
          <w:sz w:val="24"/>
          <w:szCs w:val="24"/>
        </w:rPr>
        <w:t>Preparing and filing online Service Tax Return in form ST-3.</w:t>
      </w:r>
    </w:p>
    <w:p w:rsidR="00EA4FFA" w:rsidRDefault="00B24509" w:rsidP="00EA4FFA">
      <w:pPr>
        <w:numPr>
          <w:ilvl w:val="0"/>
          <w:numId w:val="7"/>
        </w:numPr>
        <w:tabs>
          <w:tab w:val="left" w:pos="3686"/>
        </w:tabs>
        <w:spacing w:before="100" w:beforeAutospacing="1" w:after="100" w:afterAutospacing="1"/>
        <w:rPr>
          <w:rFonts w:asciiTheme="minorHAnsi" w:hAnsiTheme="minorHAnsi" w:cs="Arial"/>
          <w:b/>
          <w:sz w:val="24"/>
          <w:szCs w:val="24"/>
          <w:u w:val="single"/>
        </w:rPr>
      </w:pPr>
      <w:r w:rsidRPr="00EA4FFA">
        <w:rPr>
          <w:rFonts w:asciiTheme="minorHAnsi" w:hAnsiTheme="minorHAnsi" w:cs="Arial"/>
          <w:color w:val="000000"/>
          <w:sz w:val="24"/>
          <w:szCs w:val="24"/>
        </w:rPr>
        <w:t>Monitoring &amp;</w:t>
      </w:r>
      <w:r w:rsidRPr="00EA4FFA">
        <w:rPr>
          <w:rFonts w:asciiTheme="minorHAnsi" w:hAnsiTheme="minorHAnsi" w:cs="Arial"/>
          <w:bCs/>
          <w:color w:val="333333"/>
          <w:sz w:val="24"/>
          <w:szCs w:val="24"/>
        </w:rPr>
        <w:t>collection of form C/ F /H/E1/E2/F Forms from customer</w:t>
      </w:r>
      <w:r w:rsidRPr="00EA4FFA">
        <w:rPr>
          <w:rFonts w:asciiTheme="minorHAnsi" w:hAnsiTheme="minorHAnsi" w:cs="Arial"/>
          <w:color w:val="333333"/>
          <w:sz w:val="24"/>
          <w:szCs w:val="24"/>
        </w:rPr>
        <w:t>s.</w:t>
      </w:r>
    </w:p>
    <w:p w:rsidR="00EA4FFA" w:rsidRDefault="00B24509" w:rsidP="00EA4FFA">
      <w:pPr>
        <w:numPr>
          <w:ilvl w:val="0"/>
          <w:numId w:val="7"/>
        </w:numPr>
        <w:tabs>
          <w:tab w:val="left" w:pos="3686"/>
        </w:tabs>
        <w:spacing w:before="100" w:beforeAutospacing="1" w:after="100" w:afterAutospacing="1"/>
        <w:rPr>
          <w:rFonts w:asciiTheme="minorHAnsi" w:hAnsiTheme="minorHAnsi" w:cs="Arial"/>
          <w:b/>
          <w:sz w:val="24"/>
          <w:szCs w:val="24"/>
          <w:u w:val="single"/>
        </w:rPr>
      </w:pPr>
      <w:r w:rsidRPr="00EA4FFA">
        <w:rPr>
          <w:rFonts w:asciiTheme="minorHAnsi" w:hAnsiTheme="minorHAnsi" w:cs="Arial"/>
          <w:color w:val="000000"/>
          <w:sz w:val="24"/>
          <w:szCs w:val="24"/>
        </w:rPr>
        <w:t xml:space="preserve">Computation and payment of VAT and CST liability after availament of ITC  and filing of monthly returns </w:t>
      </w:r>
    </w:p>
    <w:p w:rsidR="00EA4FFA" w:rsidRDefault="00B24509" w:rsidP="00EA4FFA">
      <w:pPr>
        <w:numPr>
          <w:ilvl w:val="0"/>
          <w:numId w:val="7"/>
        </w:numPr>
        <w:tabs>
          <w:tab w:val="left" w:pos="3686"/>
        </w:tabs>
        <w:spacing w:before="100" w:beforeAutospacing="1" w:after="100" w:afterAutospacing="1"/>
        <w:rPr>
          <w:rFonts w:asciiTheme="minorHAnsi" w:hAnsiTheme="minorHAnsi" w:cs="Arial"/>
          <w:b/>
          <w:sz w:val="24"/>
          <w:szCs w:val="24"/>
          <w:u w:val="single"/>
        </w:rPr>
      </w:pPr>
      <w:r w:rsidRPr="00EA4FFA">
        <w:rPr>
          <w:rFonts w:asciiTheme="minorHAnsi" w:hAnsiTheme="minorHAnsi" w:cs="Arial"/>
          <w:color w:val="000000"/>
          <w:sz w:val="24"/>
          <w:szCs w:val="24"/>
        </w:rPr>
        <w:t>Preparation and finalization of  data for assessments</w:t>
      </w:r>
    </w:p>
    <w:p w:rsidR="00EA4FFA" w:rsidRDefault="00B24509" w:rsidP="00EA4FFA">
      <w:pPr>
        <w:numPr>
          <w:ilvl w:val="0"/>
          <w:numId w:val="7"/>
        </w:numPr>
        <w:tabs>
          <w:tab w:val="left" w:pos="3686"/>
        </w:tabs>
        <w:spacing w:before="100" w:beforeAutospacing="1" w:after="100" w:afterAutospacing="1"/>
        <w:rPr>
          <w:rFonts w:asciiTheme="minorHAnsi" w:hAnsiTheme="minorHAnsi" w:cs="Arial"/>
          <w:b/>
          <w:sz w:val="24"/>
          <w:szCs w:val="24"/>
          <w:u w:val="single"/>
        </w:rPr>
      </w:pPr>
      <w:r w:rsidRPr="00EA4FFA">
        <w:rPr>
          <w:rFonts w:asciiTheme="minorHAnsi" w:hAnsiTheme="minorHAnsi" w:cs="Arial"/>
          <w:color w:val="000000"/>
          <w:sz w:val="24"/>
          <w:szCs w:val="24"/>
        </w:rPr>
        <w:t>Liaising with VAT department &amp;assessing authority regarding various routine works.</w:t>
      </w:r>
    </w:p>
    <w:p w:rsidR="00EA4FFA" w:rsidRDefault="00B24509" w:rsidP="00EA4FFA">
      <w:pPr>
        <w:numPr>
          <w:ilvl w:val="0"/>
          <w:numId w:val="7"/>
        </w:numPr>
        <w:tabs>
          <w:tab w:val="left" w:pos="3686"/>
        </w:tabs>
        <w:spacing w:before="100" w:beforeAutospacing="1" w:after="100" w:afterAutospacing="1"/>
        <w:rPr>
          <w:rFonts w:asciiTheme="minorHAnsi" w:hAnsiTheme="minorHAnsi" w:cs="Arial"/>
          <w:b/>
          <w:sz w:val="24"/>
          <w:szCs w:val="24"/>
          <w:u w:val="single"/>
        </w:rPr>
      </w:pPr>
      <w:r w:rsidRPr="00EA4FFA">
        <w:rPr>
          <w:rFonts w:asciiTheme="minorHAnsi" w:hAnsiTheme="minorHAnsi" w:cs="Arial"/>
          <w:color w:val="000000"/>
          <w:sz w:val="24"/>
          <w:szCs w:val="24"/>
        </w:rPr>
        <w:t>Processing Sales, Excise, Rejection (debit note/credit note) &amp; Stock Transfer Invoices.</w:t>
      </w:r>
    </w:p>
    <w:p w:rsidR="00EA4FFA" w:rsidRDefault="00B24509" w:rsidP="00EA4FFA">
      <w:pPr>
        <w:numPr>
          <w:ilvl w:val="0"/>
          <w:numId w:val="7"/>
        </w:numPr>
        <w:tabs>
          <w:tab w:val="left" w:pos="3686"/>
        </w:tabs>
        <w:spacing w:before="100" w:beforeAutospacing="1" w:after="100" w:afterAutospacing="1"/>
        <w:rPr>
          <w:rFonts w:asciiTheme="minorHAnsi" w:hAnsiTheme="minorHAnsi" w:cs="Arial"/>
          <w:b/>
          <w:sz w:val="24"/>
          <w:szCs w:val="24"/>
          <w:u w:val="single"/>
        </w:rPr>
      </w:pPr>
      <w:r w:rsidRPr="00EA4FFA">
        <w:rPr>
          <w:rFonts w:asciiTheme="minorHAnsi" w:hAnsiTheme="minorHAnsi" w:cs="Arial"/>
          <w:sz w:val="24"/>
          <w:szCs w:val="24"/>
        </w:rPr>
        <w:t>Complete Job work (Sale &amp; Purchase).</w:t>
      </w:r>
    </w:p>
    <w:p w:rsidR="00EA4FFA" w:rsidRDefault="00B24509" w:rsidP="00EA4FFA">
      <w:pPr>
        <w:numPr>
          <w:ilvl w:val="0"/>
          <w:numId w:val="7"/>
        </w:numPr>
        <w:tabs>
          <w:tab w:val="left" w:pos="3686"/>
        </w:tabs>
        <w:spacing w:before="100" w:beforeAutospacing="1" w:after="100" w:afterAutospacing="1"/>
        <w:rPr>
          <w:rFonts w:asciiTheme="minorHAnsi" w:hAnsiTheme="minorHAnsi" w:cs="Arial"/>
          <w:b/>
          <w:sz w:val="24"/>
          <w:szCs w:val="24"/>
          <w:u w:val="single"/>
        </w:rPr>
      </w:pPr>
      <w:r w:rsidRPr="00EA4FFA">
        <w:rPr>
          <w:rFonts w:asciiTheme="minorHAnsi" w:hAnsiTheme="minorHAnsi" w:cs="Arial"/>
          <w:sz w:val="24"/>
          <w:szCs w:val="24"/>
        </w:rPr>
        <w:t>Calculation and payment of Excise duty,</w:t>
      </w:r>
    </w:p>
    <w:p w:rsidR="00EA4FFA" w:rsidRDefault="00B24509" w:rsidP="00EA4FFA">
      <w:pPr>
        <w:numPr>
          <w:ilvl w:val="0"/>
          <w:numId w:val="7"/>
        </w:numPr>
        <w:tabs>
          <w:tab w:val="left" w:pos="3686"/>
        </w:tabs>
        <w:spacing w:before="100" w:beforeAutospacing="1" w:after="100" w:afterAutospacing="1"/>
        <w:rPr>
          <w:rFonts w:asciiTheme="minorHAnsi" w:hAnsiTheme="minorHAnsi" w:cs="Arial"/>
          <w:b/>
          <w:sz w:val="24"/>
          <w:szCs w:val="24"/>
          <w:u w:val="single"/>
        </w:rPr>
      </w:pPr>
      <w:r w:rsidRPr="00EA4FFA">
        <w:rPr>
          <w:rFonts w:asciiTheme="minorHAnsi" w:hAnsiTheme="minorHAnsi" w:cs="Arial"/>
          <w:sz w:val="24"/>
          <w:szCs w:val="24"/>
        </w:rPr>
        <w:t>Monthly, Quarterly and Annual Returns submission.</w:t>
      </w:r>
    </w:p>
    <w:p w:rsidR="00B24509" w:rsidRPr="00EA4FFA" w:rsidRDefault="00E3331A" w:rsidP="00EA4FFA">
      <w:pPr>
        <w:numPr>
          <w:ilvl w:val="0"/>
          <w:numId w:val="7"/>
        </w:numPr>
        <w:tabs>
          <w:tab w:val="left" w:pos="3686"/>
        </w:tabs>
        <w:spacing w:before="100" w:beforeAutospacing="1" w:after="100" w:afterAutospacing="1"/>
        <w:rPr>
          <w:rFonts w:asciiTheme="minorHAnsi" w:hAnsiTheme="minorHAnsi" w:cs="Arial"/>
          <w:b/>
          <w:sz w:val="24"/>
          <w:szCs w:val="24"/>
          <w:u w:val="single"/>
        </w:rPr>
      </w:pPr>
      <w:r w:rsidRPr="00EA4FFA">
        <w:rPr>
          <w:rFonts w:asciiTheme="minorHAnsi" w:hAnsiTheme="minorHAnsi" w:cs="Arial"/>
          <w:sz w:val="24"/>
          <w:szCs w:val="24"/>
        </w:rPr>
        <w:t xml:space="preserve"> </w:t>
      </w:r>
      <w:r w:rsidR="00B24509" w:rsidRPr="00EA4FFA">
        <w:rPr>
          <w:rFonts w:asciiTheme="minorHAnsi" w:hAnsiTheme="minorHAnsi" w:cs="Arial"/>
          <w:sz w:val="24"/>
          <w:szCs w:val="24"/>
        </w:rPr>
        <w:t>Preparation of excise books (RG-23A Part I, II &amp; 23 C Part-1</w:t>
      </w:r>
      <w:proofErr w:type="gramStart"/>
      <w:r w:rsidR="00B24509" w:rsidRPr="00EA4FFA">
        <w:rPr>
          <w:rFonts w:asciiTheme="minorHAnsi" w:hAnsiTheme="minorHAnsi" w:cs="Arial"/>
          <w:sz w:val="24"/>
          <w:szCs w:val="24"/>
        </w:rPr>
        <w:t>,II</w:t>
      </w:r>
      <w:proofErr w:type="gramEnd"/>
      <w:r w:rsidR="00B24509" w:rsidRPr="00EA4FFA">
        <w:rPr>
          <w:rFonts w:asciiTheme="minorHAnsi" w:hAnsiTheme="minorHAnsi" w:cs="Arial"/>
          <w:sz w:val="24"/>
          <w:szCs w:val="24"/>
        </w:rPr>
        <w:t>, P.L.A. and Daily Stock Account).</w:t>
      </w:r>
    </w:p>
    <w:p w:rsidR="00485DBF" w:rsidRPr="004B34A9" w:rsidRDefault="001975E6" w:rsidP="001975E6">
      <w:pPr>
        <w:pStyle w:val="BodyTextIndent"/>
        <w:tabs>
          <w:tab w:val="left" w:pos="3686"/>
        </w:tabs>
        <w:ind w:left="0"/>
        <w:rPr>
          <w:rFonts w:asciiTheme="minorHAnsi" w:hAnsiTheme="minorHAnsi" w:cs="Arial"/>
          <w:b/>
          <w:sz w:val="24"/>
          <w:szCs w:val="24"/>
        </w:rPr>
      </w:pPr>
      <w:r>
        <w:rPr>
          <w:rFonts w:asciiTheme="minorHAnsi" w:hAnsiTheme="minorHAnsi" w:cs="Arial"/>
          <w:b/>
          <w:i/>
          <w:sz w:val="24"/>
          <w:szCs w:val="24"/>
          <w:u w:val="single"/>
        </w:rPr>
        <w:lastRenderedPageBreak/>
        <w:t xml:space="preserve"> </w:t>
      </w:r>
      <w:r w:rsidR="004B34A9">
        <w:rPr>
          <w:rFonts w:asciiTheme="minorHAnsi" w:hAnsiTheme="minorHAnsi" w:cs="Arial"/>
          <w:b/>
          <w:i/>
          <w:sz w:val="24"/>
          <w:szCs w:val="24"/>
          <w:u w:val="single"/>
        </w:rPr>
        <w:t xml:space="preserve">4. </w:t>
      </w:r>
      <w:r w:rsidR="00485DBF" w:rsidRPr="004B34A9">
        <w:rPr>
          <w:rFonts w:asciiTheme="minorHAnsi" w:hAnsiTheme="minorHAnsi" w:cs="Arial"/>
          <w:b/>
          <w:i/>
          <w:sz w:val="24"/>
          <w:szCs w:val="24"/>
          <w:u w:val="single"/>
        </w:rPr>
        <w:t xml:space="preserve">Personal </w:t>
      </w:r>
      <w:proofErr w:type="gramStart"/>
      <w:r w:rsidR="00485DBF" w:rsidRPr="004B34A9">
        <w:rPr>
          <w:rFonts w:asciiTheme="minorHAnsi" w:hAnsiTheme="minorHAnsi" w:cs="Arial"/>
          <w:b/>
          <w:i/>
          <w:sz w:val="24"/>
          <w:szCs w:val="24"/>
          <w:u w:val="single"/>
        </w:rPr>
        <w:t xml:space="preserve">Details </w:t>
      </w:r>
      <w:r w:rsidR="00485DBF" w:rsidRPr="004B34A9">
        <w:rPr>
          <w:rFonts w:asciiTheme="minorHAnsi" w:hAnsiTheme="minorHAnsi" w:cs="Arial"/>
          <w:b/>
          <w:sz w:val="24"/>
          <w:szCs w:val="24"/>
        </w:rPr>
        <w:t>:</w:t>
      </w:r>
      <w:proofErr w:type="gramEnd"/>
    </w:p>
    <w:p w:rsidR="00485DBF" w:rsidRPr="004B34A9" w:rsidRDefault="00485DBF" w:rsidP="000C6E3D">
      <w:pPr>
        <w:pStyle w:val="BodyTextIndent"/>
        <w:tabs>
          <w:tab w:val="left" w:pos="3686"/>
        </w:tabs>
        <w:ind w:hanging="450"/>
        <w:rPr>
          <w:rFonts w:asciiTheme="minorHAnsi" w:hAnsiTheme="minorHAnsi" w:cs="Arial"/>
          <w:b/>
          <w:sz w:val="24"/>
          <w:szCs w:val="24"/>
        </w:rPr>
      </w:pPr>
    </w:p>
    <w:p w:rsidR="00485DBF" w:rsidRPr="004B34A9" w:rsidRDefault="00485DBF" w:rsidP="000C6E3D">
      <w:pPr>
        <w:pStyle w:val="BodyTextIndent"/>
        <w:tabs>
          <w:tab w:val="left" w:pos="3686"/>
        </w:tabs>
        <w:ind w:hanging="450"/>
        <w:rPr>
          <w:rFonts w:asciiTheme="minorHAnsi" w:hAnsiTheme="minorHAnsi" w:cs="Arial"/>
          <w:sz w:val="24"/>
          <w:szCs w:val="24"/>
        </w:rPr>
      </w:pPr>
    </w:p>
    <w:tbl>
      <w:tblPr>
        <w:tblW w:w="0" w:type="auto"/>
        <w:tblInd w:w="378" w:type="dxa"/>
        <w:tblLook w:val="0000"/>
      </w:tblPr>
      <w:tblGrid>
        <w:gridCol w:w="1807"/>
        <w:gridCol w:w="7391"/>
      </w:tblGrid>
      <w:tr w:rsidR="002C0DDD" w:rsidRPr="004B34A9">
        <w:tc>
          <w:tcPr>
            <w:tcW w:w="0" w:type="auto"/>
          </w:tcPr>
          <w:p w:rsidR="00485DBF" w:rsidRPr="004B34A9" w:rsidRDefault="00485DBF" w:rsidP="000C6E3D">
            <w:pPr>
              <w:pStyle w:val="BodyTextIndent"/>
              <w:tabs>
                <w:tab w:val="left" w:pos="3686"/>
              </w:tabs>
              <w:ind w:left="0"/>
              <w:rPr>
                <w:rFonts w:asciiTheme="minorHAnsi" w:hAnsiTheme="minorHAnsi" w:cs="Arial"/>
                <w:i/>
                <w:sz w:val="24"/>
                <w:szCs w:val="24"/>
              </w:rPr>
            </w:pPr>
            <w:r w:rsidRPr="004B34A9">
              <w:rPr>
                <w:rFonts w:asciiTheme="minorHAnsi" w:hAnsiTheme="minorHAnsi" w:cs="Arial"/>
                <w:i/>
                <w:sz w:val="24"/>
                <w:szCs w:val="24"/>
              </w:rPr>
              <w:t>Name</w:t>
            </w:r>
          </w:p>
        </w:tc>
        <w:tc>
          <w:tcPr>
            <w:tcW w:w="0" w:type="auto"/>
          </w:tcPr>
          <w:p w:rsidR="00485DBF" w:rsidRPr="004B34A9" w:rsidRDefault="00485DBF" w:rsidP="000C6E3D">
            <w:pPr>
              <w:pStyle w:val="BodyTextIndent"/>
              <w:tabs>
                <w:tab w:val="left" w:pos="3686"/>
              </w:tabs>
              <w:ind w:left="0"/>
              <w:rPr>
                <w:rFonts w:asciiTheme="minorHAnsi" w:hAnsiTheme="minorHAnsi" w:cs="Arial"/>
                <w:sz w:val="24"/>
                <w:szCs w:val="24"/>
              </w:rPr>
            </w:pPr>
            <w:r w:rsidRPr="004B34A9">
              <w:rPr>
                <w:rFonts w:asciiTheme="minorHAnsi" w:hAnsiTheme="minorHAnsi" w:cs="Arial"/>
                <w:sz w:val="24"/>
                <w:szCs w:val="24"/>
              </w:rPr>
              <w:t>Gunanidhi</w:t>
            </w:r>
            <w:r w:rsidR="00051DD7">
              <w:rPr>
                <w:rFonts w:asciiTheme="minorHAnsi" w:hAnsiTheme="minorHAnsi" w:cs="Arial"/>
                <w:sz w:val="24"/>
                <w:szCs w:val="24"/>
              </w:rPr>
              <w:t xml:space="preserve"> </w:t>
            </w:r>
            <w:r w:rsidRPr="004B34A9">
              <w:rPr>
                <w:rFonts w:asciiTheme="minorHAnsi" w:hAnsiTheme="minorHAnsi" w:cs="Arial"/>
                <w:sz w:val="24"/>
                <w:szCs w:val="24"/>
              </w:rPr>
              <w:t>Samantaray</w:t>
            </w:r>
          </w:p>
        </w:tc>
      </w:tr>
      <w:tr w:rsidR="002C0DDD" w:rsidRPr="004B34A9">
        <w:tc>
          <w:tcPr>
            <w:tcW w:w="0" w:type="auto"/>
          </w:tcPr>
          <w:p w:rsidR="00485DBF" w:rsidRPr="004B34A9" w:rsidRDefault="00485DBF" w:rsidP="000C6E3D">
            <w:pPr>
              <w:pStyle w:val="BodyTextIndent"/>
              <w:tabs>
                <w:tab w:val="left" w:pos="3686"/>
              </w:tabs>
              <w:ind w:left="0"/>
              <w:rPr>
                <w:rFonts w:asciiTheme="minorHAnsi" w:hAnsiTheme="minorHAnsi" w:cs="Arial"/>
                <w:i/>
                <w:sz w:val="24"/>
                <w:szCs w:val="24"/>
              </w:rPr>
            </w:pPr>
            <w:r w:rsidRPr="004B34A9">
              <w:rPr>
                <w:rFonts w:asciiTheme="minorHAnsi" w:hAnsiTheme="minorHAnsi" w:cs="Arial"/>
                <w:i/>
                <w:sz w:val="24"/>
                <w:szCs w:val="24"/>
              </w:rPr>
              <w:t>Father’s Name</w:t>
            </w:r>
          </w:p>
        </w:tc>
        <w:tc>
          <w:tcPr>
            <w:tcW w:w="0" w:type="auto"/>
          </w:tcPr>
          <w:p w:rsidR="00485DBF" w:rsidRPr="004B34A9" w:rsidRDefault="00485DBF" w:rsidP="000C6E3D">
            <w:pPr>
              <w:pStyle w:val="BodyTextIndent"/>
              <w:tabs>
                <w:tab w:val="left" w:pos="3686"/>
              </w:tabs>
              <w:ind w:left="0"/>
              <w:rPr>
                <w:rFonts w:asciiTheme="minorHAnsi" w:hAnsiTheme="minorHAnsi" w:cs="Arial"/>
                <w:sz w:val="24"/>
                <w:szCs w:val="24"/>
              </w:rPr>
            </w:pPr>
            <w:r w:rsidRPr="004B34A9">
              <w:rPr>
                <w:rFonts w:asciiTheme="minorHAnsi" w:hAnsiTheme="minorHAnsi" w:cs="Arial"/>
                <w:sz w:val="24"/>
                <w:szCs w:val="24"/>
              </w:rPr>
              <w:t>ShriGagan</w:t>
            </w:r>
          </w:p>
        </w:tc>
      </w:tr>
      <w:tr w:rsidR="002C0DDD" w:rsidRPr="004B34A9" w:rsidTr="00260AA1">
        <w:trPr>
          <w:trHeight w:val="80"/>
        </w:trPr>
        <w:tc>
          <w:tcPr>
            <w:tcW w:w="0" w:type="auto"/>
          </w:tcPr>
          <w:p w:rsidR="00485DBF" w:rsidRPr="004B34A9" w:rsidRDefault="00485DBF" w:rsidP="000C6E3D">
            <w:pPr>
              <w:pStyle w:val="BodyTextIndent"/>
              <w:tabs>
                <w:tab w:val="left" w:pos="3686"/>
              </w:tabs>
              <w:ind w:left="0"/>
              <w:rPr>
                <w:rFonts w:asciiTheme="minorHAnsi" w:hAnsiTheme="minorHAnsi" w:cs="Arial"/>
                <w:i/>
                <w:sz w:val="24"/>
                <w:szCs w:val="24"/>
              </w:rPr>
            </w:pPr>
            <w:r w:rsidRPr="004B34A9">
              <w:rPr>
                <w:rFonts w:asciiTheme="minorHAnsi" w:hAnsiTheme="minorHAnsi" w:cs="Arial"/>
                <w:i/>
                <w:sz w:val="24"/>
                <w:szCs w:val="24"/>
              </w:rPr>
              <w:t>Address</w:t>
            </w:r>
          </w:p>
        </w:tc>
        <w:tc>
          <w:tcPr>
            <w:tcW w:w="0" w:type="auto"/>
          </w:tcPr>
          <w:p w:rsidR="00485DBF" w:rsidRPr="004B34A9" w:rsidRDefault="00DE243C" w:rsidP="001A3385">
            <w:pPr>
              <w:pStyle w:val="Subtitle"/>
              <w:tabs>
                <w:tab w:val="left" w:pos="3686"/>
              </w:tabs>
              <w:rPr>
                <w:rFonts w:asciiTheme="minorHAnsi" w:hAnsiTheme="minorHAnsi" w:cs="Arial"/>
                <w:b w:val="0"/>
                <w:i w:val="0"/>
                <w:szCs w:val="24"/>
              </w:rPr>
            </w:pPr>
            <w:r w:rsidRPr="004B34A9">
              <w:rPr>
                <w:rFonts w:asciiTheme="minorHAnsi" w:hAnsiTheme="minorHAnsi" w:cs="Arial"/>
                <w:b w:val="0"/>
                <w:i w:val="0"/>
                <w:szCs w:val="24"/>
              </w:rPr>
              <w:t>D-155,</w:t>
            </w:r>
            <w:r w:rsidR="001A3385" w:rsidRPr="004B34A9">
              <w:rPr>
                <w:rFonts w:asciiTheme="minorHAnsi" w:hAnsiTheme="minorHAnsi" w:cs="Arial"/>
                <w:b w:val="0"/>
                <w:i w:val="0"/>
                <w:szCs w:val="24"/>
              </w:rPr>
              <w:t>Flat No C2</w:t>
            </w:r>
            <w:r w:rsidR="00485DBF" w:rsidRPr="004B34A9">
              <w:rPr>
                <w:rFonts w:asciiTheme="minorHAnsi" w:hAnsiTheme="minorHAnsi" w:cs="Arial"/>
                <w:b w:val="0"/>
                <w:i w:val="0"/>
                <w:szCs w:val="24"/>
              </w:rPr>
              <w:t>,</w:t>
            </w:r>
            <w:r w:rsidR="001A3385" w:rsidRPr="004B34A9">
              <w:rPr>
                <w:rFonts w:asciiTheme="minorHAnsi" w:hAnsiTheme="minorHAnsi" w:cs="Arial"/>
                <w:b w:val="0"/>
                <w:i w:val="0"/>
                <w:szCs w:val="24"/>
              </w:rPr>
              <w:t xml:space="preserve"> Second Floor </w:t>
            </w:r>
            <w:r w:rsidR="002C0DDD" w:rsidRPr="004B34A9">
              <w:rPr>
                <w:rFonts w:asciiTheme="minorHAnsi" w:hAnsiTheme="minorHAnsi" w:cs="Arial"/>
                <w:b w:val="0"/>
                <w:i w:val="0"/>
                <w:szCs w:val="24"/>
              </w:rPr>
              <w:t>,Krishna Park ,</w:t>
            </w:r>
            <w:r w:rsidR="00051DD7">
              <w:rPr>
                <w:rFonts w:asciiTheme="minorHAnsi" w:hAnsiTheme="minorHAnsi" w:cs="Arial"/>
                <w:b w:val="0"/>
                <w:i w:val="0"/>
                <w:szCs w:val="24"/>
              </w:rPr>
              <w:t xml:space="preserve"> </w:t>
            </w:r>
            <w:r w:rsidR="002C0DDD" w:rsidRPr="004B34A9">
              <w:rPr>
                <w:rFonts w:asciiTheme="minorHAnsi" w:hAnsiTheme="minorHAnsi" w:cs="Arial"/>
                <w:b w:val="0"/>
                <w:i w:val="0"/>
                <w:szCs w:val="24"/>
              </w:rPr>
              <w:t>Khanpur Devil Road ,New Delhi ,PIN No:110069</w:t>
            </w:r>
          </w:p>
        </w:tc>
      </w:tr>
      <w:tr w:rsidR="002C0DDD" w:rsidRPr="004B34A9">
        <w:tc>
          <w:tcPr>
            <w:tcW w:w="0" w:type="auto"/>
          </w:tcPr>
          <w:p w:rsidR="00485DBF" w:rsidRPr="004B34A9" w:rsidRDefault="00485DBF" w:rsidP="000C6E3D">
            <w:pPr>
              <w:pStyle w:val="BodyTextIndent"/>
              <w:tabs>
                <w:tab w:val="left" w:pos="3686"/>
              </w:tabs>
              <w:ind w:left="0"/>
              <w:rPr>
                <w:rFonts w:asciiTheme="minorHAnsi" w:hAnsiTheme="minorHAnsi" w:cs="Arial"/>
                <w:i/>
                <w:sz w:val="24"/>
                <w:szCs w:val="24"/>
              </w:rPr>
            </w:pPr>
            <w:r w:rsidRPr="004B34A9">
              <w:rPr>
                <w:rFonts w:asciiTheme="minorHAnsi" w:hAnsiTheme="minorHAnsi" w:cs="Arial"/>
                <w:i/>
                <w:sz w:val="24"/>
                <w:szCs w:val="24"/>
              </w:rPr>
              <w:t xml:space="preserve">Mobile no. </w:t>
            </w:r>
          </w:p>
        </w:tc>
        <w:tc>
          <w:tcPr>
            <w:tcW w:w="0" w:type="auto"/>
          </w:tcPr>
          <w:p w:rsidR="00485DBF" w:rsidRPr="004B34A9" w:rsidRDefault="00485DBF" w:rsidP="000C6E3D">
            <w:pPr>
              <w:pStyle w:val="BodyTextIndent"/>
              <w:tabs>
                <w:tab w:val="left" w:pos="3686"/>
              </w:tabs>
              <w:ind w:left="0"/>
              <w:rPr>
                <w:rFonts w:asciiTheme="minorHAnsi" w:hAnsiTheme="minorHAnsi" w:cs="Arial"/>
                <w:sz w:val="24"/>
                <w:szCs w:val="24"/>
              </w:rPr>
            </w:pPr>
            <w:r w:rsidRPr="004B34A9">
              <w:rPr>
                <w:rFonts w:asciiTheme="minorHAnsi" w:hAnsiTheme="minorHAnsi" w:cs="Arial"/>
                <w:sz w:val="24"/>
                <w:szCs w:val="24"/>
              </w:rPr>
              <w:t>9810288833</w:t>
            </w:r>
          </w:p>
        </w:tc>
      </w:tr>
      <w:tr w:rsidR="002C0DDD" w:rsidRPr="004B34A9">
        <w:tc>
          <w:tcPr>
            <w:tcW w:w="0" w:type="auto"/>
          </w:tcPr>
          <w:p w:rsidR="00485DBF" w:rsidRPr="004B34A9" w:rsidRDefault="00485DBF" w:rsidP="000C6E3D">
            <w:pPr>
              <w:pStyle w:val="BodyTextIndent"/>
              <w:tabs>
                <w:tab w:val="left" w:pos="3686"/>
              </w:tabs>
              <w:ind w:left="0"/>
              <w:rPr>
                <w:rFonts w:asciiTheme="minorHAnsi" w:hAnsiTheme="minorHAnsi" w:cs="Arial"/>
                <w:i/>
                <w:sz w:val="24"/>
                <w:szCs w:val="24"/>
              </w:rPr>
            </w:pPr>
            <w:r w:rsidRPr="004B34A9">
              <w:rPr>
                <w:rFonts w:asciiTheme="minorHAnsi" w:hAnsiTheme="minorHAnsi" w:cs="Arial"/>
                <w:i/>
                <w:sz w:val="24"/>
                <w:szCs w:val="24"/>
              </w:rPr>
              <w:t>Date of Birth</w:t>
            </w:r>
          </w:p>
        </w:tc>
        <w:tc>
          <w:tcPr>
            <w:tcW w:w="0" w:type="auto"/>
          </w:tcPr>
          <w:p w:rsidR="00515AA7" w:rsidRPr="004B34A9" w:rsidRDefault="00485DBF" w:rsidP="00DE243C">
            <w:pPr>
              <w:pStyle w:val="BodyTextIndent"/>
              <w:tabs>
                <w:tab w:val="left" w:pos="3686"/>
              </w:tabs>
              <w:ind w:left="0"/>
              <w:rPr>
                <w:rFonts w:asciiTheme="minorHAnsi" w:hAnsiTheme="minorHAnsi" w:cs="Arial"/>
                <w:sz w:val="24"/>
                <w:szCs w:val="24"/>
              </w:rPr>
            </w:pPr>
            <w:r w:rsidRPr="004B34A9">
              <w:rPr>
                <w:rFonts w:asciiTheme="minorHAnsi" w:hAnsiTheme="minorHAnsi" w:cs="Arial"/>
                <w:sz w:val="24"/>
                <w:szCs w:val="24"/>
              </w:rPr>
              <w:t>9</w:t>
            </w:r>
            <w:r w:rsidRPr="004B34A9">
              <w:rPr>
                <w:rFonts w:asciiTheme="minorHAnsi" w:hAnsiTheme="minorHAnsi" w:cs="Arial"/>
                <w:sz w:val="24"/>
                <w:szCs w:val="24"/>
                <w:vertAlign w:val="superscript"/>
              </w:rPr>
              <w:t>th</w:t>
            </w:r>
            <w:r w:rsidR="0021345C" w:rsidRPr="004B34A9">
              <w:rPr>
                <w:rFonts w:asciiTheme="minorHAnsi" w:hAnsiTheme="minorHAnsi" w:cs="Arial"/>
                <w:sz w:val="24"/>
                <w:szCs w:val="24"/>
              </w:rPr>
              <w:t xml:space="preserve"> June, 19</w:t>
            </w:r>
            <w:r w:rsidR="00DE243C" w:rsidRPr="004B34A9">
              <w:rPr>
                <w:rFonts w:asciiTheme="minorHAnsi" w:hAnsiTheme="minorHAnsi" w:cs="Arial"/>
                <w:sz w:val="24"/>
                <w:szCs w:val="24"/>
              </w:rPr>
              <w:t>79</w:t>
            </w:r>
          </w:p>
        </w:tc>
      </w:tr>
      <w:tr w:rsidR="002C0DDD" w:rsidRPr="004B34A9">
        <w:tc>
          <w:tcPr>
            <w:tcW w:w="0" w:type="auto"/>
          </w:tcPr>
          <w:p w:rsidR="00485DBF" w:rsidRPr="004B34A9" w:rsidRDefault="00485DBF" w:rsidP="000C6E3D">
            <w:pPr>
              <w:pStyle w:val="BodyTextIndent"/>
              <w:tabs>
                <w:tab w:val="left" w:pos="3686"/>
              </w:tabs>
              <w:ind w:left="0"/>
              <w:rPr>
                <w:rFonts w:asciiTheme="minorHAnsi" w:hAnsiTheme="minorHAnsi" w:cs="Arial"/>
                <w:i/>
                <w:sz w:val="24"/>
                <w:szCs w:val="24"/>
              </w:rPr>
            </w:pPr>
            <w:r w:rsidRPr="004B34A9">
              <w:rPr>
                <w:rFonts w:asciiTheme="minorHAnsi" w:hAnsiTheme="minorHAnsi" w:cs="Arial"/>
                <w:i/>
                <w:sz w:val="24"/>
                <w:szCs w:val="24"/>
              </w:rPr>
              <w:t>Languages Known</w:t>
            </w:r>
          </w:p>
        </w:tc>
        <w:tc>
          <w:tcPr>
            <w:tcW w:w="0" w:type="auto"/>
          </w:tcPr>
          <w:p w:rsidR="00051DD7" w:rsidRDefault="00051DD7" w:rsidP="000C6E3D">
            <w:pPr>
              <w:pStyle w:val="BodyTextIndent"/>
              <w:tabs>
                <w:tab w:val="left" w:pos="3686"/>
              </w:tabs>
              <w:ind w:left="0"/>
              <w:rPr>
                <w:rFonts w:asciiTheme="minorHAnsi" w:hAnsiTheme="minorHAnsi" w:cs="Arial"/>
                <w:sz w:val="24"/>
                <w:szCs w:val="24"/>
              </w:rPr>
            </w:pPr>
          </w:p>
          <w:p w:rsidR="00485DBF" w:rsidRPr="004B34A9" w:rsidRDefault="00060D71" w:rsidP="000C6E3D">
            <w:pPr>
              <w:pStyle w:val="BodyTextIndent"/>
              <w:tabs>
                <w:tab w:val="left" w:pos="3686"/>
              </w:tabs>
              <w:ind w:left="0"/>
              <w:rPr>
                <w:rFonts w:asciiTheme="minorHAnsi" w:hAnsiTheme="minorHAnsi" w:cs="Arial"/>
                <w:sz w:val="24"/>
                <w:szCs w:val="24"/>
              </w:rPr>
            </w:pPr>
            <w:r w:rsidRPr="004B34A9">
              <w:rPr>
                <w:rFonts w:asciiTheme="minorHAnsi" w:hAnsiTheme="minorHAnsi" w:cs="Arial"/>
                <w:sz w:val="24"/>
                <w:szCs w:val="24"/>
              </w:rPr>
              <w:t>R</w:t>
            </w:r>
            <w:r w:rsidR="00485DBF" w:rsidRPr="004B34A9">
              <w:rPr>
                <w:rFonts w:asciiTheme="minorHAnsi" w:hAnsiTheme="minorHAnsi" w:cs="Arial"/>
                <w:sz w:val="24"/>
                <w:szCs w:val="24"/>
              </w:rPr>
              <w:t>ead, write and speak English, Hindi and Oriya.</w:t>
            </w:r>
          </w:p>
        </w:tc>
      </w:tr>
      <w:tr w:rsidR="002C0DDD" w:rsidRPr="004B34A9">
        <w:tc>
          <w:tcPr>
            <w:tcW w:w="0" w:type="auto"/>
          </w:tcPr>
          <w:p w:rsidR="00485DBF" w:rsidRPr="004B34A9" w:rsidRDefault="00485DBF" w:rsidP="000C6E3D">
            <w:pPr>
              <w:pStyle w:val="BodyTextIndent"/>
              <w:tabs>
                <w:tab w:val="left" w:pos="3686"/>
              </w:tabs>
              <w:ind w:left="0"/>
              <w:rPr>
                <w:rFonts w:asciiTheme="minorHAnsi" w:hAnsiTheme="minorHAnsi" w:cs="Arial"/>
                <w:i/>
                <w:sz w:val="24"/>
                <w:szCs w:val="24"/>
              </w:rPr>
            </w:pPr>
            <w:r w:rsidRPr="004B34A9">
              <w:rPr>
                <w:rFonts w:asciiTheme="minorHAnsi" w:hAnsiTheme="minorHAnsi" w:cs="Arial"/>
                <w:i/>
                <w:sz w:val="24"/>
                <w:szCs w:val="24"/>
              </w:rPr>
              <w:t>Interests</w:t>
            </w:r>
          </w:p>
        </w:tc>
        <w:tc>
          <w:tcPr>
            <w:tcW w:w="0" w:type="auto"/>
          </w:tcPr>
          <w:p w:rsidR="00485DBF" w:rsidRPr="004B34A9" w:rsidRDefault="00485DBF" w:rsidP="000C6E3D">
            <w:pPr>
              <w:pStyle w:val="BodyTextIndent"/>
              <w:tabs>
                <w:tab w:val="left" w:pos="3686"/>
              </w:tabs>
              <w:ind w:left="0"/>
              <w:rPr>
                <w:rFonts w:asciiTheme="minorHAnsi" w:hAnsiTheme="minorHAnsi" w:cs="Arial"/>
                <w:sz w:val="24"/>
                <w:szCs w:val="24"/>
              </w:rPr>
            </w:pPr>
            <w:r w:rsidRPr="004B34A9">
              <w:rPr>
                <w:rFonts w:asciiTheme="minorHAnsi" w:hAnsiTheme="minorHAnsi" w:cs="Arial"/>
                <w:sz w:val="24"/>
                <w:szCs w:val="24"/>
              </w:rPr>
              <w:t>Sports and Travelling.</w:t>
            </w:r>
          </w:p>
        </w:tc>
      </w:tr>
      <w:tr w:rsidR="002C0DDD" w:rsidRPr="004B34A9">
        <w:tc>
          <w:tcPr>
            <w:tcW w:w="0" w:type="auto"/>
          </w:tcPr>
          <w:p w:rsidR="00485DBF" w:rsidRPr="004B34A9" w:rsidRDefault="00485DBF" w:rsidP="000C6E3D">
            <w:pPr>
              <w:pStyle w:val="BodyTextIndent"/>
              <w:tabs>
                <w:tab w:val="left" w:pos="3686"/>
              </w:tabs>
              <w:ind w:left="0"/>
              <w:rPr>
                <w:rFonts w:asciiTheme="minorHAnsi" w:hAnsiTheme="minorHAnsi" w:cs="Arial"/>
                <w:i/>
                <w:sz w:val="24"/>
                <w:szCs w:val="24"/>
              </w:rPr>
            </w:pPr>
            <w:r w:rsidRPr="004B34A9">
              <w:rPr>
                <w:rFonts w:asciiTheme="minorHAnsi" w:hAnsiTheme="minorHAnsi" w:cs="Arial"/>
                <w:i/>
                <w:sz w:val="24"/>
                <w:szCs w:val="24"/>
              </w:rPr>
              <w:t>Marital Status</w:t>
            </w:r>
          </w:p>
        </w:tc>
        <w:tc>
          <w:tcPr>
            <w:tcW w:w="0" w:type="auto"/>
          </w:tcPr>
          <w:p w:rsidR="00485DBF" w:rsidRPr="004B34A9" w:rsidRDefault="00CC604D" w:rsidP="000C6E3D">
            <w:pPr>
              <w:pStyle w:val="BodyTextIndent"/>
              <w:tabs>
                <w:tab w:val="left" w:pos="3686"/>
              </w:tabs>
              <w:ind w:left="0"/>
              <w:rPr>
                <w:rFonts w:asciiTheme="minorHAnsi" w:hAnsiTheme="minorHAnsi" w:cs="Arial"/>
                <w:sz w:val="24"/>
                <w:szCs w:val="24"/>
              </w:rPr>
            </w:pPr>
            <w:r w:rsidRPr="004B34A9">
              <w:rPr>
                <w:rFonts w:asciiTheme="minorHAnsi" w:hAnsiTheme="minorHAnsi" w:cs="Arial"/>
                <w:sz w:val="24"/>
                <w:szCs w:val="24"/>
              </w:rPr>
              <w:t>Married</w:t>
            </w:r>
            <w:r w:rsidR="00113F48" w:rsidRPr="004B34A9">
              <w:rPr>
                <w:rFonts w:asciiTheme="minorHAnsi" w:hAnsiTheme="minorHAnsi" w:cs="Arial"/>
                <w:sz w:val="24"/>
                <w:szCs w:val="24"/>
              </w:rPr>
              <w:t xml:space="preserve"> with one kid.</w:t>
            </w:r>
          </w:p>
        </w:tc>
      </w:tr>
    </w:tbl>
    <w:p w:rsidR="00485DBF" w:rsidRPr="004B34A9" w:rsidRDefault="00485DBF" w:rsidP="000C6E3D">
      <w:pPr>
        <w:pStyle w:val="BodyTextIndent"/>
        <w:tabs>
          <w:tab w:val="left" w:pos="3686"/>
        </w:tabs>
        <w:ind w:left="0"/>
        <w:rPr>
          <w:rFonts w:asciiTheme="minorHAnsi" w:hAnsiTheme="minorHAnsi" w:cs="Arial"/>
          <w:sz w:val="24"/>
          <w:szCs w:val="24"/>
        </w:rPr>
      </w:pPr>
    </w:p>
    <w:p w:rsidR="009D314C" w:rsidRPr="004B34A9" w:rsidRDefault="009D314C" w:rsidP="000C6E3D">
      <w:pPr>
        <w:tabs>
          <w:tab w:val="left" w:pos="3686"/>
        </w:tabs>
        <w:rPr>
          <w:rFonts w:asciiTheme="minorHAnsi" w:hAnsiTheme="minorHAnsi" w:cs="Arial"/>
          <w:b/>
          <w:sz w:val="24"/>
          <w:szCs w:val="24"/>
        </w:rPr>
      </w:pPr>
    </w:p>
    <w:p w:rsidR="009D314C" w:rsidRPr="004B34A9" w:rsidRDefault="009D314C" w:rsidP="000C6E3D">
      <w:pPr>
        <w:tabs>
          <w:tab w:val="left" w:pos="3686"/>
        </w:tabs>
        <w:rPr>
          <w:rFonts w:asciiTheme="minorHAnsi" w:hAnsiTheme="minorHAnsi" w:cs="Arial"/>
          <w:b/>
          <w:sz w:val="24"/>
          <w:szCs w:val="24"/>
        </w:rPr>
      </w:pPr>
    </w:p>
    <w:p w:rsidR="009D314C" w:rsidRPr="004B34A9" w:rsidRDefault="004702C2" w:rsidP="000C6E3D">
      <w:pPr>
        <w:tabs>
          <w:tab w:val="left" w:pos="3686"/>
        </w:tabs>
        <w:rPr>
          <w:rFonts w:asciiTheme="minorHAnsi" w:hAnsiTheme="minorHAnsi" w:cs="Arial"/>
          <w:b/>
          <w:sz w:val="24"/>
          <w:szCs w:val="24"/>
        </w:rPr>
      </w:pPr>
      <w:r w:rsidRPr="004B34A9">
        <w:rPr>
          <w:rFonts w:asciiTheme="minorHAnsi" w:hAnsiTheme="minorHAnsi" w:cs="Arial"/>
          <w:b/>
          <w:sz w:val="24"/>
          <w:szCs w:val="24"/>
        </w:rPr>
        <w:tab/>
      </w:r>
    </w:p>
    <w:p w:rsidR="00485DBF" w:rsidRPr="004B34A9" w:rsidRDefault="00485DBF" w:rsidP="000C6E3D">
      <w:pPr>
        <w:tabs>
          <w:tab w:val="left" w:pos="3686"/>
        </w:tabs>
        <w:rPr>
          <w:rFonts w:asciiTheme="minorHAnsi" w:hAnsiTheme="minorHAnsi" w:cs="Arial"/>
          <w:b/>
          <w:sz w:val="24"/>
          <w:szCs w:val="24"/>
        </w:rPr>
      </w:pPr>
      <w:proofErr w:type="gramStart"/>
      <w:r w:rsidRPr="004B34A9">
        <w:rPr>
          <w:rFonts w:asciiTheme="minorHAnsi" w:hAnsiTheme="minorHAnsi" w:cs="Arial"/>
          <w:b/>
          <w:sz w:val="24"/>
          <w:szCs w:val="24"/>
        </w:rPr>
        <w:t>Place :</w:t>
      </w:r>
      <w:proofErr w:type="gramEnd"/>
      <w:r w:rsidR="00B24509">
        <w:rPr>
          <w:rFonts w:asciiTheme="minorHAnsi" w:hAnsiTheme="minorHAnsi" w:cs="Arial"/>
          <w:b/>
          <w:sz w:val="24"/>
          <w:szCs w:val="24"/>
        </w:rPr>
        <w:t xml:space="preserve"> Delhi </w:t>
      </w:r>
    </w:p>
    <w:p w:rsidR="00485DBF" w:rsidRPr="004B34A9" w:rsidRDefault="00485DBF" w:rsidP="000C6E3D">
      <w:pPr>
        <w:tabs>
          <w:tab w:val="left" w:pos="3686"/>
        </w:tabs>
        <w:rPr>
          <w:rFonts w:asciiTheme="minorHAnsi" w:hAnsiTheme="minorHAnsi" w:cs="Arial"/>
          <w:b/>
          <w:sz w:val="24"/>
          <w:szCs w:val="24"/>
        </w:rPr>
      </w:pPr>
    </w:p>
    <w:p w:rsidR="00485DBF" w:rsidRPr="004B34A9" w:rsidRDefault="00485DBF" w:rsidP="000C6E3D">
      <w:pPr>
        <w:tabs>
          <w:tab w:val="left" w:pos="3686"/>
        </w:tabs>
        <w:rPr>
          <w:rFonts w:asciiTheme="minorHAnsi" w:hAnsiTheme="minorHAnsi" w:cs="Arial"/>
          <w:sz w:val="24"/>
          <w:szCs w:val="24"/>
        </w:rPr>
      </w:pPr>
      <w:proofErr w:type="gramStart"/>
      <w:r w:rsidRPr="004B34A9">
        <w:rPr>
          <w:rFonts w:asciiTheme="minorHAnsi" w:hAnsiTheme="minorHAnsi" w:cs="Arial"/>
          <w:b/>
          <w:sz w:val="24"/>
          <w:szCs w:val="24"/>
        </w:rPr>
        <w:t>Date  :</w:t>
      </w:r>
      <w:proofErr w:type="gramEnd"/>
      <w:r w:rsidR="00B24509">
        <w:rPr>
          <w:rFonts w:asciiTheme="minorHAnsi" w:hAnsiTheme="minorHAnsi" w:cs="Arial"/>
          <w:b/>
          <w:sz w:val="24"/>
          <w:szCs w:val="24"/>
        </w:rPr>
        <w:t xml:space="preserve"> </w:t>
      </w:r>
      <w:r w:rsidRPr="004B34A9">
        <w:rPr>
          <w:rFonts w:asciiTheme="minorHAnsi" w:hAnsiTheme="minorHAnsi" w:cs="Arial"/>
          <w:b/>
          <w:sz w:val="24"/>
          <w:szCs w:val="24"/>
        </w:rPr>
        <w:tab/>
      </w:r>
      <w:r w:rsidRPr="004B34A9">
        <w:rPr>
          <w:rFonts w:asciiTheme="minorHAnsi" w:hAnsiTheme="minorHAnsi" w:cs="Arial"/>
          <w:b/>
          <w:sz w:val="24"/>
          <w:szCs w:val="24"/>
        </w:rPr>
        <w:tab/>
      </w:r>
      <w:r w:rsidRPr="004B34A9">
        <w:rPr>
          <w:rFonts w:asciiTheme="minorHAnsi" w:hAnsiTheme="minorHAnsi" w:cs="Arial"/>
          <w:b/>
          <w:sz w:val="24"/>
          <w:szCs w:val="24"/>
        </w:rPr>
        <w:tab/>
      </w:r>
      <w:r w:rsidRPr="004B34A9">
        <w:rPr>
          <w:rFonts w:asciiTheme="minorHAnsi" w:hAnsiTheme="minorHAnsi" w:cs="Arial"/>
          <w:b/>
          <w:sz w:val="24"/>
          <w:szCs w:val="24"/>
        </w:rPr>
        <w:tab/>
      </w:r>
      <w:r w:rsidRPr="004B34A9">
        <w:rPr>
          <w:rFonts w:asciiTheme="minorHAnsi" w:hAnsiTheme="minorHAnsi" w:cs="Arial"/>
          <w:b/>
          <w:sz w:val="24"/>
          <w:szCs w:val="24"/>
        </w:rPr>
        <w:tab/>
        <w:t>(</w:t>
      </w:r>
      <w:r w:rsidR="00167A29" w:rsidRPr="004B34A9">
        <w:rPr>
          <w:rFonts w:asciiTheme="minorHAnsi" w:hAnsiTheme="minorHAnsi" w:cs="Arial"/>
          <w:b/>
          <w:sz w:val="24"/>
          <w:szCs w:val="24"/>
        </w:rPr>
        <w:t>Gunanidhi</w:t>
      </w:r>
      <w:r w:rsidR="00051DD7">
        <w:rPr>
          <w:rFonts w:asciiTheme="minorHAnsi" w:hAnsiTheme="minorHAnsi" w:cs="Arial"/>
          <w:b/>
          <w:sz w:val="24"/>
          <w:szCs w:val="24"/>
        </w:rPr>
        <w:t xml:space="preserve"> </w:t>
      </w:r>
      <w:r w:rsidR="00167A29" w:rsidRPr="004B34A9">
        <w:rPr>
          <w:rFonts w:asciiTheme="minorHAnsi" w:hAnsiTheme="minorHAnsi" w:cs="Arial"/>
          <w:b/>
          <w:sz w:val="24"/>
          <w:szCs w:val="24"/>
        </w:rPr>
        <w:t>Samantaray</w:t>
      </w:r>
      <w:r w:rsidRPr="004B34A9">
        <w:rPr>
          <w:rFonts w:asciiTheme="minorHAnsi" w:hAnsiTheme="minorHAnsi" w:cs="Arial"/>
          <w:b/>
          <w:sz w:val="24"/>
          <w:szCs w:val="24"/>
        </w:rPr>
        <w:t>)</w:t>
      </w:r>
    </w:p>
    <w:p w:rsidR="007A0066" w:rsidRPr="004B34A9" w:rsidRDefault="007A0066" w:rsidP="000C6E3D">
      <w:pPr>
        <w:tabs>
          <w:tab w:val="left" w:pos="3686"/>
        </w:tabs>
        <w:rPr>
          <w:rFonts w:asciiTheme="minorHAnsi" w:hAnsiTheme="minorHAnsi" w:cs="Arial"/>
          <w:sz w:val="24"/>
          <w:szCs w:val="24"/>
        </w:rPr>
      </w:pPr>
    </w:p>
    <w:sectPr w:rsidR="007A0066" w:rsidRPr="004B34A9" w:rsidSect="001975E6">
      <w:pgSz w:w="12240" w:h="15840"/>
      <w:pgMar w:top="1008" w:right="1440" w:bottom="36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0FA" w:rsidRDefault="00FC10FA">
      <w:r>
        <w:separator/>
      </w:r>
    </w:p>
  </w:endnote>
  <w:endnote w:type="continuationSeparator" w:id="1">
    <w:p w:rsidR="00FC10FA" w:rsidRDefault="00FC1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0FA" w:rsidRDefault="00FC10FA">
      <w:r>
        <w:separator/>
      </w:r>
    </w:p>
  </w:footnote>
  <w:footnote w:type="continuationSeparator" w:id="1">
    <w:p w:rsidR="00FC10FA" w:rsidRDefault="00FC1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0CF3"/>
    <w:multiLevelType w:val="hybridMultilevel"/>
    <w:tmpl w:val="50E84BCE"/>
    <w:lvl w:ilvl="0" w:tplc="3112F95E">
      <w:start w:val="1"/>
      <w:numFmt w:val="decimal"/>
      <w:lvlText w:val="%1."/>
      <w:lvlJc w:val="left"/>
      <w:pPr>
        <w:ind w:left="810" w:hanging="360"/>
      </w:pPr>
      <w:rPr>
        <w:rFonts w:hint="default"/>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4C822CE"/>
    <w:multiLevelType w:val="multilevel"/>
    <w:tmpl w:val="029697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34ED6"/>
    <w:multiLevelType w:val="hybridMultilevel"/>
    <w:tmpl w:val="85AA4D7E"/>
    <w:lvl w:ilvl="0" w:tplc="36781C0E">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36520"/>
    <w:multiLevelType w:val="multilevel"/>
    <w:tmpl w:val="954C21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6124D"/>
    <w:multiLevelType w:val="hybridMultilevel"/>
    <w:tmpl w:val="43F4378A"/>
    <w:lvl w:ilvl="0" w:tplc="D83AE978">
      <w:start w:val="2"/>
      <w:numFmt w:val="decimal"/>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0063EEF"/>
    <w:multiLevelType w:val="hybridMultilevel"/>
    <w:tmpl w:val="2CD660A2"/>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2251861"/>
    <w:multiLevelType w:val="multilevel"/>
    <w:tmpl w:val="C9045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A9695D"/>
    <w:multiLevelType w:val="multilevel"/>
    <w:tmpl w:val="E7BA8F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2A2B54"/>
    <w:multiLevelType w:val="hybridMultilevel"/>
    <w:tmpl w:val="E80241FA"/>
    <w:lvl w:ilvl="0" w:tplc="6EB0DBC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0B5AD9"/>
    <w:multiLevelType w:val="hybridMultilevel"/>
    <w:tmpl w:val="80E099C0"/>
    <w:lvl w:ilvl="0" w:tplc="AD66BCB2">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E12485"/>
    <w:multiLevelType w:val="hybridMultilevel"/>
    <w:tmpl w:val="2244CC10"/>
    <w:lvl w:ilvl="0" w:tplc="C02010F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525CB6"/>
    <w:multiLevelType w:val="hybridMultilevel"/>
    <w:tmpl w:val="7C2E4CEE"/>
    <w:lvl w:ilvl="0" w:tplc="45A8CC7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031F4F"/>
    <w:multiLevelType w:val="multilevel"/>
    <w:tmpl w:val="A4500B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A11EFA"/>
    <w:multiLevelType w:val="multilevel"/>
    <w:tmpl w:val="1FBAA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891D7A"/>
    <w:multiLevelType w:val="hybridMultilevel"/>
    <w:tmpl w:val="0164B528"/>
    <w:lvl w:ilvl="0" w:tplc="89922B28">
      <w:start w:val="1"/>
      <w:numFmt w:val="decimal"/>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6209493F"/>
    <w:multiLevelType w:val="hybridMultilevel"/>
    <w:tmpl w:val="53FA31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D86E49"/>
    <w:multiLevelType w:val="hybridMultilevel"/>
    <w:tmpl w:val="6A7A4AF2"/>
    <w:lvl w:ilvl="0" w:tplc="0409000D">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nsid w:val="6B277BC0"/>
    <w:multiLevelType w:val="multilevel"/>
    <w:tmpl w:val="A75643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EE2F4B"/>
    <w:multiLevelType w:val="multilevel"/>
    <w:tmpl w:val="C3563312"/>
    <w:styleLink w:val="Style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73E6329"/>
    <w:multiLevelType w:val="singleLevel"/>
    <w:tmpl w:val="04090001"/>
    <w:lvl w:ilvl="0">
      <w:start w:val="1"/>
      <w:numFmt w:val="bullet"/>
      <w:lvlText w:val=""/>
      <w:lvlJc w:val="left"/>
      <w:pPr>
        <w:tabs>
          <w:tab w:val="num" w:pos="810"/>
        </w:tabs>
        <w:ind w:left="810" w:hanging="360"/>
      </w:pPr>
      <w:rPr>
        <w:rFonts w:ascii="Symbol" w:hAnsi="Symbol" w:hint="default"/>
      </w:rPr>
    </w:lvl>
  </w:abstractNum>
  <w:num w:numId="1">
    <w:abstractNumId w:val="19"/>
  </w:num>
  <w:num w:numId="2">
    <w:abstractNumId w:val="18"/>
  </w:num>
  <w:num w:numId="3">
    <w:abstractNumId w:val="2"/>
  </w:num>
  <w:num w:numId="4">
    <w:abstractNumId w:val="9"/>
  </w:num>
  <w:num w:numId="5">
    <w:abstractNumId w:val="13"/>
  </w:num>
  <w:num w:numId="6">
    <w:abstractNumId w:val="7"/>
  </w:num>
  <w:num w:numId="7">
    <w:abstractNumId w:val="3"/>
  </w:num>
  <w:num w:numId="8">
    <w:abstractNumId w:val="1"/>
  </w:num>
  <w:num w:numId="9">
    <w:abstractNumId w:val="12"/>
  </w:num>
  <w:num w:numId="10">
    <w:abstractNumId w:val="6"/>
  </w:num>
  <w:num w:numId="11">
    <w:abstractNumId w:val="15"/>
  </w:num>
  <w:num w:numId="12">
    <w:abstractNumId w:val="17"/>
  </w:num>
  <w:num w:numId="13">
    <w:abstractNumId w:val="16"/>
  </w:num>
  <w:num w:numId="14">
    <w:abstractNumId w:val="0"/>
  </w:num>
  <w:num w:numId="15">
    <w:abstractNumId w:val="5"/>
  </w:num>
  <w:num w:numId="16">
    <w:abstractNumId w:val="10"/>
  </w:num>
  <w:num w:numId="17">
    <w:abstractNumId w:val="4"/>
  </w:num>
  <w:num w:numId="18">
    <w:abstractNumId w:val="8"/>
  </w:num>
  <w:num w:numId="19">
    <w:abstractNumId w:val="11"/>
  </w:num>
  <w:num w:numId="20">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501B4"/>
    <w:rsid w:val="000009A6"/>
    <w:rsid w:val="00002943"/>
    <w:rsid w:val="00006AF6"/>
    <w:rsid w:val="00014D0E"/>
    <w:rsid w:val="00015EF9"/>
    <w:rsid w:val="0001608B"/>
    <w:rsid w:val="00017B97"/>
    <w:rsid w:val="0002744E"/>
    <w:rsid w:val="000335AE"/>
    <w:rsid w:val="00036D5E"/>
    <w:rsid w:val="00051DD7"/>
    <w:rsid w:val="00054557"/>
    <w:rsid w:val="00056C4B"/>
    <w:rsid w:val="00060D71"/>
    <w:rsid w:val="00060E4B"/>
    <w:rsid w:val="00063083"/>
    <w:rsid w:val="00066883"/>
    <w:rsid w:val="00067E4C"/>
    <w:rsid w:val="000716D4"/>
    <w:rsid w:val="000735A5"/>
    <w:rsid w:val="00075299"/>
    <w:rsid w:val="00077B88"/>
    <w:rsid w:val="00081736"/>
    <w:rsid w:val="00083594"/>
    <w:rsid w:val="000B0888"/>
    <w:rsid w:val="000B6A9F"/>
    <w:rsid w:val="000C4E4E"/>
    <w:rsid w:val="000C4F52"/>
    <w:rsid w:val="000C6E3D"/>
    <w:rsid w:val="000D27FE"/>
    <w:rsid w:val="000D3E2C"/>
    <w:rsid w:val="000D5876"/>
    <w:rsid w:val="000E0BBA"/>
    <w:rsid w:val="000F0BBA"/>
    <w:rsid w:val="000F2133"/>
    <w:rsid w:val="001045A1"/>
    <w:rsid w:val="00105DAF"/>
    <w:rsid w:val="001062CF"/>
    <w:rsid w:val="001064B1"/>
    <w:rsid w:val="00111CD1"/>
    <w:rsid w:val="001124B8"/>
    <w:rsid w:val="00113F48"/>
    <w:rsid w:val="001145D3"/>
    <w:rsid w:val="00120D79"/>
    <w:rsid w:val="00125253"/>
    <w:rsid w:val="00132DC8"/>
    <w:rsid w:val="00133DA6"/>
    <w:rsid w:val="00134C9C"/>
    <w:rsid w:val="00140691"/>
    <w:rsid w:val="00142052"/>
    <w:rsid w:val="00142369"/>
    <w:rsid w:val="00152CD8"/>
    <w:rsid w:val="00152DD2"/>
    <w:rsid w:val="0015706E"/>
    <w:rsid w:val="0016561E"/>
    <w:rsid w:val="00167A29"/>
    <w:rsid w:val="00172961"/>
    <w:rsid w:val="001808DC"/>
    <w:rsid w:val="001848CD"/>
    <w:rsid w:val="00186953"/>
    <w:rsid w:val="00187BBA"/>
    <w:rsid w:val="00194B37"/>
    <w:rsid w:val="001975E6"/>
    <w:rsid w:val="0019779A"/>
    <w:rsid w:val="001A3385"/>
    <w:rsid w:val="001A7C96"/>
    <w:rsid w:val="001B376E"/>
    <w:rsid w:val="001B7141"/>
    <w:rsid w:val="001C14EF"/>
    <w:rsid w:val="001D3584"/>
    <w:rsid w:val="001D3E8C"/>
    <w:rsid w:val="001D64C7"/>
    <w:rsid w:val="001D6BF2"/>
    <w:rsid w:val="001E1D84"/>
    <w:rsid w:val="001F1477"/>
    <w:rsid w:val="0020090B"/>
    <w:rsid w:val="0020215F"/>
    <w:rsid w:val="00202CD6"/>
    <w:rsid w:val="002131F1"/>
    <w:rsid w:val="0021345C"/>
    <w:rsid w:val="002303F7"/>
    <w:rsid w:val="002304C8"/>
    <w:rsid w:val="002307A9"/>
    <w:rsid w:val="00253595"/>
    <w:rsid w:val="00260AA1"/>
    <w:rsid w:val="00260EA0"/>
    <w:rsid w:val="00267DB2"/>
    <w:rsid w:val="00273AFF"/>
    <w:rsid w:val="00274984"/>
    <w:rsid w:val="00297F09"/>
    <w:rsid w:val="002A5753"/>
    <w:rsid w:val="002A7499"/>
    <w:rsid w:val="002B50F1"/>
    <w:rsid w:val="002B7D9B"/>
    <w:rsid w:val="002C0DDD"/>
    <w:rsid w:val="002C3E77"/>
    <w:rsid w:val="002D3A68"/>
    <w:rsid w:val="002D7836"/>
    <w:rsid w:val="002D796C"/>
    <w:rsid w:val="002E09D6"/>
    <w:rsid w:val="002E4F19"/>
    <w:rsid w:val="00301388"/>
    <w:rsid w:val="00302AFC"/>
    <w:rsid w:val="00304E71"/>
    <w:rsid w:val="00310503"/>
    <w:rsid w:val="00326321"/>
    <w:rsid w:val="003367DD"/>
    <w:rsid w:val="00337B69"/>
    <w:rsid w:val="00340868"/>
    <w:rsid w:val="003416F6"/>
    <w:rsid w:val="00342D3B"/>
    <w:rsid w:val="0035020F"/>
    <w:rsid w:val="0035186C"/>
    <w:rsid w:val="00357EE2"/>
    <w:rsid w:val="00361137"/>
    <w:rsid w:val="00363881"/>
    <w:rsid w:val="00365412"/>
    <w:rsid w:val="00365AB1"/>
    <w:rsid w:val="00370E7C"/>
    <w:rsid w:val="003823C9"/>
    <w:rsid w:val="00385022"/>
    <w:rsid w:val="00392CB6"/>
    <w:rsid w:val="00392E87"/>
    <w:rsid w:val="00394368"/>
    <w:rsid w:val="0039476D"/>
    <w:rsid w:val="003A2280"/>
    <w:rsid w:val="003A3BF8"/>
    <w:rsid w:val="003A6EAA"/>
    <w:rsid w:val="003C1AC7"/>
    <w:rsid w:val="003C6440"/>
    <w:rsid w:val="003C6C32"/>
    <w:rsid w:val="003D7D16"/>
    <w:rsid w:val="003E0C17"/>
    <w:rsid w:val="003E2FA9"/>
    <w:rsid w:val="003E6659"/>
    <w:rsid w:val="003F1CD7"/>
    <w:rsid w:val="004130D4"/>
    <w:rsid w:val="00445FF4"/>
    <w:rsid w:val="004501B4"/>
    <w:rsid w:val="00452933"/>
    <w:rsid w:val="00457B65"/>
    <w:rsid w:val="00460BF6"/>
    <w:rsid w:val="00462693"/>
    <w:rsid w:val="004702C2"/>
    <w:rsid w:val="00472CE5"/>
    <w:rsid w:val="00485DBF"/>
    <w:rsid w:val="004916B0"/>
    <w:rsid w:val="00494DAD"/>
    <w:rsid w:val="004A0334"/>
    <w:rsid w:val="004B03D6"/>
    <w:rsid w:val="004B2265"/>
    <w:rsid w:val="004B3027"/>
    <w:rsid w:val="004B34A9"/>
    <w:rsid w:val="004B37A4"/>
    <w:rsid w:val="004B75F4"/>
    <w:rsid w:val="004C0426"/>
    <w:rsid w:val="004D7788"/>
    <w:rsid w:val="004E5168"/>
    <w:rsid w:val="004F0457"/>
    <w:rsid w:val="00501124"/>
    <w:rsid w:val="0050593B"/>
    <w:rsid w:val="0051232B"/>
    <w:rsid w:val="00515AA7"/>
    <w:rsid w:val="00515F64"/>
    <w:rsid w:val="00517145"/>
    <w:rsid w:val="00517164"/>
    <w:rsid w:val="00520833"/>
    <w:rsid w:val="00526525"/>
    <w:rsid w:val="005346C3"/>
    <w:rsid w:val="005415F9"/>
    <w:rsid w:val="0055038B"/>
    <w:rsid w:val="0055203A"/>
    <w:rsid w:val="00563527"/>
    <w:rsid w:val="00564A1D"/>
    <w:rsid w:val="005736C8"/>
    <w:rsid w:val="00573C9C"/>
    <w:rsid w:val="00584053"/>
    <w:rsid w:val="00585467"/>
    <w:rsid w:val="00585904"/>
    <w:rsid w:val="0059028C"/>
    <w:rsid w:val="005919A5"/>
    <w:rsid w:val="00592BD1"/>
    <w:rsid w:val="00597C48"/>
    <w:rsid w:val="005A1583"/>
    <w:rsid w:val="005A3D6D"/>
    <w:rsid w:val="005A7231"/>
    <w:rsid w:val="005A7DC1"/>
    <w:rsid w:val="005B0161"/>
    <w:rsid w:val="005B4903"/>
    <w:rsid w:val="005B4F15"/>
    <w:rsid w:val="005B636D"/>
    <w:rsid w:val="005C3799"/>
    <w:rsid w:val="005C40A9"/>
    <w:rsid w:val="005D1703"/>
    <w:rsid w:val="005D2E0B"/>
    <w:rsid w:val="005D67E8"/>
    <w:rsid w:val="005F2537"/>
    <w:rsid w:val="005F4095"/>
    <w:rsid w:val="005F6577"/>
    <w:rsid w:val="006016FE"/>
    <w:rsid w:val="00606ED2"/>
    <w:rsid w:val="006108F8"/>
    <w:rsid w:val="006161B3"/>
    <w:rsid w:val="00624A86"/>
    <w:rsid w:val="006316B7"/>
    <w:rsid w:val="00640C34"/>
    <w:rsid w:val="006417D7"/>
    <w:rsid w:val="00650F0B"/>
    <w:rsid w:val="00653D29"/>
    <w:rsid w:val="0065431B"/>
    <w:rsid w:val="00664E5C"/>
    <w:rsid w:val="00671C2B"/>
    <w:rsid w:val="00672BAF"/>
    <w:rsid w:val="00673C76"/>
    <w:rsid w:val="006828AA"/>
    <w:rsid w:val="00696617"/>
    <w:rsid w:val="006A0022"/>
    <w:rsid w:val="006A34CE"/>
    <w:rsid w:val="006B1741"/>
    <w:rsid w:val="006B2FD2"/>
    <w:rsid w:val="006E1082"/>
    <w:rsid w:val="006E2A0D"/>
    <w:rsid w:val="006E6048"/>
    <w:rsid w:val="006E6091"/>
    <w:rsid w:val="006E704A"/>
    <w:rsid w:val="007048F9"/>
    <w:rsid w:val="0070570B"/>
    <w:rsid w:val="0070716D"/>
    <w:rsid w:val="00714B6A"/>
    <w:rsid w:val="0072325C"/>
    <w:rsid w:val="0072568C"/>
    <w:rsid w:val="0073033C"/>
    <w:rsid w:val="00734E0C"/>
    <w:rsid w:val="00735D04"/>
    <w:rsid w:val="00741557"/>
    <w:rsid w:val="00745D2D"/>
    <w:rsid w:val="007537D9"/>
    <w:rsid w:val="00760BBE"/>
    <w:rsid w:val="007633DB"/>
    <w:rsid w:val="00772F32"/>
    <w:rsid w:val="0077485C"/>
    <w:rsid w:val="007778AF"/>
    <w:rsid w:val="007839D2"/>
    <w:rsid w:val="0078624D"/>
    <w:rsid w:val="007870C1"/>
    <w:rsid w:val="00795DFD"/>
    <w:rsid w:val="007A0066"/>
    <w:rsid w:val="007A3214"/>
    <w:rsid w:val="007B2FDB"/>
    <w:rsid w:val="007C30C7"/>
    <w:rsid w:val="007C62C9"/>
    <w:rsid w:val="007D3BBF"/>
    <w:rsid w:val="007E11B0"/>
    <w:rsid w:val="007E3F54"/>
    <w:rsid w:val="007E4E8A"/>
    <w:rsid w:val="007E5400"/>
    <w:rsid w:val="007F3C9F"/>
    <w:rsid w:val="00802152"/>
    <w:rsid w:val="008041C4"/>
    <w:rsid w:val="00816D68"/>
    <w:rsid w:val="00822B76"/>
    <w:rsid w:val="0083012E"/>
    <w:rsid w:val="00830F9E"/>
    <w:rsid w:val="00834A4C"/>
    <w:rsid w:val="0083638F"/>
    <w:rsid w:val="00844841"/>
    <w:rsid w:val="0084490A"/>
    <w:rsid w:val="00845BDB"/>
    <w:rsid w:val="0084708E"/>
    <w:rsid w:val="0085294F"/>
    <w:rsid w:val="00855300"/>
    <w:rsid w:val="008571B1"/>
    <w:rsid w:val="00864A1B"/>
    <w:rsid w:val="00864FC6"/>
    <w:rsid w:val="00866C92"/>
    <w:rsid w:val="008777C5"/>
    <w:rsid w:val="0088421F"/>
    <w:rsid w:val="008A61A7"/>
    <w:rsid w:val="008A6C72"/>
    <w:rsid w:val="008A78EB"/>
    <w:rsid w:val="008C1086"/>
    <w:rsid w:val="008C5537"/>
    <w:rsid w:val="008D13B5"/>
    <w:rsid w:val="008D69D9"/>
    <w:rsid w:val="008D6F9C"/>
    <w:rsid w:val="008E3538"/>
    <w:rsid w:val="008F144C"/>
    <w:rsid w:val="008F1A56"/>
    <w:rsid w:val="008F1F9A"/>
    <w:rsid w:val="008F50CD"/>
    <w:rsid w:val="00900DC9"/>
    <w:rsid w:val="00910121"/>
    <w:rsid w:val="00910596"/>
    <w:rsid w:val="009137F9"/>
    <w:rsid w:val="00915922"/>
    <w:rsid w:val="0092286D"/>
    <w:rsid w:val="00924188"/>
    <w:rsid w:val="00924933"/>
    <w:rsid w:val="00940828"/>
    <w:rsid w:val="00947C72"/>
    <w:rsid w:val="009533E6"/>
    <w:rsid w:val="009538C3"/>
    <w:rsid w:val="00954534"/>
    <w:rsid w:val="009740ED"/>
    <w:rsid w:val="00980299"/>
    <w:rsid w:val="00982C7A"/>
    <w:rsid w:val="00982F96"/>
    <w:rsid w:val="009830A8"/>
    <w:rsid w:val="0098524A"/>
    <w:rsid w:val="009856C9"/>
    <w:rsid w:val="009867EB"/>
    <w:rsid w:val="00990E38"/>
    <w:rsid w:val="009923E6"/>
    <w:rsid w:val="009A10AB"/>
    <w:rsid w:val="009A657A"/>
    <w:rsid w:val="009A7F74"/>
    <w:rsid w:val="009B0099"/>
    <w:rsid w:val="009B48F2"/>
    <w:rsid w:val="009C0E9D"/>
    <w:rsid w:val="009C1936"/>
    <w:rsid w:val="009C4FB7"/>
    <w:rsid w:val="009C5F58"/>
    <w:rsid w:val="009D2FA7"/>
    <w:rsid w:val="009D314C"/>
    <w:rsid w:val="009E517B"/>
    <w:rsid w:val="009E6E4A"/>
    <w:rsid w:val="009F792B"/>
    <w:rsid w:val="00A03ADA"/>
    <w:rsid w:val="00A07DC8"/>
    <w:rsid w:val="00A21C31"/>
    <w:rsid w:val="00A31F2A"/>
    <w:rsid w:val="00A549C6"/>
    <w:rsid w:val="00A54A71"/>
    <w:rsid w:val="00A60E33"/>
    <w:rsid w:val="00A63709"/>
    <w:rsid w:val="00A67F94"/>
    <w:rsid w:val="00A753DD"/>
    <w:rsid w:val="00A80A61"/>
    <w:rsid w:val="00A82075"/>
    <w:rsid w:val="00A837E5"/>
    <w:rsid w:val="00A85A31"/>
    <w:rsid w:val="00A85F24"/>
    <w:rsid w:val="00A86D2D"/>
    <w:rsid w:val="00A87EF4"/>
    <w:rsid w:val="00AA4B82"/>
    <w:rsid w:val="00AA61BB"/>
    <w:rsid w:val="00AA6C2B"/>
    <w:rsid w:val="00AD00CD"/>
    <w:rsid w:val="00AD1C63"/>
    <w:rsid w:val="00AD491A"/>
    <w:rsid w:val="00AD5F57"/>
    <w:rsid w:val="00AE2703"/>
    <w:rsid w:val="00AF2C01"/>
    <w:rsid w:val="00AF391C"/>
    <w:rsid w:val="00AF3D9C"/>
    <w:rsid w:val="00AF4029"/>
    <w:rsid w:val="00AF563D"/>
    <w:rsid w:val="00AF578E"/>
    <w:rsid w:val="00B009C8"/>
    <w:rsid w:val="00B01575"/>
    <w:rsid w:val="00B018C5"/>
    <w:rsid w:val="00B019C3"/>
    <w:rsid w:val="00B0202F"/>
    <w:rsid w:val="00B07F66"/>
    <w:rsid w:val="00B10FC0"/>
    <w:rsid w:val="00B1237D"/>
    <w:rsid w:val="00B133D8"/>
    <w:rsid w:val="00B169C9"/>
    <w:rsid w:val="00B242C7"/>
    <w:rsid w:val="00B24509"/>
    <w:rsid w:val="00B245A8"/>
    <w:rsid w:val="00B24F2D"/>
    <w:rsid w:val="00B27084"/>
    <w:rsid w:val="00B30A62"/>
    <w:rsid w:val="00B31FC7"/>
    <w:rsid w:val="00B33354"/>
    <w:rsid w:val="00B37110"/>
    <w:rsid w:val="00B42B19"/>
    <w:rsid w:val="00B44302"/>
    <w:rsid w:val="00B51800"/>
    <w:rsid w:val="00B53B10"/>
    <w:rsid w:val="00B547DA"/>
    <w:rsid w:val="00B54BA4"/>
    <w:rsid w:val="00B55346"/>
    <w:rsid w:val="00B57758"/>
    <w:rsid w:val="00B60C4E"/>
    <w:rsid w:val="00B6269E"/>
    <w:rsid w:val="00B62EBA"/>
    <w:rsid w:val="00B66250"/>
    <w:rsid w:val="00B8249E"/>
    <w:rsid w:val="00B90AC4"/>
    <w:rsid w:val="00B92889"/>
    <w:rsid w:val="00B94332"/>
    <w:rsid w:val="00B954CB"/>
    <w:rsid w:val="00BA3CFB"/>
    <w:rsid w:val="00BB1ED1"/>
    <w:rsid w:val="00BB5058"/>
    <w:rsid w:val="00BB69A2"/>
    <w:rsid w:val="00BB7866"/>
    <w:rsid w:val="00BC5437"/>
    <w:rsid w:val="00BE7BC8"/>
    <w:rsid w:val="00BF2EFD"/>
    <w:rsid w:val="00BF3D1C"/>
    <w:rsid w:val="00C041C3"/>
    <w:rsid w:val="00C1413E"/>
    <w:rsid w:val="00C24ECC"/>
    <w:rsid w:val="00C32F93"/>
    <w:rsid w:val="00C42C10"/>
    <w:rsid w:val="00C5097A"/>
    <w:rsid w:val="00C544C4"/>
    <w:rsid w:val="00C54D1B"/>
    <w:rsid w:val="00C56451"/>
    <w:rsid w:val="00C62467"/>
    <w:rsid w:val="00C62865"/>
    <w:rsid w:val="00C64497"/>
    <w:rsid w:val="00C751D7"/>
    <w:rsid w:val="00C83679"/>
    <w:rsid w:val="00C93CD7"/>
    <w:rsid w:val="00CB23DD"/>
    <w:rsid w:val="00CB24B4"/>
    <w:rsid w:val="00CB2EE0"/>
    <w:rsid w:val="00CC13C1"/>
    <w:rsid w:val="00CC2B45"/>
    <w:rsid w:val="00CC604D"/>
    <w:rsid w:val="00CC76C7"/>
    <w:rsid w:val="00CD655B"/>
    <w:rsid w:val="00CE0B9C"/>
    <w:rsid w:val="00CE1BD9"/>
    <w:rsid w:val="00CF05F2"/>
    <w:rsid w:val="00CF49F8"/>
    <w:rsid w:val="00CF5F09"/>
    <w:rsid w:val="00D054D0"/>
    <w:rsid w:val="00D0773C"/>
    <w:rsid w:val="00D200A5"/>
    <w:rsid w:val="00D206A0"/>
    <w:rsid w:val="00D20A4D"/>
    <w:rsid w:val="00D224BE"/>
    <w:rsid w:val="00D24F25"/>
    <w:rsid w:val="00D25440"/>
    <w:rsid w:val="00D25D58"/>
    <w:rsid w:val="00D33029"/>
    <w:rsid w:val="00D340B2"/>
    <w:rsid w:val="00D35D9E"/>
    <w:rsid w:val="00D37707"/>
    <w:rsid w:val="00D41224"/>
    <w:rsid w:val="00D4288F"/>
    <w:rsid w:val="00D43D1B"/>
    <w:rsid w:val="00D44397"/>
    <w:rsid w:val="00D45556"/>
    <w:rsid w:val="00D45673"/>
    <w:rsid w:val="00D45CA5"/>
    <w:rsid w:val="00D5020A"/>
    <w:rsid w:val="00D7439D"/>
    <w:rsid w:val="00D765D1"/>
    <w:rsid w:val="00D77968"/>
    <w:rsid w:val="00D848E0"/>
    <w:rsid w:val="00D85AD6"/>
    <w:rsid w:val="00D94EF8"/>
    <w:rsid w:val="00DB1EE1"/>
    <w:rsid w:val="00DB49AB"/>
    <w:rsid w:val="00DC33E5"/>
    <w:rsid w:val="00DC615C"/>
    <w:rsid w:val="00DD4719"/>
    <w:rsid w:val="00DE0644"/>
    <w:rsid w:val="00DE1C92"/>
    <w:rsid w:val="00DE243C"/>
    <w:rsid w:val="00DF1D98"/>
    <w:rsid w:val="00DF247D"/>
    <w:rsid w:val="00DF35D9"/>
    <w:rsid w:val="00E01927"/>
    <w:rsid w:val="00E01990"/>
    <w:rsid w:val="00E16986"/>
    <w:rsid w:val="00E209E5"/>
    <w:rsid w:val="00E3331A"/>
    <w:rsid w:val="00E3392B"/>
    <w:rsid w:val="00E35212"/>
    <w:rsid w:val="00E3533A"/>
    <w:rsid w:val="00E3554E"/>
    <w:rsid w:val="00E42384"/>
    <w:rsid w:val="00E43798"/>
    <w:rsid w:val="00E47C7F"/>
    <w:rsid w:val="00E71C5B"/>
    <w:rsid w:val="00E92DF8"/>
    <w:rsid w:val="00E95B82"/>
    <w:rsid w:val="00EA3750"/>
    <w:rsid w:val="00EA4FFA"/>
    <w:rsid w:val="00EA5D59"/>
    <w:rsid w:val="00EB06B2"/>
    <w:rsid w:val="00EB0A14"/>
    <w:rsid w:val="00EB4E53"/>
    <w:rsid w:val="00EC1BF5"/>
    <w:rsid w:val="00EC2133"/>
    <w:rsid w:val="00EC379B"/>
    <w:rsid w:val="00EC707F"/>
    <w:rsid w:val="00EE2BBF"/>
    <w:rsid w:val="00EE3476"/>
    <w:rsid w:val="00EE6711"/>
    <w:rsid w:val="00EF3025"/>
    <w:rsid w:val="00EF4A11"/>
    <w:rsid w:val="00F10839"/>
    <w:rsid w:val="00F22126"/>
    <w:rsid w:val="00F27328"/>
    <w:rsid w:val="00F4382D"/>
    <w:rsid w:val="00F445FE"/>
    <w:rsid w:val="00F45025"/>
    <w:rsid w:val="00F519FE"/>
    <w:rsid w:val="00F521F6"/>
    <w:rsid w:val="00F52A83"/>
    <w:rsid w:val="00F532DF"/>
    <w:rsid w:val="00F559A2"/>
    <w:rsid w:val="00F66B2A"/>
    <w:rsid w:val="00F71784"/>
    <w:rsid w:val="00F84577"/>
    <w:rsid w:val="00F93A0E"/>
    <w:rsid w:val="00FA3545"/>
    <w:rsid w:val="00FB431A"/>
    <w:rsid w:val="00FC0241"/>
    <w:rsid w:val="00FC10FA"/>
    <w:rsid w:val="00FC2499"/>
    <w:rsid w:val="00FC47D7"/>
    <w:rsid w:val="00FC6C01"/>
    <w:rsid w:val="00FD0D36"/>
    <w:rsid w:val="00FD742D"/>
    <w:rsid w:val="00FF1495"/>
    <w:rsid w:val="00FF5624"/>
    <w:rsid w:val="00FF70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90"/>
  </w:style>
  <w:style w:type="paragraph" w:styleId="Heading1">
    <w:name w:val="heading 1"/>
    <w:basedOn w:val="Normal"/>
    <w:next w:val="Normal"/>
    <w:qFormat/>
    <w:rsid w:val="00E01990"/>
    <w:pPr>
      <w:keepNext/>
      <w:jc w:val="center"/>
      <w:outlineLvl w:val="0"/>
    </w:pPr>
    <w:rPr>
      <w:b/>
      <w:sz w:val="56"/>
    </w:rPr>
  </w:style>
  <w:style w:type="paragraph" w:styleId="Heading2">
    <w:name w:val="heading 2"/>
    <w:basedOn w:val="Normal"/>
    <w:next w:val="Normal"/>
    <w:qFormat/>
    <w:rsid w:val="00E01990"/>
    <w:pPr>
      <w:keepNext/>
      <w:jc w:val="center"/>
      <w:outlineLvl w:val="1"/>
    </w:pPr>
    <w:rPr>
      <w:b/>
      <w:sz w:val="44"/>
    </w:rPr>
  </w:style>
  <w:style w:type="paragraph" w:styleId="Heading3">
    <w:name w:val="heading 3"/>
    <w:basedOn w:val="Normal"/>
    <w:next w:val="Normal"/>
    <w:qFormat/>
    <w:rsid w:val="00E01990"/>
    <w:pPr>
      <w:keepNext/>
      <w:ind w:firstLine="450"/>
      <w:outlineLvl w:val="2"/>
    </w:pPr>
    <w:rPr>
      <w:bCs/>
      <w:iCs/>
      <w:sz w:val="24"/>
    </w:rPr>
  </w:style>
  <w:style w:type="paragraph" w:styleId="Heading4">
    <w:name w:val="heading 4"/>
    <w:basedOn w:val="Normal"/>
    <w:next w:val="Normal"/>
    <w:qFormat/>
    <w:rsid w:val="00E01990"/>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01990"/>
    <w:pPr>
      <w:ind w:left="450"/>
    </w:pPr>
    <w:rPr>
      <w:sz w:val="28"/>
    </w:rPr>
  </w:style>
  <w:style w:type="paragraph" w:styleId="DocumentMap">
    <w:name w:val="Document Map"/>
    <w:basedOn w:val="Normal"/>
    <w:semiHidden/>
    <w:rsid w:val="00E01990"/>
    <w:pPr>
      <w:shd w:val="clear" w:color="auto" w:fill="000080"/>
    </w:pPr>
    <w:rPr>
      <w:rFonts w:ascii="Tahoma" w:hAnsi="Tahoma"/>
    </w:rPr>
  </w:style>
  <w:style w:type="paragraph" w:styleId="Header">
    <w:name w:val="header"/>
    <w:basedOn w:val="Normal"/>
    <w:rsid w:val="00E01990"/>
    <w:pPr>
      <w:tabs>
        <w:tab w:val="center" w:pos="4320"/>
        <w:tab w:val="right" w:pos="8640"/>
      </w:tabs>
    </w:pPr>
  </w:style>
  <w:style w:type="paragraph" w:styleId="Footer">
    <w:name w:val="footer"/>
    <w:basedOn w:val="Normal"/>
    <w:rsid w:val="00E01990"/>
    <w:pPr>
      <w:tabs>
        <w:tab w:val="center" w:pos="4320"/>
        <w:tab w:val="right" w:pos="8640"/>
      </w:tabs>
    </w:pPr>
  </w:style>
  <w:style w:type="character" w:styleId="Hyperlink">
    <w:name w:val="Hyperlink"/>
    <w:basedOn w:val="DefaultParagraphFont"/>
    <w:rsid w:val="00E01990"/>
    <w:rPr>
      <w:color w:val="0000FF"/>
      <w:u w:val="single"/>
    </w:rPr>
  </w:style>
  <w:style w:type="paragraph" w:styleId="Title">
    <w:name w:val="Title"/>
    <w:basedOn w:val="Normal"/>
    <w:qFormat/>
    <w:rsid w:val="00E01990"/>
    <w:pPr>
      <w:jc w:val="center"/>
    </w:pPr>
    <w:rPr>
      <w:b/>
      <w:sz w:val="40"/>
      <w:u w:val="single"/>
    </w:rPr>
  </w:style>
  <w:style w:type="paragraph" w:styleId="Subtitle">
    <w:name w:val="Subtitle"/>
    <w:basedOn w:val="Normal"/>
    <w:qFormat/>
    <w:rsid w:val="00E01990"/>
    <w:rPr>
      <w:b/>
      <w:i/>
      <w:sz w:val="24"/>
    </w:rPr>
  </w:style>
  <w:style w:type="paragraph" w:styleId="BodyTextIndent2">
    <w:name w:val="Body Text Indent 2"/>
    <w:basedOn w:val="Normal"/>
    <w:rsid w:val="00E01990"/>
    <w:pPr>
      <w:ind w:left="1170"/>
      <w:jc w:val="both"/>
    </w:pPr>
    <w:rPr>
      <w:bCs/>
      <w:sz w:val="24"/>
    </w:rPr>
  </w:style>
  <w:style w:type="paragraph" w:styleId="BodyTextIndent3">
    <w:name w:val="Body Text Indent 3"/>
    <w:basedOn w:val="Normal"/>
    <w:rsid w:val="00E01990"/>
    <w:pPr>
      <w:ind w:left="810"/>
    </w:pPr>
    <w:rPr>
      <w:sz w:val="24"/>
    </w:rPr>
  </w:style>
  <w:style w:type="character" w:styleId="FollowedHyperlink">
    <w:name w:val="FollowedHyperlink"/>
    <w:basedOn w:val="DefaultParagraphFont"/>
    <w:rsid w:val="00E01990"/>
    <w:rPr>
      <w:color w:val="800080"/>
      <w:u w:val="single"/>
    </w:rPr>
  </w:style>
  <w:style w:type="paragraph" w:customStyle="1" w:styleId="Address1">
    <w:name w:val="Address 1"/>
    <w:basedOn w:val="Normal"/>
    <w:rsid w:val="00FA3545"/>
    <w:pPr>
      <w:spacing w:line="160" w:lineRule="atLeast"/>
      <w:jc w:val="center"/>
    </w:pPr>
    <w:rPr>
      <w:rFonts w:ascii="Garamond" w:hAnsi="Garamond"/>
      <w:caps/>
      <w:spacing w:val="30"/>
      <w:sz w:val="15"/>
    </w:rPr>
  </w:style>
  <w:style w:type="paragraph" w:styleId="NormalWeb">
    <w:name w:val="Normal (Web)"/>
    <w:basedOn w:val="Normal"/>
    <w:uiPriority w:val="99"/>
    <w:rsid w:val="003C6C32"/>
    <w:pPr>
      <w:spacing w:before="100" w:beforeAutospacing="1" w:after="100" w:afterAutospacing="1"/>
    </w:pPr>
    <w:rPr>
      <w:sz w:val="24"/>
      <w:szCs w:val="24"/>
      <w:lang w:bidi="ne-NP"/>
    </w:rPr>
  </w:style>
  <w:style w:type="paragraph" w:styleId="BalloonText">
    <w:name w:val="Balloon Text"/>
    <w:basedOn w:val="Normal"/>
    <w:link w:val="BalloonTextChar"/>
    <w:uiPriority w:val="99"/>
    <w:semiHidden/>
    <w:unhideWhenUsed/>
    <w:rsid w:val="00445FF4"/>
    <w:rPr>
      <w:rFonts w:ascii="Tahoma" w:hAnsi="Tahoma" w:cs="Tahoma"/>
      <w:sz w:val="16"/>
      <w:szCs w:val="16"/>
    </w:rPr>
  </w:style>
  <w:style w:type="character" w:customStyle="1" w:styleId="BalloonTextChar">
    <w:name w:val="Balloon Text Char"/>
    <w:basedOn w:val="DefaultParagraphFont"/>
    <w:link w:val="BalloonText"/>
    <w:uiPriority w:val="99"/>
    <w:semiHidden/>
    <w:rsid w:val="00445FF4"/>
    <w:rPr>
      <w:rFonts w:ascii="Tahoma" w:hAnsi="Tahoma" w:cs="Tahoma"/>
      <w:sz w:val="16"/>
      <w:szCs w:val="16"/>
    </w:rPr>
  </w:style>
  <w:style w:type="paragraph" w:styleId="ListParagraph">
    <w:name w:val="List Paragraph"/>
    <w:basedOn w:val="Normal"/>
    <w:uiPriority w:val="34"/>
    <w:qFormat/>
    <w:rsid w:val="00326321"/>
    <w:pPr>
      <w:ind w:left="720"/>
      <w:contextualSpacing/>
    </w:pPr>
  </w:style>
  <w:style w:type="paragraph" w:styleId="PlainText">
    <w:name w:val="Plain Text"/>
    <w:basedOn w:val="Normal"/>
    <w:link w:val="PlainTextChar"/>
    <w:rsid w:val="00370E7C"/>
    <w:rPr>
      <w:rFonts w:ascii="Courier New" w:hAnsi="Courier New"/>
    </w:rPr>
  </w:style>
  <w:style w:type="character" w:customStyle="1" w:styleId="PlainTextChar">
    <w:name w:val="Plain Text Char"/>
    <w:basedOn w:val="DefaultParagraphFont"/>
    <w:link w:val="PlainText"/>
    <w:rsid w:val="00370E7C"/>
    <w:rPr>
      <w:rFonts w:ascii="Courier New" w:hAnsi="Courier New"/>
    </w:rPr>
  </w:style>
  <w:style w:type="character" w:customStyle="1" w:styleId="ag36a062">
    <w:name w:val="ag36a062"/>
    <w:basedOn w:val="DefaultParagraphFont"/>
    <w:rsid w:val="008D6F9C"/>
    <w:rPr>
      <w:b w:val="0"/>
      <w:bCs w:val="0"/>
      <w:vanish w:val="0"/>
      <w:webHidden w:val="0"/>
      <w:color w:val="0000FF"/>
      <w:u w:val="single"/>
      <w:specVanish w:val="0"/>
    </w:rPr>
  </w:style>
  <w:style w:type="numbering" w:customStyle="1" w:styleId="Style1">
    <w:name w:val="Style1"/>
    <w:uiPriority w:val="99"/>
    <w:rsid w:val="006108F8"/>
    <w:pPr>
      <w:numPr>
        <w:numId w:val="2"/>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unanidhi20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683D9-466D-4CBC-B131-EDDDBACA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963</Words>
  <Characters>5543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6494</CharactersWithSpaces>
  <SharedDoc>false</SharedDoc>
  <HLinks>
    <vt:vector size="6" baseType="variant">
      <vt:variant>
        <vt:i4>262247</vt:i4>
      </vt:variant>
      <vt:variant>
        <vt:i4>0</vt:i4>
      </vt:variant>
      <vt:variant>
        <vt:i4>0</vt:i4>
      </vt:variant>
      <vt:variant>
        <vt:i4>5</vt:i4>
      </vt:variant>
      <vt:variant>
        <vt:lpwstr>mailto:E-Mail-Gunanidhi2010@gmail.com,Gunanidhi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dc:creator>
  <cp:lastModifiedBy>Admin</cp:lastModifiedBy>
  <cp:revision>9</cp:revision>
  <cp:lastPrinted>2008-08-14T11:26:00Z</cp:lastPrinted>
  <dcterms:created xsi:type="dcterms:W3CDTF">2020-03-19T17:04:00Z</dcterms:created>
  <dcterms:modified xsi:type="dcterms:W3CDTF">2020-03-21T22:02:00Z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1637214406</vt:i4>
  </property>
  <property fmtid="{D5CDD505-2E9C-101B-9397-08002B2CF9AE}" pid="3" name="_NewReviewCycle">
    <vt:lpwstr/>
  </property>
  <property fmtid="{D5CDD505-2E9C-101B-9397-08002B2CF9AE}" pid="4" name="_EmailSubject">
    <vt:lpwstr> Guna CV.</vt:lpwstr>
  </property>
  <property fmtid="{D5CDD505-2E9C-101B-9397-08002B2CF9AE}" pid="5" name="_AuthorEmail">
    <vt:lpwstr>xrh836@motorolasolutions.com</vt:lpwstr>
  </property>
  <property fmtid="{D5CDD505-2E9C-101B-9397-08002B2CF9AE}" pid="6" name="_AuthorEmailDisplayName">
    <vt:lpwstr>Samantaray Gunanidhi-XRH836</vt:lpwstr>
  </property>
  <property fmtid="{D5CDD505-2E9C-101B-9397-08002B2CF9AE}" pid="7" name="_PreviousAdHocReviewCycleID">
    <vt:i4>57681595</vt:i4>
  </property>
  <property fmtid="{D5CDD505-2E9C-101B-9397-08002B2CF9AE}" pid="8" name="_ReviewingToolsShownOnce">
    <vt:lpwstr/>
  </property>
</Properties>
</file>