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tbl>
      <w:tblPr>
        <w:tblStyle w:val="1"/>
        <w:tblW w:w="10620" w:type="dxa"/>
        <w:jc w:val="center"/>
        <w:tblLayout w:type="fixed"/>
        <w:tblLook w:val="0600"/>
      </w:tblPr>
      <w:tblGrid>
        <w:gridCol w:w="600"/>
        <w:gridCol w:w="1800"/>
        <w:gridCol w:w="200"/>
        <w:gridCol w:w="5840"/>
        <w:gridCol w:w="1800"/>
        <w:gridCol w:w="380"/>
      </w:tblGrid>
      <w:tr w:rsidTr="00A577AB">
        <w:tblPrEx>
          <w:tblW w:w="10620" w:type="dxa"/>
          <w:jc w:val="center"/>
          <w:tblLayout w:type="fixed"/>
          <w:tblLook w:val="0600"/>
        </w:tblPrEx>
        <w:trPr>
          <w:trHeight w:val="80"/>
          <w:jc w:val="center"/>
        </w:trPr>
        <w:tc>
          <w:tcPr>
            <w:tcW w:w="84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NILESH UPADHYAY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 w:rsidP="004F28F0">
            <w:pPr>
              <w:jc w:val="center"/>
            </w:pPr>
            <w:r>
              <w:rPr>
                <w:noProof/>
              </w:rPr>
              <w:drawing>
                <wp:inline distT="101600" distB="101600" distL="101600" distR="101600">
                  <wp:extent cx="752475" cy="714375"/>
                  <wp:effectExtent l="0" t="0" r="9525" b="9525"/>
                  <wp:docPr id="6" name="media/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694" name="media/image6.png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A577AB">
        <w:tblPrEx>
          <w:tblW w:w="10620" w:type="dxa"/>
          <w:jc w:val="center"/>
          <w:tblLayout w:type="fixed"/>
          <w:tblLook w:val="0600"/>
        </w:tblPrEx>
        <w:trPr>
          <w:trHeight w:val="25"/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7" name="media/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088613" name="media/image7.png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About Me</w:t>
            </w:r>
          </w:p>
        </w:tc>
        <w:tc>
          <w:tcPr>
            <w:tcW w:w="82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 w:rsidTr="00A577AB">
        <w:tblPrEx>
          <w:tblW w:w="10620" w:type="dxa"/>
          <w:jc w:val="center"/>
          <w:tblLayout w:type="fixed"/>
          <w:tblLook w:val="0600"/>
        </w:tblPrEx>
        <w:trPr>
          <w:gridAfter w:val="1"/>
          <w:wAfter w:w="380" w:type="dxa"/>
          <w:trHeight w:val="1305"/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000000"/>
                <w:sz w:val="5"/>
              </w:rPr>
            </w:pPr>
          </w:p>
        </w:tc>
        <w:tc>
          <w:tcPr>
            <w:tcW w:w="20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1016000" cy="1016000"/>
                  <wp:effectExtent l="0" t="0" r="0" b="0"/>
                  <wp:docPr id="8" name="media/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659612" name="media/image8.png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7640" w:type="dxa"/>
              <w:jc w:val="center"/>
              <w:tblLayout w:type="fixed"/>
              <w:tblLook w:val="0600"/>
            </w:tblPr>
            <w:tblGrid>
              <w:gridCol w:w="500"/>
              <w:gridCol w:w="7140"/>
            </w:tblGrid>
            <w:tr>
              <w:tblPrEx>
                <w:tblW w:w="7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5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E06">
                  <w:r>
                    <w:rPr>
                      <w:noProof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9" name="media/image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11558074" name="media/image9.png"/>
                                <pic:cNvPicPr/>
                              </pic:nvPicPr>
                              <pic:blipFill>
                                <a:blip xmlns:r="http://schemas.openxmlformats.org/officeDocument/2006/relationships"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5E06">
                  <w:pPr>
                    <w:rPr>
                      <w:b/>
                      <w:color w:val="000000"/>
                      <w:sz w:val="2"/>
                    </w:rPr>
                  </w:pPr>
                </w:p>
                <w:p w:rsidR="00855E06">
                  <w:r>
                    <w:rPr>
                      <w:noProof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10" name="media/image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5448929" name="media/image10.png"/>
                                <pic:cNvPicPr/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5E06">
                  <w:pPr>
                    <w:rPr>
                      <w:b/>
                      <w:color w:val="000000"/>
                      <w:sz w:val="2"/>
                    </w:rPr>
                  </w:pPr>
                </w:p>
                <w:p w:rsidR="00855E06">
                  <w:r>
                    <w:rPr>
                      <w:noProof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11" name="media/image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3940087" name="media/image11.png"/>
                                <pic:cNvPicPr/>
                              </pic:nvPicPr>
                              <pic:blipFill>
                                <a:blip xmlns:r="http://schemas.openxmlformats.org/officeDocument/2006/relationships"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5E06">
                  <w:pPr>
                    <w:rPr>
                      <w:b/>
                      <w:color w:val="000000"/>
                      <w:sz w:val="2"/>
                    </w:rPr>
                  </w:pPr>
                </w:p>
                <w:p w:rsidR="00855E06">
                  <w:r>
                    <w:rPr>
                      <w:noProof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12" name="media/image1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6630205" name="media/image12.png"/>
                                <pic:cNvPicPr/>
                              </pic:nvPicPr>
                              <pic:blipFill>
                                <a:blip xmlns:r="http://schemas.openxmlformats.org/officeDocument/2006/relationships"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5E06">
                  <w:pPr>
                    <w:rPr>
                      <w:b/>
                      <w:color w:val="000000"/>
                      <w:sz w:val="2"/>
                    </w:rPr>
                  </w:pPr>
                </w:p>
                <w:p w:rsidR="00855E06">
                  <w:r>
                    <w:rPr>
                      <w:noProof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13" name="media/image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0453275" name="media/image13.png"/>
                                <pic:cNvPicPr/>
                              </pic:nvPicPr>
                              <pic:blipFill>
                                <a:blip xmlns:r="http://schemas.openxmlformats.org/officeDocument/2006/relationships"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5E06">
                  <w:pPr>
                    <w:rPr>
                      <w:b/>
                      <w:color w:val="000000"/>
                      <w:sz w:val="2"/>
                    </w:rPr>
                  </w:pPr>
                </w:p>
                <w:p w:rsidR="00855E06">
                  <w:r>
                    <w:rPr>
                      <w:noProof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14" name="media/image1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2552399" name="media/image14.png"/>
                                <pic:cNvPicPr/>
                              </pic:nvPicPr>
                              <pic:blipFill>
                                <a:blip xmlns:r="http://schemas.openxmlformats.org/officeDocument/2006/relationships"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4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E06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855E06">
                  <w:r>
                    <w:t>10 years 9</w:t>
                  </w:r>
                  <w:r w:rsidR="000C6A8C">
                    <w:t xml:space="preserve"> months experience</w:t>
                  </w:r>
                  <w:r w:rsidR="00CA684B">
                    <w:t xml:space="preserve"> in Oil and Gas Industry</w:t>
                  </w:r>
                </w:p>
                <w:p w:rsidR="00855E06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855E06">
                  <w:r>
                    <w:t>September 04, 1986</w:t>
                  </w:r>
                </w:p>
                <w:p w:rsidR="00855E06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855E06">
                  <w:r>
                    <w:t>Jamnagar, Gujarat</w:t>
                  </w:r>
                </w:p>
                <w:p w:rsidR="00855E06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855E06">
                  <w:r>
                    <w:t xml:space="preserve">+91 </w:t>
                  </w:r>
                  <w:r w:rsidR="000C6A8C">
                    <w:t>8511601522</w:t>
                  </w:r>
                  <w:r w:rsidR="00020065">
                    <w:t>, +91 9712124225</w:t>
                  </w:r>
                </w:p>
                <w:p w:rsidR="00855E06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855E06">
                  <w:r>
                    <w:t>upadhyay.nilesh9@gmail.com</w:t>
                  </w:r>
                </w:p>
                <w:p w:rsidR="00855E06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855E06">
                  <w:r>
                    <w:t>linkedin.com/in/nilesh-upadhyay-b0248921</w:t>
                  </w:r>
                </w:p>
              </w:tc>
            </w:tr>
          </w:tbl>
          <w:p w:rsidR="00855E06"/>
        </w:tc>
      </w:tr>
    </w:tbl>
    <w:p w:rsidR="00855E06" w:rsidP="000A47F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1800"/>
        <w:gridCol w:w="900"/>
        <w:gridCol w:w="1600"/>
        <w:gridCol w:w="5340"/>
      </w:tblGrid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/>
        </w:tc>
        <w:tc>
          <w:tcPr>
            <w:tcW w:w="9640" w:type="dxa"/>
            <w:gridSpan w:val="4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 w:rsidP="004F28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Sr. Instrument  Engineer</w:t>
            </w:r>
          </w:p>
          <w:p w:rsidR="00855E06" w:rsidP="004F28F0">
            <w:pPr>
              <w:jc w:val="both"/>
              <w:rPr>
                <w:sz w:val="11"/>
              </w:rPr>
            </w:pPr>
          </w:p>
          <w:p w:rsidR="00855E06" w:rsidRPr="00EE3097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 xml:space="preserve">A competent Instrument Maintenance Engineer with excellent communication, organization and co-ordination skills. Having </w:t>
            </w:r>
            <w:r w:rsidRPr="00EE3097">
              <w:rPr>
                <w:b/>
                <w:sz w:val="20"/>
              </w:rPr>
              <w:t>10+ years of rich experience</w:t>
            </w:r>
            <w:r w:rsidRPr="00EE3097">
              <w:rPr>
                <w:sz w:val="20"/>
              </w:rPr>
              <w:t xml:space="preserve"> in Refinery and Petrochemical Plant Maintenance, Erection &amp; Commissioning &amp; Shutdown activity. Have worked in both </w:t>
            </w:r>
            <w:r w:rsidRPr="00EE3097">
              <w:rPr>
                <w:b/>
                <w:sz w:val="20"/>
              </w:rPr>
              <w:t>ISBL and OSBL</w:t>
            </w:r>
            <w:r w:rsidRPr="00EE3097">
              <w:rPr>
                <w:sz w:val="20"/>
              </w:rPr>
              <w:t xml:space="preserve"> units of refinery and petrochemical complex.</w:t>
            </w:r>
          </w:p>
          <w:p w:rsidR="00855E06" w:rsidRPr="00EE3097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Skill to build logic precedence networks and challenge the logic proposed by Vendor/other disciplines in order to optimize project and maintenance planning.</w:t>
            </w:r>
          </w:p>
          <w:p w:rsidR="00855E06" w:rsidRPr="00EE3097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Excellent in cross-functional coordination, resource allocation, jobs progress reporting, MIS reporting, Trend analysis, time management and leadership skills.</w:t>
            </w:r>
          </w:p>
          <w:p w:rsidR="00855E06" w:rsidRPr="00EE3097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Experience of Detail Engineering &amp; Execution of Projects in Base Refinery &amp; Refinery Expansion Projects</w:t>
            </w:r>
          </w:p>
          <w:p w:rsidR="00855E06" w:rsidRPr="00EE3097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Root Cause Analysis &amp; Failure Mode and effects Analysis &amp; liquidation of recommendation &amp; Learnings.</w:t>
            </w:r>
          </w:p>
          <w:p w:rsidR="00855E06" w:rsidRPr="00EE3097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Establishing, Monitor &amp; the execution of preventive, corrective &amp; predictive maintenance program &amp; activities.</w:t>
            </w:r>
          </w:p>
          <w:p w:rsidR="00855E06" w:rsidRPr="00EE3097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Responsible to identify spares codification, inventory management, procurement coordination and inspection of the new spares. Knowledge of latest automation tools &amp; software for early event detection, Advance diagnosis &amp; online condition monitoring techniques.</w:t>
            </w:r>
          </w:p>
          <w:p w:rsidR="00855E06" w:rsidRPr="00EE3097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Control Valve Engineering, sizing &amp; selection.</w:t>
            </w:r>
          </w:p>
          <w:p w:rsidR="005E739C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</w:pPr>
            <w:r w:rsidRPr="00EE3097">
              <w:rPr>
                <w:sz w:val="20"/>
              </w:rPr>
              <w:t>Instrument trainer for F&amp;G system and Field Instruments</w:t>
            </w:r>
            <w:r>
              <w:t xml:space="preserve"> </w:t>
            </w:r>
          </w:p>
          <w:p w:rsidR="00CA684B" w:rsidP="004F28F0">
            <w:pPr>
              <w:numPr>
                <w:ilvl w:val="0"/>
                <w:numId w:val="1"/>
              </w:numPr>
              <w:ind w:hanging="359"/>
              <w:contextualSpacing/>
              <w:jc w:val="both"/>
            </w:pPr>
            <w:r>
              <w:t>SIS/SIF/SIL study using Exida software.</w:t>
            </w:r>
          </w:p>
          <w:p w:rsidR="0006102B" w:rsidP="0006102B">
            <w:pPr>
              <w:ind w:left="720"/>
              <w:contextualSpacing/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5" name="media/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987805" name="media/image15.png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Education</w:t>
            </w:r>
          </w:p>
        </w:tc>
        <w:tc>
          <w:tcPr>
            <w:tcW w:w="78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4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4820"/>
              <w:gridCol w:w="4820"/>
            </w:tblGrid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097" w:rsidP="00EE3097">
                  <w:pPr>
                    <w:ind w:right="-484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Bachelor of Engine</w:t>
                  </w:r>
                  <w:r w:rsidR="006415FE">
                    <w:rPr>
                      <w:b/>
                      <w:color w:val="000000"/>
                    </w:rPr>
                    <w:t xml:space="preserve">ering / Bachelor of Technology, </w:t>
                  </w:r>
                </w:p>
                <w:p w:rsidR="00855E06" w:rsidP="00EE3097">
                  <w:pPr>
                    <w:ind w:right="-4840"/>
                    <w:rPr>
                      <w:sz w:val="18"/>
                      <w:szCs w:val="18"/>
                    </w:rPr>
                  </w:pPr>
                  <w:r w:rsidRPr="006415FE">
                    <w:rPr>
                      <w:sz w:val="18"/>
                      <w:szCs w:val="18"/>
                    </w:rPr>
                    <w:t>Sardar Vallabhbhai Patel Institute of Technology</w:t>
                  </w:r>
                  <w:r w:rsidRPr="006415FE">
                    <w:rPr>
                      <w:sz w:val="18"/>
                      <w:szCs w:val="18"/>
                    </w:rPr>
                    <w:br/>
                    <w:t>Gujarat University, AICTE</w:t>
                  </w:r>
                  <w:r w:rsidRPr="006415FE">
                    <w:rPr>
                      <w:sz w:val="18"/>
                      <w:szCs w:val="18"/>
                    </w:rPr>
                    <w:br/>
                    <w:t>Vasad, Gujarat</w:t>
                  </w:r>
                </w:p>
                <w:p w:rsidR="001164C0" w:rsidP="00EE3097">
                  <w:pPr>
                    <w:ind w:right="-4840"/>
                    <w:rPr>
                      <w:sz w:val="18"/>
                      <w:szCs w:val="18"/>
                    </w:rPr>
                  </w:pPr>
                </w:p>
                <w:p w:rsidR="001164C0" w:rsidP="00EE3097">
                  <w:pPr>
                    <w:ind w:right="-4840"/>
                    <w:rPr>
                      <w:b/>
                      <w:bCs/>
                      <w:sz w:val="18"/>
                      <w:szCs w:val="18"/>
                    </w:rPr>
                  </w:pPr>
                  <w:r w:rsidRPr="001164C0">
                    <w:rPr>
                      <w:b/>
                      <w:bCs/>
                      <w:sz w:val="18"/>
                      <w:szCs w:val="18"/>
                    </w:rPr>
                    <w:t>SSC – 72.29% ,2003 , Gujarat Board</w:t>
                  </w:r>
                </w:p>
                <w:p w:rsidR="001164C0" w:rsidRPr="001164C0" w:rsidP="001164C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164C0">
                    <w:rPr>
                      <w:b/>
                      <w:bCs/>
                      <w:sz w:val="18"/>
                      <w:szCs w:val="18"/>
                    </w:rPr>
                    <w:t>HSC – 6</w:t>
                  </w:r>
                  <w:r w:rsidR="00CA684B">
                    <w:rPr>
                      <w:b/>
                      <w:bCs/>
                      <w:sz w:val="18"/>
                      <w:szCs w:val="18"/>
                    </w:rPr>
                    <w:t>0.5</w:t>
                  </w:r>
                  <w:r w:rsidR="003C5779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1164C0">
                    <w:rPr>
                      <w:b/>
                      <w:bCs/>
                      <w:sz w:val="18"/>
                      <w:szCs w:val="18"/>
                    </w:rPr>
                    <w:t>%, 2005, Gujarat Board</w:t>
                  </w:r>
                </w:p>
                <w:p w:rsidR="001164C0" w:rsidRPr="001164C0" w:rsidP="00EE3097">
                  <w:pPr>
                    <w:ind w:right="-484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5FE" w:rsidRPr="00EE3097" w:rsidP="00EE3097">
                  <w:pPr>
                    <w:rPr>
                      <w:b/>
                      <w:color w:val="000000"/>
                    </w:rPr>
                  </w:pPr>
                  <w:r w:rsidRPr="00EE3097">
                    <w:rPr>
                      <w:b/>
                      <w:color w:val="000000"/>
                    </w:rPr>
                    <w:t>Instrument &amp; Control</w:t>
                  </w:r>
                  <w:r>
                    <w:rPr>
                      <w:b/>
                      <w:color w:val="000000"/>
                    </w:rPr>
                    <w:t xml:space="preserve"> Engineering</w:t>
                  </w:r>
                </w:p>
                <w:p w:rsidR="005E739C" w:rsidRPr="006415FE" w:rsidP="001164C0">
                  <w:pPr>
                    <w:rPr>
                      <w:sz w:val="18"/>
                      <w:szCs w:val="18"/>
                    </w:rPr>
                  </w:pPr>
                  <w:r w:rsidRPr="006415FE">
                    <w:rPr>
                      <w:sz w:val="18"/>
                      <w:szCs w:val="18"/>
                    </w:rPr>
                    <w:t xml:space="preserve">Completed, June 2009 </w:t>
                  </w:r>
                  <w:r w:rsidRPr="006415FE">
                    <w:rPr>
                      <w:sz w:val="18"/>
                      <w:szCs w:val="18"/>
                    </w:rPr>
                    <w:br/>
                    <w:t>70%</w:t>
                  </w:r>
                  <w:r w:rsidRPr="006415FE">
                    <w:rPr>
                      <w:sz w:val="18"/>
                      <w:szCs w:val="18"/>
                    </w:rPr>
                    <w:br/>
                    <w:t>Division I</w:t>
                  </w:r>
                </w:p>
              </w:tc>
            </w:tr>
          </w:tbl>
          <w:p w:rsidR="00855E06"/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39C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6" name="media/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93978" name="media/image16.png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Work Experience</w:t>
            </w:r>
          </w:p>
        </w:tc>
        <w:tc>
          <w:tcPr>
            <w:tcW w:w="69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4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9640"/>
            </w:tblGrid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964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1164C0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 xml:space="preserve">February 2018 </w:t>
                  </w:r>
                  <w:r>
                    <w:rPr>
                      <w:b/>
                      <w:bCs/>
                      <w:sz w:val="20"/>
                    </w:rPr>
                    <w:t>–</w:t>
                  </w:r>
                  <w:r w:rsidRPr="0006102B">
                    <w:rPr>
                      <w:b/>
                      <w:bCs/>
                      <w:sz w:val="20"/>
                    </w:rPr>
                    <w:t xml:space="preserve"> Current</w:t>
                  </w: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</w:p>
                <w:p w:rsidR="001164C0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>Sr. Manager</w:t>
                  </w:r>
                  <w:r>
                    <w:rPr>
                      <w:b/>
                      <w:bCs/>
                      <w:sz w:val="20"/>
                    </w:rPr>
                    <w:t>,</w:t>
                  </w:r>
                </w:p>
                <w:p w:rsidR="001164C0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>Reliance Industries Ltd</w:t>
                  </w:r>
                  <w:r>
                    <w:rPr>
                      <w:b/>
                      <w:bCs/>
                      <w:sz w:val="20"/>
                    </w:rPr>
                    <w:t xml:space="preserve"> ,</w:t>
                  </w:r>
                  <w:r w:rsidRPr="0006102B">
                    <w:rPr>
                      <w:b/>
                      <w:bCs/>
                      <w:sz w:val="20"/>
                    </w:rPr>
                    <w:t>Jamnagar, Gujarat</w:t>
                  </w:r>
                </w:p>
                <w:p w:rsidR="001164C0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</w:p>
                <w:p w:rsidR="00855E06" w:rsidRPr="00A577AB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EE3097">
                    <w:rPr>
                      <w:b/>
                      <w:sz w:val="20"/>
                    </w:rPr>
                    <w:t>Erection and commissioning</w:t>
                  </w:r>
                  <w:r w:rsidRPr="00EE3097">
                    <w:rPr>
                      <w:sz w:val="20"/>
                    </w:rPr>
                    <w:t xml:space="preserve"> of Instrumentation related facilities of </w:t>
                  </w:r>
                  <w:r w:rsidRPr="00EE3097">
                    <w:rPr>
                      <w:b/>
                      <w:sz w:val="20"/>
                    </w:rPr>
                    <w:t xml:space="preserve">PRU/High Purity Isobutylene (HPIB)/ MTBE/ Methanol </w:t>
                  </w:r>
                  <w:r w:rsidRPr="00EE3097">
                    <w:rPr>
                      <w:sz w:val="20"/>
                    </w:rPr>
                    <w:t>unit, Reliance Industries Ltd in the year 2018.</w:t>
                  </w:r>
                </w:p>
                <w:p w:rsidR="00A577AB" w:rsidP="004F28F0">
                  <w:pPr>
                    <w:numPr>
                      <w:ilvl w:val="0"/>
                      <w:numId w:val="2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A577AB">
                    <w:rPr>
                      <w:sz w:val="20"/>
                    </w:rPr>
                    <w:t>To ensure 100% availability and reliable, safe operation of instrumentation equipment in plant by effective, predictive, preventive &amp; proactive maintenance.</w:t>
                  </w:r>
                </w:p>
                <w:p w:rsidR="00855E06" w:rsidRPr="00A577AB" w:rsidP="004F28F0">
                  <w:pPr>
                    <w:numPr>
                      <w:ilvl w:val="0"/>
                      <w:numId w:val="2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A577AB">
                    <w:rPr>
                      <w:sz w:val="20"/>
                    </w:rPr>
                    <w:t>To ensure maintenance task execution with quality &amp; safety by ensuring compliance to standards, procedures and best maintenance practices.</w:t>
                  </w:r>
                </w:p>
                <w:p w:rsidR="00855E06" w:rsidRPr="00EE3097" w:rsidP="004F28F0">
                  <w:pPr>
                    <w:numPr>
                      <w:ilvl w:val="0"/>
                      <w:numId w:val="2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>Shutdown coordination and timely execution as per schedule.</w:t>
                  </w:r>
                </w:p>
                <w:p w:rsidR="00855E06" w:rsidRPr="00EE3097" w:rsidP="004F28F0">
                  <w:pPr>
                    <w:numPr>
                      <w:ilvl w:val="0"/>
                      <w:numId w:val="2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>To maintain availability of critical spares and equipment.</w:t>
                  </w:r>
                </w:p>
                <w:p w:rsidR="00855E06" w:rsidRPr="00EE3097" w:rsidP="004F28F0">
                  <w:pPr>
                    <w:numPr>
                      <w:ilvl w:val="0"/>
                      <w:numId w:val="2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>Responsible for overall Instrument maintenance cost and budgeting.</w:t>
                  </w:r>
                </w:p>
                <w:p w:rsidR="00EE3097" w:rsidRPr="00EE3097" w:rsidP="004F28F0">
                  <w:pPr>
                    <w:numPr>
                      <w:ilvl w:val="0"/>
                      <w:numId w:val="2"/>
                    </w:numPr>
                    <w:ind w:hanging="359"/>
                    <w:contextualSpacing/>
                    <w:jc w:val="both"/>
                  </w:pPr>
                  <w:r w:rsidRPr="00EE3097">
                    <w:rPr>
                      <w:sz w:val="20"/>
                    </w:rPr>
                    <w:t>Department Objectives, Process Procedure (Breakdown, Shutdown &amp; Preventive, Corrective, Predictive Maintenance), Hazard Identification and Risk Assessment, Environmental Aspects, Work Instruction, Standard Operating Procedure, List of Formats &amp; Files, Management Deployment Objectives (targeted downtime, inventory target, training), Process Measure (Mean Time To Repair, Mean Time Between Failure, Meant Time To Failure), Preparation of daily, weekly &amp; monthly instruments checklist, Calibration Index List, Calibration Report for Instruments, Maintenance of Customer Complaint Log Book, Logic Checking, I/O List preparation, GA execution and Wiring drawings, Final as built documentation preparation</w:t>
                  </w:r>
                  <w:r w:rsidR="00A577AB">
                    <w:rPr>
                      <w:sz w:val="20"/>
                    </w:rPr>
                    <w:t>.</w:t>
                  </w:r>
                </w:p>
                <w:p w:rsidR="00855E06" w:rsidP="004F28F0">
                  <w:pPr>
                    <w:contextualSpacing/>
                    <w:jc w:val="both"/>
                  </w:pPr>
                  <w:r>
                    <w:t xml:space="preserve"> </w:t>
                  </w:r>
                </w:p>
              </w:tc>
            </w:tr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964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06102B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 xml:space="preserve">July 2013 - January 2018 </w:t>
                  </w:r>
                </w:p>
                <w:p w:rsidR="00855E06" w:rsidRPr="0006102B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>Manager</w:t>
                  </w:r>
                </w:p>
                <w:p w:rsidR="00855E06" w:rsidRPr="001164C0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>Reliance Industries Ltd.</w:t>
                  </w:r>
                  <w:r w:rsidR="001164C0">
                    <w:rPr>
                      <w:b/>
                      <w:bCs/>
                      <w:sz w:val="20"/>
                    </w:rPr>
                    <w:t xml:space="preserve"> </w:t>
                  </w:r>
                  <w:r w:rsidRPr="0006102B">
                    <w:rPr>
                      <w:b/>
                      <w:bCs/>
                      <w:sz w:val="20"/>
                    </w:rPr>
                    <w:t>Jamnagar, Gujarat</w:t>
                  </w:r>
                </w:p>
                <w:p w:rsidR="00EE3097" w:rsidRPr="00EE3097" w:rsidP="004F28F0">
                  <w:pPr>
                    <w:jc w:val="both"/>
                    <w:rPr>
                      <w:sz w:val="20"/>
                    </w:rPr>
                  </w:pPr>
                </w:p>
                <w:p w:rsidR="00855E06" w:rsidRPr="00EE3097" w:rsidP="004F28F0">
                  <w:pPr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Front end upgradation project of </w:t>
                  </w:r>
                  <w:r w:rsidRPr="00EE3097">
                    <w:rPr>
                      <w:b/>
                      <w:sz w:val="20"/>
                    </w:rPr>
                    <w:t>F&amp;G system</w:t>
                  </w:r>
                  <w:r w:rsidRPr="00EE3097">
                    <w:rPr>
                      <w:sz w:val="20"/>
                    </w:rPr>
                    <w:t xml:space="preserve"> from M/S Tyco to Honeywell Safety Manager system having more than </w:t>
                  </w:r>
                  <w:r w:rsidRPr="00EE3097">
                    <w:rPr>
                      <w:b/>
                      <w:sz w:val="20"/>
                    </w:rPr>
                    <w:t>15000 I/O's</w:t>
                  </w:r>
                  <w:r w:rsidRPr="00EE3097">
                    <w:rPr>
                      <w:sz w:val="20"/>
                    </w:rPr>
                    <w:t>, RIL in the year 2014.</w:t>
                  </w:r>
                </w:p>
                <w:p w:rsidR="00855E06" w:rsidRPr="00EE3097" w:rsidP="004F28F0">
                  <w:pPr>
                    <w:numPr>
                      <w:ilvl w:val="0"/>
                      <w:numId w:val="3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>Review and approval of Instrument related MOCs starting from documentation to till commissioning of new facility.</w:t>
                  </w:r>
                </w:p>
                <w:p w:rsidR="00855E06" w:rsidRPr="00EE3097" w:rsidP="004F28F0">
                  <w:pPr>
                    <w:numPr>
                      <w:ilvl w:val="0"/>
                      <w:numId w:val="3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>Data management of critical assets, equipment job history, learning records, reports on some identified special jobs.</w:t>
                  </w:r>
                </w:p>
                <w:p w:rsidR="00855E06" w:rsidRPr="00EE3097" w:rsidP="004F28F0">
                  <w:pPr>
                    <w:numPr>
                      <w:ilvl w:val="0"/>
                      <w:numId w:val="3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>Ensuring early completion of RCA and liquidation of RCA recommendation.</w:t>
                  </w:r>
                </w:p>
                <w:p w:rsidR="00855E06" w:rsidRPr="00EE3097" w:rsidP="004F28F0">
                  <w:pPr>
                    <w:numPr>
                      <w:ilvl w:val="0"/>
                      <w:numId w:val="3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>Planning and replacement of obsolete instruments with new available models.</w:t>
                  </w:r>
                </w:p>
                <w:p w:rsidR="00855E06" w:rsidRPr="00EE3097" w:rsidP="004F28F0">
                  <w:pPr>
                    <w:numPr>
                      <w:ilvl w:val="0"/>
                      <w:numId w:val="3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>Coordination with vendor and also with other department for smooth execution of assigned tasks.</w:t>
                  </w:r>
                </w:p>
                <w:p w:rsidR="00855E06" w:rsidRPr="00EE3097" w:rsidP="004F28F0">
                  <w:pPr>
                    <w:numPr>
                      <w:ilvl w:val="0"/>
                      <w:numId w:val="3"/>
                    </w:numPr>
                    <w:ind w:hanging="359"/>
                    <w:contextualSpacing/>
                    <w:jc w:val="both"/>
                  </w:pPr>
                  <w:r w:rsidRPr="00EE3097">
                    <w:rPr>
                      <w:sz w:val="20"/>
                    </w:rPr>
                    <w:t>F&amp;G systems like Deluge syste</w:t>
                  </w:r>
                  <w:r w:rsidRPr="00EE3097" w:rsidR="0006641E">
                    <w:rPr>
                      <w:sz w:val="20"/>
                    </w:rPr>
                    <w:t>ms, DSO, DGH, DSI, DGT, DGC, FM-</w:t>
                  </w:r>
                  <w:r w:rsidRPr="00EE3097">
                    <w:rPr>
                      <w:sz w:val="20"/>
                    </w:rPr>
                    <w:t>200 fire extinguishing system etc.</w:t>
                  </w:r>
                </w:p>
                <w:p w:rsidR="00EE3097" w:rsidP="004F28F0">
                  <w:pPr>
                    <w:ind w:left="720"/>
                    <w:contextualSpacing/>
                    <w:jc w:val="both"/>
                  </w:pPr>
                </w:p>
              </w:tc>
            </w:tr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964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06102B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 xml:space="preserve">April 2011 - June 2013 </w:t>
                  </w:r>
                </w:p>
                <w:p w:rsidR="00855E06" w:rsidRPr="0006102B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>Deputy Manager</w:t>
                  </w:r>
                </w:p>
                <w:p w:rsidR="00855E06" w:rsidRPr="0006102B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>Essar Oil Ltd. (Now Nayara Energy)</w:t>
                  </w:r>
                  <w:r w:rsidR="001164C0">
                    <w:rPr>
                      <w:b/>
                      <w:bCs/>
                      <w:sz w:val="20"/>
                    </w:rPr>
                    <w:t xml:space="preserve"> </w:t>
                  </w:r>
                  <w:r w:rsidRPr="0006102B">
                    <w:rPr>
                      <w:b/>
                      <w:bCs/>
                      <w:sz w:val="20"/>
                    </w:rPr>
                    <w:t>Jamnagar, Gujarat</w:t>
                  </w:r>
                </w:p>
                <w:p w:rsidR="00855E06" w:rsidRPr="00EE3097" w:rsidP="004F28F0">
                  <w:pPr>
                    <w:jc w:val="both"/>
                    <w:rPr>
                      <w:sz w:val="20"/>
                    </w:rPr>
                  </w:pPr>
                </w:p>
                <w:p w:rsidR="00855E06" w:rsidRPr="00EE3097" w:rsidP="004F28F0">
                  <w:pPr>
                    <w:jc w:val="both"/>
                    <w:rPr>
                      <w:sz w:val="20"/>
                    </w:rPr>
                  </w:pPr>
                  <w:r w:rsidRPr="00EE3097">
                    <w:rPr>
                      <w:b/>
                      <w:sz w:val="20"/>
                    </w:rPr>
                    <w:t>Erection and commissioning</w:t>
                  </w:r>
                  <w:r w:rsidRPr="00EE3097">
                    <w:rPr>
                      <w:sz w:val="20"/>
                    </w:rPr>
                    <w:t xml:space="preserve"> of </w:t>
                  </w:r>
                  <w:r w:rsidRPr="00EE3097">
                    <w:rPr>
                      <w:b/>
                      <w:sz w:val="20"/>
                    </w:rPr>
                    <w:t>Hydrogen Manufacturing Unit</w:t>
                  </w:r>
                  <w:r w:rsidRPr="00EE3097">
                    <w:rPr>
                      <w:sz w:val="20"/>
                    </w:rPr>
                    <w:t>, Essar Oil Ltd (Nayara Energy) in the year 2011. </w:t>
                  </w:r>
                </w:p>
                <w:p w:rsidR="00855E06" w:rsidRPr="00EE3097" w:rsidP="004F28F0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>Troubleshooting of instrument related issues during commissioning and plant start up</w:t>
                  </w:r>
                </w:p>
                <w:p w:rsidR="00855E06" w:rsidRPr="00EE3097" w:rsidP="004F28F0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Working as Instrument Engineer in </w:t>
                  </w:r>
                  <w:r w:rsidRPr="00EE3097" w:rsidR="0006641E">
                    <w:rPr>
                      <w:sz w:val="20"/>
                    </w:rPr>
                    <w:t>Naphtha</w:t>
                  </w:r>
                  <w:r w:rsidRPr="00EE3097">
                    <w:rPr>
                      <w:sz w:val="20"/>
                    </w:rPr>
                    <w:t xml:space="preserve"> Hydro Treater /Continuous Catalytic Reformer unit and was looking Daily Preventive Maintenance and Corrective Maintenance.</w:t>
                  </w:r>
                </w:p>
                <w:p w:rsidR="00855E06" w:rsidRPr="00EE3097" w:rsidP="004F28F0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 Installation, operation &amp; maintenance of instruments like Smart Pressure, Temperature, DP, DP Type Flow and DP Type Level Transmitters of Satron, Yokogawa, Rosemount &amp; ABB make with</w:t>
                  </w:r>
                  <w:r>
                    <w:t xml:space="preserve"> configuration by Hart</w:t>
                  </w:r>
                  <w:r w:rsidR="005E739C">
                    <w:t xml:space="preserve"> </w:t>
                  </w:r>
                  <w:r w:rsidRPr="00EE3097">
                    <w:rPr>
                      <w:sz w:val="20"/>
                    </w:rPr>
                    <w:t xml:space="preserve">&amp; Foundation Field Bus, RTD to Current Converter of Perrerl+Fuchs make, Magnetic &amp; </w:t>
                  </w:r>
                  <w:r w:rsidRPr="00EE3097" w:rsidR="0006641E">
                    <w:rPr>
                      <w:sz w:val="20"/>
                    </w:rPr>
                    <w:t>Coriolis</w:t>
                  </w:r>
                  <w:r w:rsidRPr="00EE3097">
                    <w:rPr>
                      <w:sz w:val="20"/>
                    </w:rPr>
                    <w:t xml:space="preserve"> Mass Flow Meter of Yokogawa &amp; Emerson make. </w:t>
                  </w:r>
                </w:p>
                <w:p w:rsidR="00855E06" w:rsidRPr="00EE3097" w:rsidP="004F28F0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 Various communication protocols like HART, MODBUS &amp; PROFIBUS DP protocol. </w:t>
                  </w:r>
                </w:p>
                <w:p w:rsidR="00855E06" w:rsidP="004F28F0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 Installation, calibration &amp; maintenance of control valves with Smart Positioner of make METSO, Flow serve &amp; electro-pneumatic positioners like Masonelian, Baumann, and FISHER and On/Off valves of Rotex, Bettis, Virgo, </w:t>
                  </w:r>
                  <w:r w:rsidRPr="00EE3097" w:rsidR="0006641E">
                    <w:rPr>
                      <w:sz w:val="20"/>
                    </w:rPr>
                    <w:t>Flowserve</w:t>
                  </w:r>
                  <w:r w:rsidRPr="00EE3097">
                    <w:rPr>
                      <w:sz w:val="20"/>
                    </w:rPr>
                    <w:t xml:space="preserve"> etc. </w:t>
                  </w:r>
                </w:p>
                <w:p w:rsidR="0006102B" w:rsidRPr="0006102B" w:rsidP="004F28F0">
                  <w:pPr>
                    <w:ind w:left="720"/>
                    <w:contextualSpacing/>
                    <w:jc w:val="both"/>
                    <w:rPr>
                      <w:sz w:val="20"/>
                    </w:rPr>
                  </w:pPr>
                </w:p>
              </w:tc>
            </w:tr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964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06102B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 xml:space="preserve">January 2010 - March 2011 </w:t>
                  </w:r>
                </w:p>
                <w:p w:rsidR="00855E06" w:rsidRPr="0006102B" w:rsidP="004F28F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 xml:space="preserve">Assistant Manager </w:t>
                  </w:r>
                </w:p>
                <w:p w:rsidR="00855E06" w:rsidRPr="001164C0" w:rsidP="004F28F0">
                  <w:pPr>
                    <w:tabs>
                      <w:tab w:val="left" w:pos="5910"/>
                    </w:tabs>
                    <w:jc w:val="both"/>
                    <w:rPr>
                      <w:b/>
                      <w:bCs/>
                      <w:sz w:val="20"/>
                    </w:rPr>
                  </w:pPr>
                  <w:r w:rsidRPr="0006102B">
                    <w:rPr>
                      <w:b/>
                      <w:bCs/>
                      <w:sz w:val="20"/>
                    </w:rPr>
                    <w:t>Essar Oil Ltd. (Now Nayara Energy)</w:t>
                  </w:r>
                  <w:r w:rsidR="001164C0">
                    <w:rPr>
                      <w:b/>
                      <w:bCs/>
                      <w:sz w:val="20"/>
                    </w:rPr>
                    <w:t xml:space="preserve"> </w:t>
                  </w:r>
                  <w:r w:rsidRPr="0006102B">
                    <w:rPr>
                      <w:b/>
                      <w:bCs/>
                      <w:sz w:val="20"/>
                    </w:rPr>
                    <w:t>Jamnagar, Gujarat</w:t>
                  </w:r>
                  <w:r w:rsidR="001164C0">
                    <w:rPr>
                      <w:b/>
                      <w:bCs/>
                      <w:sz w:val="20"/>
                    </w:rPr>
                    <w:tab/>
                  </w:r>
                </w:p>
                <w:p w:rsidR="00855E06" w:rsidRPr="00EE3097" w:rsidP="004F28F0">
                  <w:pPr>
                    <w:jc w:val="both"/>
                    <w:rPr>
                      <w:sz w:val="20"/>
                    </w:rPr>
                  </w:pPr>
                </w:p>
                <w:p w:rsidR="001164C0" w:rsidP="004F28F0">
                  <w:pPr>
                    <w:jc w:val="both"/>
                    <w:rPr>
                      <w:sz w:val="20"/>
                    </w:rPr>
                  </w:pPr>
                  <w:r w:rsidRPr="00EE3097">
                    <w:rPr>
                      <w:b/>
                      <w:sz w:val="20"/>
                    </w:rPr>
                    <w:t xml:space="preserve">Erection and commissioning of Crude Distillation Unit / </w:t>
                  </w:r>
                  <w:r w:rsidRPr="00EE3097" w:rsidR="00EE3097">
                    <w:rPr>
                      <w:b/>
                      <w:sz w:val="20"/>
                    </w:rPr>
                    <w:t>Vacuum</w:t>
                  </w:r>
                  <w:r w:rsidRPr="00EE3097">
                    <w:rPr>
                      <w:b/>
                      <w:sz w:val="20"/>
                    </w:rPr>
                    <w:t xml:space="preserve"> Distillation Unit</w:t>
                  </w:r>
                  <w:r w:rsidRPr="00EE3097">
                    <w:rPr>
                      <w:sz w:val="20"/>
                    </w:rPr>
                    <w:t> capacity enhancement from 14MMTPA to 18MMTPA, Essar Oil Ltd (Nayara Energy) in the year 2010.</w:t>
                  </w:r>
                </w:p>
                <w:p w:rsidR="00855E06" w:rsidRPr="001164C0" w:rsidP="004F28F0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sz w:val="20"/>
                    </w:rPr>
                  </w:pPr>
                  <w:r w:rsidRPr="001164C0">
                    <w:rPr>
                      <w:sz w:val="20"/>
                    </w:rPr>
                    <w:t>Review and approval of Instrument related MOCs starting from documentation to till commissioning of new facility.</w:t>
                  </w:r>
                </w:p>
                <w:p w:rsidR="00855E06" w:rsidRPr="004F28F0" w:rsidP="004F28F0">
                  <w:pPr>
                    <w:numPr>
                      <w:ilvl w:val="0"/>
                      <w:numId w:val="5"/>
                    </w:numPr>
                    <w:ind w:hanging="359"/>
                    <w:contextualSpacing/>
                    <w:jc w:val="both"/>
                    <w:rPr>
                      <w:rFonts w:cs="Mangal"/>
                      <w:sz w:val="20"/>
                    </w:rPr>
                  </w:pPr>
                  <w:r w:rsidRPr="004F28F0">
                    <w:rPr>
                      <w:rFonts w:cs="Mangal"/>
                      <w:sz w:val="20"/>
                    </w:rPr>
                    <w:t>Successfully performed installation, commissioning, calibration and loop checking of various field instruments Designed, implemented and commissioned new control loops as per site requirements</w:t>
                  </w:r>
                  <w:r w:rsidRPr="004F28F0" w:rsidR="00A577AB">
                    <w:rPr>
                      <w:rFonts w:cs="Mangal"/>
                      <w:sz w:val="20"/>
                    </w:rPr>
                    <w:t>.</w:t>
                  </w:r>
                </w:p>
                <w:p w:rsidR="00A577AB" w:rsidP="004F28F0">
                  <w:pPr>
                    <w:numPr>
                      <w:ilvl w:val="0"/>
                      <w:numId w:val="5"/>
                    </w:numPr>
                    <w:ind w:hanging="359"/>
                    <w:contextualSpacing/>
                    <w:jc w:val="both"/>
                    <w:rPr>
                      <w:rFonts w:cs="Mangal"/>
                      <w:sz w:val="20"/>
                    </w:rPr>
                  </w:pPr>
                  <w:r w:rsidRPr="004F28F0">
                    <w:rPr>
                      <w:rFonts w:cs="Mangal"/>
                      <w:sz w:val="20"/>
                    </w:rPr>
                    <w:t>Worked in both ISBL &amp; OSBL units of Refinery as a Central Shift Engineer.</w:t>
                  </w:r>
                </w:p>
                <w:p w:rsidR="004F28F0" w:rsidP="004F28F0">
                  <w:pPr>
                    <w:numPr>
                      <w:ilvl w:val="0"/>
                      <w:numId w:val="5"/>
                    </w:numPr>
                    <w:ind w:hanging="359"/>
                    <w:contextualSpacing/>
                    <w:jc w:val="both"/>
                    <w:rPr>
                      <w:rFonts w:cs="Mangal"/>
                      <w:sz w:val="20"/>
                    </w:rPr>
                  </w:pPr>
                  <w:r>
                    <w:rPr>
                      <w:rFonts w:cs="Mangal"/>
                      <w:sz w:val="20"/>
                    </w:rPr>
                    <w:t>Installation of skin thermocouple in in heaters of CDU and VDU unit</w:t>
                  </w:r>
                </w:p>
                <w:p w:rsidR="004F28F0" w:rsidRPr="00DC7900" w:rsidP="004F28F0">
                  <w:pPr>
                    <w:numPr>
                      <w:ilvl w:val="0"/>
                      <w:numId w:val="5"/>
                    </w:numPr>
                    <w:ind w:hanging="359"/>
                    <w:contextualSpacing/>
                    <w:jc w:val="both"/>
                    <w:rPr>
                      <w:rFonts w:cs="Mangal"/>
                      <w:sz w:val="20"/>
                    </w:rPr>
                  </w:pPr>
                  <w:r>
                    <w:rPr>
                      <w:rFonts w:cs="Mangal"/>
                      <w:sz w:val="20"/>
                    </w:rPr>
                    <w:t>Co-ordination with workshop for control valve overhauling as per schedule.</w:t>
                  </w:r>
                </w:p>
              </w:tc>
            </w:tr>
          </w:tbl>
          <w:p w:rsidR="00855E06"/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7" name="media/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060531" name="media/image17.png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gridSpan w:val="3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Training and Certifications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 w:rsidP="004F28F0">
            <w:pPr>
              <w:jc w:val="both"/>
            </w:pPr>
          </w:p>
        </w:tc>
        <w:tc>
          <w:tcPr>
            <w:tcW w:w="9640" w:type="dxa"/>
            <w:gridSpan w:val="4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 w:rsidRPr="00EE3097" w:rsidP="004F28F0">
            <w:pPr>
              <w:numPr>
                <w:ilvl w:val="0"/>
                <w:numId w:val="6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Centum VP DCS Engineering and Maintenance, Yokogawa India Ltd, 2011</w:t>
            </w:r>
          </w:p>
          <w:p w:rsidR="00855E06" w:rsidRPr="00EE3097" w:rsidP="004F28F0">
            <w:pPr>
              <w:numPr>
                <w:ilvl w:val="0"/>
                <w:numId w:val="6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Prosafe RS Engineering, Yokogawa India Ltd, 2011</w:t>
            </w:r>
          </w:p>
          <w:p w:rsidR="00855E06" w:rsidRPr="00EE3097" w:rsidP="004F28F0">
            <w:pPr>
              <w:numPr>
                <w:ilvl w:val="0"/>
                <w:numId w:val="6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Foundation Fieldbus Basics and Engineering, Yokogawa India Ltd, 2011</w:t>
            </w:r>
          </w:p>
          <w:p w:rsidR="00855E06" w:rsidRPr="00EE3097" w:rsidP="004F28F0">
            <w:pPr>
              <w:numPr>
                <w:ilvl w:val="0"/>
                <w:numId w:val="6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SAP Plant Maintenance Assessment, Saksham IT Competency Management , 2010</w:t>
            </w:r>
          </w:p>
          <w:p w:rsidR="00855E06" w:rsidP="004F28F0">
            <w:pPr>
              <w:numPr>
                <w:ilvl w:val="0"/>
                <w:numId w:val="6"/>
              </w:numPr>
              <w:ind w:hanging="359"/>
              <w:contextualSpacing/>
              <w:jc w:val="both"/>
            </w:pPr>
            <w:r w:rsidRPr="00EE3097">
              <w:rPr>
                <w:sz w:val="20"/>
              </w:rPr>
              <w:t>Six Sigma White Belt Training, Six Sigma Alchemy (P) Ltd., 2009</w:t>
            </w:r>
          </w:p>
        </w:tc>
      </w:tr>
    </w:tbl>
    <w:p w:rsidR="00855E06" w:rsidP="004F28F0">
      <w:pPr>
        <w:jc w:val="both"/>
      </w:pPr>
    </w:p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1500"/>
        <w:gridCol w:w="300"/>
        <w:gridCol w:w="1100"/>
        <w:gridCol w:w="100"/>
        <w:gridCol w:w="500"/>
        <w:gridCol w:w="6140"/>
      </w:tblGrid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8" name="media/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304090" name="media/image18.png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gridSpan w:val="4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Awards &amp; Honors</w:t>
            </w:r>
          </w:p>
        </w:tc>
        <w:tc>
          <w:tcPr>
            <w:tcW w:w="66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6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 w:rsidRPr="00EE3097" w:rsidP="004F28F0">
            <w:pPr>
              <w:numPr>
                <w:ilvl w:val="0"/>
                <w:numId w:val="7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 xml:space="preserve">Awarded with trophy and certificate for troubleshooting an issue with anti-surge valve of compressor in the year 2018 in RIL for displaying Excellence and Ownership </w:t>
            </w:r>
            <w:r w:rsidRPr="00EE3097" w:rsidR="0006641E">
              <w:rPr>
                <w:sz w:val="20"/>
              </w:rPr>
              <w:t>mind-set</w:t>
            </w:r>
            <w:r w:rsidRPr="00EE3097">
              <w:rPr>
                <w:sz w:val="20"/>
              </w:rPr>
              <w:t xml:space="preserve"> like values and behaviour.</w:t>
            </w:r>
          </w:p>
          <w:p w:rsidR="00855E06" w:rsidRPr="00EE3097" w:rsidP="004F28F0">
            <w:pPr>
              <w:numPr>
                <w:ilvl w:val="0"/>
                <w:numId w:val="7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In 2018, Appreciated towards successful Pre-commissioning and Commissioning of High Purity Isobutylene plant</w:t>
            </w:r>
          </w:p>
          <w:p w:rsidR="00855E06" w:rsidRPr="00EE3097" w:rsidP="004F28F0">
            <w:pPr>
              <w:numPr>
                <w:ilvl w:val="0"/>
                <w:numId w:val="7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In 2016, appreciated with the title of "Star Learner" towards my passion for self-learning and development.</w:t>
            </w:r>
          </w:p>
          <w:p w:rsidR="00855E06" w:rsidRPr="00EE3097" w:rsidP="004F28F0">
            <w:pPr>
              <w:numPr>
                <w:ilvl w:val="0"/>
                <w:numId w:val="7"/>
              </w:numPr>
              <w:ind w:hanging="359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In tenure of last 6</w:t>
            </w:r>
            <w:r w:rsidRPr="00EE3097" w:rsidR="000C6A8C">
              <w:rPr>
                <w:sz w:val="20"/>
              </w:rPr>
              <w:t xml:space="preserve"> years was recognised 4 times with certificate and cash prize in different category for giving technical suggestion for </w:t>
            </w:r>
            <w:r w:rsidRPr="00EE3097" w:rsidR="0006641E">
              <w:rPr>
                <w:sz w:val="20"/>
              </w:rPr>
              <w:t>reliability</w:t>
            </w:r>
            <w:r w:rsidRPr="00EE3097" w:rsidR="000C6A8C">
              <w:rPr>
                <w:sz w:val="20"/>
              </w:rPr>
              <w:t>, safety, production, profitability, and energy conservation.  </w:t>
            </w:r>
          </w:p>
          <w:p w:rsidR="00855E06" w:rsidP="004F28F0">
            <w:pPr>
              <w:numPr>
                <w:ilvl w:val="0"/>
                <w:numId w:val="7"/>
              </w:numPr>
              <w:ind w:hanging="359"/>
              <w:contextualSpacing/>
              <w:jc w:val="both"/>
              <w:rPr>
                <w:sz w:val="20"/>
              </w:rPr>
            </w:pPr>
            <w:r w:rsidRPr="00EE3097">
              <w:rPr>
                <w:sz w:val="20"/>
              </w:rPr>
              <w:t>In 2009-10 got 2nd place (team) for being part of the operation Excellence team and represented NHT-CCR </w:t>
            </w:r>
          </w:p>
          <w:p w:rsidR="00A577AB" w:rsidRPr="00A577AB" w:rsidP="00A577AB">
            <w:pPr>
              <w:ind w:left="720"/>
              <w:contextualSpacing/>
              <w:rPr>
                <w:sz w:val="20"/>
              </w:rP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9" name="media/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135733" name="media/image19.png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Skills</w:t>
            </w:r>
          </w:p>
        </w:tc>
        <w:tc>
          <w:tcPr>
            <w:tcW w:w="81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6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 w:rsidRPr="00020065" w:rsidP="00EE3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20065">
              <w:rPr>
                <w:sz w:val="20"/>
              </w:rPr>
              <w:t>Factory Acceptance Test / Site Acceptance Test</w:t>
            </w:r>
          </w:p>
          <w:p w:rsidR="00855E06" w:rsidRPr="00020065" w:rsidP="00EE3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20065">
              <w:rPr>
                <w:sz w:val="20"/>
              </w:rPr>
              <w:t xml:space="preserve">Installation/Commissioning/ Inspection &amp; Testing </w:t>
            </w:r>
          </w:p>
          <w:p w:rsidR="0006641E" w:rsidRPr="00020065" w:rsidP="00EE3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20065">
              <w:rPr>
                <w:sz w:val="20"/>
              </w:rPr>
              <w:t xml:space="preserve">Commissioning and pre-commissioning activity </w:t>
            </w:r>
          </w:p>
          <w:p w:rsidR="0006641E" w:rsidRPr="00020065" w:rsidP="00EE3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20065">
              <w:rPr>
                <w:sz w:val="20"/>
              </w:rPr>
              <w:t xml:space="preserve">Control Valves troubleshooting </w:t>
            </w:r>
          </w:p>
          <w:p w:rsidR="0006641E" w:rsidRPr="00020065" w:rsidP="00EE3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20065">
              <w:rPr>
                <w:sz w:val="20"/>
              </w:rPr>
              <w:t xml:space="preserve">Field Instrumentation </w:t>
            </w:r>
          </w:p>
          <w:p w:rsidR="0006641E" w:rsidRPr="00020065" w:rsidP="00EE3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20065">
              <w:rPr>
                <w:sz w:val="20"/>
              </w:rPr>
              <w:t xml:space="preserve">RCA/FMEA SAP- EAM, PM, MM, PS, </w:t>
            </w:r>
          </w:p>
          <w:p w:rsidR="0006641E" w:rsidRPr="00020065" w:rsidP="00EE3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20065">
              <w:rPr>
                <w:sz w:val="20"/>
              </w:rPr>
              <w:t xml:space="preserve">Inventory management &amp; Meridium </w:t>
            </w:r>
          </w:p>
          <w:p w:rsidR="0006641E" w:rsidRPr="00020065" w:rsidP="00EE309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20065">
              <w:rPr>
                <w:sz w:val="20"/>
              </w:rPr>
              <w:t xml:space="preserve">Control System- DCS/PLC </w:t>
            </w:r>
          </w:p>
          <w:p w:rsidR="00A577AB" w:rsidRPr="00020065" w:rsidP="001164C0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20065">
              <w:rPr>
                <w:sz w:val="20"/>
              </w:rPr>
              <w:t xml:space="preserve">ESD- SIF Proof Test </w:t>
            </w:r>
          </w:p>
          <w:p w:rsidR="00A577AB" w:rsidP="00EF78EA">
            <w:pPr>
              <w:pStyle w:val="ListParagraph"/>
              <w:numPr>
                <w:ilvl w:val="0"/>
                <w:numId w:val="16"/>
              </w:numPr>
            </w:pPr>
            <w:r w:rsidRPr="00020065">
              <w:rPr>
                <w:sz w:val="20"/>
              </w:rPr>
              <w:t>PHA/ HAZOP/HAZID/LOPA</w:t>
            </w: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20" name="media/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990679" name="media/image20.png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5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Computer Proficiency</w:t>
            </w:r>
          </w:p>
        </w:tc>
        <w:tc>
          <w:tcPr>
            <w:tcW w:w="6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 w:rsidTr="00DC7900">
        <w:tblPrEx>
          <w:tblW w:w="10240" w:type="dxa"/>
          <w:jc w:val="center"/>
          <w:tblLayout w:type="fixed"/>
          <w:tblLook w:val="0600"/>
        </w:tblPrEx>
        <w:trPr>
          <w:trHeight w:val="1259"/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6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555" w:type="dxa"/>
              <w:jc w:val="center"/>
              <w:tblLayout w:type="fixed"/>
              <w:tblLook w:val="0600"/>
            </w:tblPr>
            <w:tblGrid>
              <w:gridCol w:w="4401"/>
              <w:gridCol w:w="5154"/>
            </w:tblGrid>
            <w:tr w:rsidTr="00DC7900">
              <w:tblPrEx>
                <w:tblW w:w="9555" w:type="dxa"/>
                <w:jc w:val="center"/>
                <w:tblLayout w:type="fixed"/>
                <w:tblLook w:val="0600"/>
              </w:tblPrEx>
              <w:trPr>
                <w:trHeight w:val="930"/>
                <w:jc w:val="center"/>
              </w:trPr>
              <w:tc>
                <w:tcPr>
                  <w:tcW w:w="440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E06" w:rsidRPr="00EE3097">
                  <w:pPr>
                    <w:rPr>
                      <w:b/>
                      <w:sz w:val="20"/>
                    </w:rPr>
                  </w:pPr>
                  <w:r w:rsidRPr="00EE3097">
                    <w:rPr>
                      <w:b/>
                      <w:sz w:val="20"/>
                    </w:rPr>
                    <w:t>Operating Systems</w:t>
                  </w:r>
                </w:p>
                <w:p w:rsidR="00855E06" w:rsidRPr="00EE3097">
                  <w:pPr>
                    <w:numPr>
                      <w:ilvl w:val="0"/>
                      <w:numId w:val="8"/>
                    </w:numPr>
                    <w:ind w:hanging="359"/>
                    <w:contextualSpacing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Windows </w:t>
                  </w:r>
                  <w:r w:rsidRPr="00EE3097">
                    <w:rPr>
                      <w:b/>
                      <w:color w:val="000000"/>
                      <w:sz w:val="20"/>
                    </w:rPr>
                    <w:t>●●●</w:t>
                  </w:r>
                  <w:r w:rsidRPr="00EE3097">
                    <w:rPr>
                      <w:b/>
                      <w:color w:val="CCCCCC"/>
                      <w:sz w:val="20"/>
                    </w:rPr>
                    <w:t>●</w:t>
                  </w:r>
                </w:p>
                <w:p w:rsidR="00855E06" w:rsidRPr="00EE3097" w:rsidP="00020065">
                  <w:pPr>
                    <w:ind w:left="720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515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E06" w:rsidRPr="00EE309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 w:rsidRPr="00EE3097" w:rsidR="000C6A8C">
                    <w:rPr>
                      <w:b/>
                      <w:sz w:val="20"/>
                    </w:rPr>
                    <w:t>Software</w:t>
                  </w:r>
                </w:p>
                <w:p w:rsidR="00855E06" w:rsidRPr="00020065" w:rsidP="00DC7900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MS </w:t>
                  </w:r>
                  <w:r w:rsidRPr="00EE3097">
                    <w:rPr>
                      <w:b/>
                      <w:color w:val="000000"/>
                      <w:sz w:val="20"/>
                    </w:rPr>
                    <w:t>●●●</w:t>
                  </w:r>
                  <w:r w:rsidRPr="00EE3097">
                    <w:rPr>
                      <w:b/>
                      <w:color w:val="CCCCCC"/>
                      <w:sz w:val="20"/>
                    </w:rPr>
                    <w:t>●</w:t>
                  </w:r>
                </w:p>
                <w:p w:rsidR="00020065" w:rsidRPr="00EE3097" w:rsidP="00DC7900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API Meridium </w:t>
                  </w:r>
                  <w:r w:rsidRPr="00EE3097">
                    <w:rPr>
                      <w:b/>
                      <w:color w:val="000000"/>
                      <w:sz w:val="20"/>
                    </w:rPr>
                    <w:t>●●</w:t>
                  </w:r>
                  <w:r w:rsidRPr="00EE3097">
                    <w:rPr>
                      <w:b/>
                      <w:color w:val="CCCCCC"/>
                      <w:sz w:val="20"/>
                    </w:rPr>
                    <w:t>●●</w:t>
                  </w:r>
                </w:p>
                <w:p w:rsidR="00020065" w:rsidRPr="00EE3097" w:rsidP="00DC7900">
                  <w:pPr>
                    <w:numPr>
                      <w:ilvl w:val="0"/>
                      <w:numId w:val="9"/>
                    </w:numPr>
                    <w:ind w:right="-1590"/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Fisher Specification Manager </w:t>
                  </w:r>
                  <w:r w:rsidRPr="00EE3097">
                    <w:rPr>
                      <w:b/>
                      <w:color w:val="000000"/>
                      <w:sz w:val="20"/>
                    </w:rPr>
                    <w:t>●●</w:t>
                  </w:r>
                  <w:r w:rsidRPr="00EE3097">
                    <w:rPr>
                      <w:b/>
                      <w:color w:val="CCCCCC"/>
                      <w:sz w:val="20"/>
                    </w:rPr>
                    <w:t>●●</w:t>
                  </w:r>
                </w:p>
                <w:p w:rsidR="00020065" w:rsidRPr="00EE3097" w:rsidP="00DC7900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sz w:val="20"/>
                    </w:rPr>
                  </w:pPr>
                  <w:r w:rsidRPr="00EE3097">
                    <w:rPr>
                      <w:sz w:val="20"/>
                    </w:rPr>
                    <w:t xml:space="preserve">SAP </w:t>
                  </w:r>
                  <w:r w:rsidRPr="00EE3097">
                    <w:rPr>
                      <w:b/>
                      <w:color w:val="000000"/>
                      <w:sz w:val="20"/>
                    </w:rPr>
                    <w:t>●●●</w:t>
                  </w:r>
                  <w:r w:rsidRPr="00EE3097">
                    <w:rPr>
                      <w:b/>
                      <w:color w:val="CCCCCC"/>
                      <w:sz w:val="20"/>
                    </w:rPr>
                    <w:t>●</w:t>
                  </w:r>
                </w:p>
              </w:tc>
            </w:tr>
          </w:tbl>
          <w:p w:rsidR="00855E06"/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21" name="media/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293495" name="media/image21.png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30"/>
              </w:rPr>
            </w:pPr>
            <w:r>
              <w:rPr>
                <w:b/>
                <w:color w:val="347BBF"/>
                <w:sz w:val="30"/>
              </w:rPr>
              <w:t>Languages</w:t>
            </w:r>
          </w:p>
        </w:tc>
        <w:tc>
          <w:tcPr>
            <w:tcW w:w="78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6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 w:rsidRPr="00C81FA9">
            <w:pPr>
              <w:numPr>
                <w:ilvl w:val="0"/>
                <w:numId w:val="10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 xml:space="preserve">English </w:t>
            </w:r>
            <w:r w:rsidRPr="00C81FA9">
              <w:rPr>
                <w:b/>
                <w:color w:val="000000"/>
                <w:sz w:val="20"/>
              </w:rPr>
              <w:t>●●●</w:t>
            </w:r>
            <w:r w:rsidRPr="00C81FA9" w:rsidR="00EF78EA">
              <w:rPr>
                <w:b/>
                <w:color w:val="000000"/>
                <w:sz w:val="20"/>
              </w:rPr>
              <w:t>●</w:t>
            </w:r>
          </w:p>
          <w:p w:rsidR="00855E06" w:rsidRPr="00C81FA9">
            <w:pPr>
              <w:numPr>
                <w:ilvl w:val="0"/>
                <w:numId w:val="10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 xml:space="preserve">Hindi </w:t>
            </w:r>
            <w:r w:rsidRPr="00C81FA9">
              <w:rPr>
                <w:b/>
                <w:color w:val="000000"/>
                <w:sz w:val="20"/>
              </w:rPr>
              <w:t>●●●●</w:t>
            </w:r>
          </w:p>
          <w:p w:rsidR="00855E06" w:rsidRPr="00DC7900">
            <w:pPr>
              <w:numPr>
                <w:ilvl w:val="0"/>
                <w:numId w:val="10"/>
              </w:numPr>
              <w:ind w:hanging="359"/>
              <w:contextualSpacing/>
            </w:pPr>
            <w:r w:rsidRPr="00C81FA9">
              <w:rPr>
                <w:sz w:val="20"/>
              </w:rPr>
              <w:t xml:space="preserve">Gujarati </w:t>
            </w:r>
            <w:r w:rsidRPr="00C81FA9">
              <w:rPr>
                <w:b/>
                <w:color w:val="000000"/>
                <w:sz w:val="20"/>
              </w:rPr>
              <w:t>●●●</w:t>
            </w:r>
            <w:r w:rsidRPr="00C81FA9">
              <w:rPr>
                <w:b/>
                <w:color w:val="CCCCCC"/>
                <w:sz w:val="20"/>
              </w:rPr>
              <w:t>●</w:t>
            </w:r>
          </w:p>
          <w:p w:rsidR="00DC7900" w:rsidP="00DC7900">
            <w:pPr>
              <w:ind w:left="361"/>
              <w:contextualSpacing/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22" name="media/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017653" name="media/image22.png"/>
                          <pic:cNvPicPr/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gridSpan w:val="3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 xml:space="preserve">Career Highlights </w:t>
            </w:r>
          </w:p>
        </w:tc>
        <w:tc>
          <w:tcPr>
            <w:tcW w:w="67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6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 w:rsidP="004F28F0">
            <w:pPr>
              <w:numPr>
                <w:ilvl w:val="0"/>
                <w:numId w:val="11"/>
              </w:numPr>
              <w:ind w:hanging="359"/>
              <w:contextualSpacing/>
              <w:jc w:val="both"/>
              <w:rPr>
                <w:sz w:val="20"/>
              </w:rPr>
            </w:pPr>
            <w:r w:rsidRPr="00C81FA9">
              <w:rPr>
                <w:sz w:val="20"/>
              </w:rPr>
              <w:t xml:space="preserve">Successfully Commissioned PRU/HPIB/SHP/TAME unit, </w:t>
            </w:r>
            <w:r w:rsidRPr="00C81FA9" w:rsidR="00C81FA9">
              <w:rPr>
                <w:sz w:val="20"/>
              </w:rPr>
              <w:t>Reliance</w:t>
            </w:r>
            <w:r w:rsidRPr="00C81FA9">
              <w:rPr>
                <w:sz w:val="20"/>
              </w:rPr>
              <w:t xml:space="preserve"> Industrie</w:t>
            </w:r>
            <w:r w:rsidR="00C81FA9">
              <w:rPr>
                <w:sz w:val="20"/>
              </w:rPr>
              <w:t>s Ltd. having more than 4000 I/O’</w:t>
            </w:r>
            <w:r w:rsidRPr="00C81FA9">
              <w:rPr>
                <w:sz w:val="20"/>
              </w:rPr>
              <w:t xml:space="preserve">s and </w:t>
            </w:r>
            <w:r w:rsidRPr="00C81FA9" w:rsidR="00C81FA9">
              <w:rPr>
                <w:sz w:val="20"/>
              </w:rPr>
              <w:t>various</w:t>
            </w:r>
            <w:r w:rsidRPr="00C81FA9">
              <w:rPr>
                <w:sz w:val="20"/>
              </w:rPr>
              <w:t xml:space="preserve"> package units like </w:t>
            </w:r>
            <w:r w:rsidRPr="00C81FA9" w:rsidR="00C81FA9">
              <w:rPr>
                <w:sz w:val="20"/>
              </w:rPr>
              <w:t>Burckhardt</w:t>
            </w:r>
            <w:r w:rsidRPr="00C81FA9">
              <w:rPr>
                <w:sz w:val="20"/>
              </w:rPr>
              <w:t xml:space="preserve"> Compressor, Elliot Ebara Compressor, Triconex ESD package, CCC </w:t>
            </w:r>
            <w:r w:rsidRPr="00C81FA9" w:rsidR="00C81FA9">
              <w:rPr>
                <w:sz w:val="20"/>
              </w:rPr>
              <w:t>Vanguard</w:t>
            </w:r>
            <w:r w:rsidRPr="00C81FA9">
              <w:rPr>
                <w:sz w:val="20"/>
              </w:rPr>
              <w:t xml:space="preserve"> System</w:t>
            </w:r>
            <w:r w:rsidR="00EF78EA">
              <w:rPr>
                <w:sz w:val="20"/>
              </w:rPr>
              <w:t xml:space="preserve"> Bently Nevada 3500 series</w:t>
            </w:r>
            <w:r w:rsidRPr="00C81FA9">
              <w:rPr>
                <w:sz w:val="20"/>
              </w:rPr>
              <w:t>.</w:t>
            </w:r>
          </w:p>
          <w:p w:rsidR="004F28F0" w:rsidRPr="00C81FA9" w:rsidP="004F28F0">
            <w:pPr>
              <w:numPr>
                <w:ilvl w:val="0"/>
                <w:numId w:val="11"/>
              </w:numPr>
              <w:ind w:hanging="359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Commissioned F&amp;G system with Honeywell Safety Manager PLC under J3 Project in RIL.</w:t>
            </w:r>
          </w:p>
          <w:p w:rsidR="00855E06" w:rsidRPr="00C81FA9" w:rsidP="004F28F0">
            <w:pPr>
              <w:numPr>
                <w:ilvl w:val="0"/>
                <w:numId w:val="11"/>
              </w:numPr>
              <w:ind w:hanging="359"/>
              <w:contextualSpacing/>
              <w:jc w:val="both"/>
              <w:rPr>
                <w:sz w:val="20"/>
              </w:rPr>
            </w:pPr>
            <w:r w:rsidRPr="00C81FA9">
              <w:rPr>
                <w:sz w:val="20"/>
              </w:rPr>
              <w:t>Upgraded F&amp;G system with more than 15000 I/O</w:t>
            </w:r>
            <w:r w:rsidR="00C81FA9">
              <w:rPr>
                <w:sz w:val="20"/>
              </w:rPr>
              <w:t>’</w:t>
            </w:r>
            <w:r w:rsidRPr="00C81FA9">
              <w:rPr>
                <w:sz w:val="20"/>
              </w:rPr>
              <w:t>s from M/S Tyco</w:t>
            </w:r>
            <w:r w:rsidR="004F28F0">
              <w:rPr>
                <w:sz w:val="20"/>
              </w:rPr>
              <w:t xml:space="preserve"> SCADA</w:t>
            </w:r>
            <w:r w:rsidRPr="00C81FA9">
              <w:rPr>
                <w:sz w:val="20"/>
              </w:rPr>
              <w:t xml:space="preserve"> to Wonderware HMI.</w:t>
            </w:r>
          </w:p>
          <w:p w:rsidR="00855E06" w:rsidP="004F28F0">
            <w:pPr>
              <w:numPr>
                <w:ilvl w:val="0"/>
                <w:numId w:val="11"/>
              </w:numPr>
              <w:ind w:hanging="359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Part of team for upgradation of ESD system in</w:t>
            </w:r>
            <w:r w:rsidRPr="00C81FA9" w:rsidR="000C6A8C">
              <w:rPr>
                <w:sz w:val="20"/>
              </w:rPr>
              <w:t xml:space="preserve"> Hydrogen / CCR unit in Essar Oil Ltd (Nayara Energy), </w:t>
            </w:r>
            <w:r>
              <w:rPr>
                <w:sz w:val="20"/>
              </w:rPr>
              <w:t xml:space="preserve">from ABB to </w:t>
            </w:r>
            <w:r w:rsidRPr="00C81FA9">
              <w:rPr>
                <w:sz w:val="20"/>
              </w:rPr>
              <w:t>Yokogawa</w:t>
            </w:r>
            <w:r w:rsidRPr="00C81FA9" w:rsidR="000C6A8C">
              <w:rPr>
                <w:sz w:val="20"/>
              </w:rPr>
              <w:t xml:space="preserve"> ESD system.</w:t>
            </w:r>
          </w:p>
          <w:p w:rsidR="00EF78EA" w:rsidRPr="00C81FA9" w:rsidP="004F28F0">
            <w:pPr>
              <w:numPr>
                <w:ilvl w:val="0"/>
                <w:numId w:val="11"/>
              </w:numPr>
              <w:ind w:hanging="359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Involved in capacity enhancement project of CDU/VDU unit from 14MMTPA to 18MMTPA.</w:t>
            </w:r>
          </w:p>
          <w:p w:rsidR="00855E06" w:rsidP="004F28F0">
            <w:pPr>
              <w:numPr>
                <w:ilvl w:val="0"/>
                <w:numId w:val="11"/>
              </w:numPr>
              <w:ind w:hanging="359"/>
              <w:contextualSpacing/>
              <w:jc w:val="both"/>
            </w:pPr>
            <w:r w:rsidRPr="00C81FA9">
              <w:rPr>
                <w:sz w:val="20"/>
              </w:rPr>
              <w:t>Executed so many Management of Change (MOC) in current units.</w:t>
            </w:r>
            <w:r>
              <w:t xml:space="preserve"> </w:t>
            </w:r>
          </w:p>
          <w:p w:rsidR="00DC7900" w:rsidP="00DC7900">
            <w:pPr>
              <w:ind w:left="720"/>
              <w:contextualSpacing/>
              <w:jc w:val="both"/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23" name="media/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286674" name="media/image23.png"/>
                          <pic:cNvPicPr/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Interests</w:t>
            </w:r>
          </w:p>
        </w:tc>
        <w:tc>
          <w:tcPr>
            <w:tcW w:w="81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6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A577AB" w:rsidP="00A577AB">
            <w:pPr>
              <w:numPr>
                <w:ilvl w:val="0"/>
                <w:numId w:val="12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>Outdoor Sports</w:t>
            </w:r>
            <w:r>
              <w:rPr>
                <w:sz w:val="20"/>
              </w:rPr>
              <w:t xml:space="preserve">, </w:t>
            </w:r>
          </w:p>
          <w:p w:rsidR="00A577AB" w:rsidP="00A577AB">
            <w:pPr>
              <w:numPr>
                <w:ilvl w:val="0"/>
                <w:numId w:val="12"/>
              </w:numPr>
              <w:ind w:hanging="359"/>
              <w:contextualSpacing/>
              <w:rPr>
                <w:sz w:val="20"/>
              </w:rPr>
            </w:pPr>
            <w:r w:rsidRPr="00A577AB">
              <w:rPr>
                <w:sz w:val="20"/>
              </w:rPr>
              <w:t>Singing</w:t>
            </w:r>
            <w:r>
              <w:rPr>
                <w:sz w:val="20"/>
              </w:rPr>
              <w:t xml:space="preserve">, </w:t>
            </w:r>
          </w:p>
          <w:p w:rsidR="00855E06" w:rsidRPr="00A577AB" w:rsidP="00A577AB">
            <w:pPr>
              <w:numPr>
                <w:ilvl w:val="0"/>
                <w:numId w:val="12"/>
              </w:numPr>
              <w:ind w:hanging="359"/>
              <w:contextualSpacing/>
              <w:rPr>
                <w:sz w:val="20"/>
              </w:rPr>
            </w:pPr>
            <w:r w:rsidRPr="00A577AB">
              <w:rPr>
                <w:sz w:val="20"/>
              </w:rPr>
              <w:t xml:space="preserve">Event </w:t>
            </w:r>
            <w:r w:rsidRPr="00A577AB" w:rsidR="00C81FA9">
              <w:rPr>
                <w:sz w:val="20"/>
              </w:rPr>
              <w:t>Management</w:t>
            </w:r>
            <w:r w:rsidRPr="00A577AB">
              <w:rPr>
                <w:sz w:val="20"/>
              </w:rPr>
              <w:t xml:space="preserve"> and Anchoring</w:t>
            </w:r>
            <w:r>
              <w:t xml:space="preserve"> </w:t>
            </w:r>
          </w:p>
          <w:p w:rsidR="00A577AB" w:rsidRPr="004F28F0" w:rsidP="004F28F0">
            <w:pPr>
              <w:numPr>
                <w:ilvl w:val="0"/>
                <w:numId w:val="12"/>
              </w:numPr>
              <w:ind w:hanging="359"/>
              <w:contextualSpacing/>
              <w:rPr>
                <w:sz w:val="20"/>
              </w:rPr>
            </w:pPr>
            <w:r>
              <w:t>Travelling and exploring new places</w:t>
            </w:r>
          </w:p>
          <w:p w:rsidR="00A577AB" w:rsidRPr="00A577AB" w:rsidP="00A577AB">
            <w:pPr>
              <w:ind w:left="720"/>
              <w:contextualSpacing/>
              <w:rPr>
                <w:sz w:val="20"/>
              </w:rP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24" name="media/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93524" name="media/image24.png"/>
                          <pic:cNvPicPr/>
                        </pic:nvPicPr>
                        <pic:blipFill>
                          <a:blip xmlns:r="http://schemas.openxmlformats.org/officeDocument/2006/relationships"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 xml:space="preserve">Projects </w:t>
            </w:r>
          </w:p>
        </w:tc>
        <w:tc>
          <w:tcPr>
            <w:tcW w:w="78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6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1140"/>
              <w:gridCol w:w="8500"/>
            </w:tblGrid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114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b/>
                      <w:sz w:val="20"/>
                    </w:rPr>
                    <w:t>Project 1</w:t>
                  </w:r>
                  <w:r w:rsidRPr="00C81FA9">
                    <w:rPr>
                      <w:sz w:val="20"/>
                    </w:rPr>
                    <w:br/>
                    <w:t>Period:</w:t>
                  </w:r>
                </w:p>
              </w:tc>
              <w:tc>
                <w:tcPr>
                  <w:tcW w:w="85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b/>
                      <w:bCs/>
                      <w:sz w:val="20"/>
                    </w:rPr>
                    <w:t>HPIB Pre-Commissioning and Commissioning</w:t>
                  </w:r>
                  <w:r w:rsidR="00DC7900">
                    <w:rPr>
                      <w:b/>
                      <w:bCs/>
                      <w:sz w:val="20"/>
                    </w:rPr>
                    <w:t xml:space="preserve"> </w:t>
                  </w:r>
                  <w:r w:rsidRPr="00C81FA9">
                    <w:rPr>
                      <w:sz w:val="20"/>
                    </w:rPr>
                    <w:br/>
                    <w:t>February 2018 - December 2018</w:t>
                  </w:r>
                </w:p>
              </w:tc>
            </w:tr>
          </w:tbl>
          <w:p w:rsidR="00855E06" w:rsidRPr="00C81FA9">
            <w:pPr>
              <w:rPr>
                <w:b/>
                <w:sz w:val="20"/>
              </w:rPr>
            </w:pPr>
            <w:r w:rsidRPr="00C81FA9">
              <w:rPr>
                <w:b/>
                <w:sz w:val="20"/>
              </w:rPr>
              <w:t>Project Summary</w:t>
            </w:r>
          </w:p>
          <w:p w:rsidR="00855E06" w:rsidRPr="00C81FA9">
            <w:pPr>
              <w:rPr>
                <w:sz w:val="20"/>
              </w:rPr>
            </w:pPr>
          </w:p>
          <w:p w:rsidR="00855E06" w:rsidRPr="00C81FA9" w:rsidP="00DC7900">
            <w:pPr>
              <w:jc w:val="both"/>
              <w:rPr>
                <w:sz w:val="20"/>
              </w:rPr>
            </w:pPr>
            <w:r w:rsidRPr="00C81FA9">
              <w:rPr>
                <w:sz w:val="20"/>
              </w:rPr>
              <w:t>In Pre-Co</w:t>
            </w:r>
            <w:r w:rsidR="00C81FA9">
              <w:rPr>
                <w:sz w:val="20"/>
              </w:rPr>
              <w:t>mmissioning and Commissioning of</w:t>
            </w:r>
            <w:r w:rsidRPr="00C81FA9">
              <w:rPr>
                <w:sz w:val="20"/>
              </w:rPr>
              <w:t xml:space="preserve"> HPIB unit</w:t>
            </w:r>
            <w:r w:rsidR="00DC7900">
              <w:rPr>
                <w:sz w:val="20"/>
              </w:rPr>
              <w:t xml:space="preserve"> as a part of RIL J3 projects</w:t>
            </w:r>
            <w:r w:rsidRPr="00C81FA9">
              <w:rPr>
                <w:sz w:val="20"/>
              </w:rPr>
              <w:t xml:space="preserve">, I was looking after 4 nos. of compressors </w:t>
            </w:r>
            <w:r w:rsidRPr="00C81FA9" w:rsidR="00C81FA9">
              <w:rPr>
                <w:sz w:val="20"/>
              </w:rPr>
              <w:t>with</w:t>
            </w:r>
            <w:r w:rsidRPr="00C81FA9">
              <w:rPr>
                <w:sz w:val="20"/>
              </w:rPr>
              <w:t xml:space="preserve"> a team of 4 engineers, who were directly reporting to me.</w:t>
            </w:r>
          </w:p>
          <w:p w:rsidR="00855E06" w:rsidRPr="00C81FA9" w:rsidP="00DC7900">
            <w:pPr>
              <w:jc w:val="both"/>
              <w:rPr>
                <w:sz w:val="20"/>
              </w:rPr>
            </w:pPr>
            <w:r w:rsidRPr="00C81FA9">
              <w:rPr>
                <w:sz w:val="20"/>
              </w:rPr>
              <w:t>We as a team commissioned</w:t>
            </w:r>
            <w:r w:rsidR="00C81FA9">
              <w:rPr>
                <w:sz w:val="20"/>
              </w:rPr>
              <w:t>,</w:t>
            </w:r>
            <w:r w:rsidRPr="00C81FA9">
              <w:rPr>
                <w:sz w:val="20"/>
              </w:rPr>
              <w:t xml:space="preserve">  </w:t>
            </w:r>
          </w:p>
          <w:p w:rsidR="00855E06" w:rsidRPr="00C81FA9" w:rsidP="00DC7900">
            <w:pPr>
              <w:numPr>
                <w:ilvl w:val="0"/>
                <w:numId w:val="13"/>
              </w:numPr>
              <w:ind w:hanging="359"/>
              <w:contextualSpacing/>
              <w:jc w:val="both"/>
              <w:rPr>
                <w:sz w:val="20"/>
              </w:rPr>
            </w:pPr>
            <w:r w:rsidRPr="00C81FA9">
              <w:rPr>
                <w:sz w:val="20"/>
              </w:rPr>
              <w:t>MCMS Bently Nevada 3500 series</w:t>
            </w:r>
          </w:p>
          <w:p w:rsidR="00855E06" w:rsidRPr="00C81FA9" w:rsidP="00DC7900">
            <w:pPr>
              <w:numPr>
                <w:ilvl w:val="0"/>
                <w:numId w:val="13"/>
              </w:numPr>
              <w:ind w:hanging="359"/>
              <w:contextualSpacing/>
              <w:jc w:val="both"/>
              <w:rPr>
                <w:sz w:val="20"/>
              </w:rPr>
            </w:pPr>
            <w:r w:rsidRPr="00C81FA9">
              <w:rPr>
                <w:sz w:val="20"/>
              </w:rPr>
              <w:t>Vanguard</w:t>
            </w:r>
            <w:r w:rsidRPr="00C81FA9" w:rsidR="000C6A8C">
              <w:rPr>
                <w:sz w:val="20"/>
              </w:rPr>
              <w:t xml:space="preserve"> CCC for Centrifugal Compressor</w:t>
            </w:r>
          </w:p>
          <w:p w:rsidR="00855E06" w:rsidRPr="00C81FA9" w:rsidP="00DC7900">
            <w:pPr>
              <w:numPr>
                <w:ilvl w:val="0"/>
                <w:numId w:val="13"/>
              </w:numPr>
              <w:ind w:hanging="359"/>
              <w:contextualSpacing/>
              <w:jc w:val="both"/>
              <w:rPr>
                <w:sz w:val="20"/>
              </w:rPr>
            </w:pPr>
            <w:r w:rsidRPr="00C81FA9">
              <w:rPr>
                <w:sz w:val="20"/>
              </w:rPr>
              <w:t>Wonderware HMI</w:t>
            </w:r>
          </w:p>
          <w:p w:rsidR="00855E06" w:rsidP="00DC7900">
            <w:pPr>
              <w:numPr>
                <w:ilvl w:val="0"/>
                <w:numId w:val="13"/>
              </w:numPr>
              <w:ind w:hanging="359"/>
              <w:contextualSpacing/>
              <w:jc w:val="both"/>
              <w:rPr>
                <w:sz w:val="20"/>
              </w:rPr>
            </w:pPr>
            <w:r w:rsidRPr="00C81FA9">
              <w:rPr>
                <w:sz w:val="20"/>
              </w:rPr>
              <w:t>Invensys Triconex Package PLC</w:t>
            </w:r>
          </w:p>
          <w:p w:rsidR="00855E06">
            <w:pPr>
              <w:rPr>
                <w:sz w:val="11"/>
              </w:rPr>
            </w:pPr>
          </w:p>
          <w:p w:rsidR="00C81FA9">
            <w:pPr>
              <w:rPr>
                <w:sz w:val="11"/>
              </w:rPr>
            </w:pPr>
          </w:p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1140"/>
              <w:gridCol w:w="8500"/>
            </w:tblGrid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114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b/>
                      <w:sz w:val="20"/>
                    </w:rPr>
                    <w:t>Project 2</w:t>
                  </w:r>
                  <w:r w:rsidRPr="00C81FA9">
                    <w:rPr>
                      <w:sz w:val="20"/>
                    </w:rPr>
                    <w:br/>
                    <w:t>Period:</w:t>
                  </w:r>
                </w:p>
              </w:tc>
              <w:tc>
                <w:tcPr>
                  <w:tcW w:w="85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b/>
                      <w:bCs/>
                      <w:sz w:val="20"/>
                    </w:rPr>
                    <w:t>Fire and Gas System Up-gradation</w:t>
                  </w:r>
                  <w:r w:rsidR="00DC7900">
                    <w:rPr>
                      <w:sz w:val="20"/>
                    </w:rPr>
                    <w:t xml:space="preserve"> </w:t>
                  </w:r>
                  <w:r w:rsidR="00DC7900">
                    <w:rPr>
                      <w:sz w:val="20"/>
                    </w:rPr>
                    <w:br/>
                    <w:t>February 2014 - January 2017</w:t>
                  </w:r>
                </w:p>
              </w:tc>
            </w:tr>
          </w:tbl>
          <w:p w:rsidR="00855E06" w:rsidRPr="00C81FA9">
            <w:pPr>
              <w:rPr>
                <w:b/>
                <w:sz w:val="20"/>
              </w:rPr>
            </w:pPr>
            <w:r w:rsidRPr="00C81FA9">
              <w:rPr>
                <w:b/>
                <w:sz w:val="20"/>
              </w:rPr>
              <w:t>Project Summary</w:t>
            </w:r>
          </w:p>
          <w:p w:rsidR="00855E06" w:rsidRPr="00C81FA9">
            <w:pPr>
              <w:rPr>
                <w:sz w:val="20"/>
              </w:rPr>
            </w:pPr>
          </w:p>
          <w:p w:rsidR="00855E06">
            <w:r w:rsidRPr="00C81FA9">
              <w:rPr>
                <w:sz w:val="20"/>
              </w:rPr>
              <w:t xml:space="preserve">Front end upgradation project of </w:t>
            </w:r>
            <w:r w:rsidRPr="00C81FA9">
              <w:rPr>
                <w:b/>
                <w:sz w:val="20"/>
              </w:rPr>
              <w:t>F&amp;G system</w:t>
            </w:r>
            <w:r w:rsidRPr="00C81FA9">
              <w:rPr>
                <w:sz w:val="20"/>
              </w:rPr>
              <w:t xml:space="preserve"> from M/S Tyco to Honeywell Safety Manager system having more than </w:t>
            </w:r>
            <w:r w:rsidR="00C81FA9">
              <w:rPr>
                <w:b/>
                <w:sz w:val="20"/>
              </w:rPr>
              <w:t>15000 I</w:t>
            </w:r>
            <w:r w:rsidRPr="00C81FA9" w:rsidR="00C81FA9">
              <w:rPr>
                <w:b/>
                <w:sz w:val="20"/>
              </w:rPr>
              <w:t>/O’s</w:t>
            </w:r>
            <w:r w:rsidRPr="00C81FA9">
              <w:rPr>
                <w:b/>
                <w:sz w:val="20"/>
              </w:rPr>
              <w:t>.</w:t>
            </w:r>
            <w:r>
              <w:t xml:space="preserve">  </w:t>
            </w:r>
          </w:p>
          <w:p w:rsidR="00855E06">
            <w:pPr>
              <w:numPr>
                <w:ilvl w:val="0"/>
                <w:numId w:val="14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>Upgradation from AB PLC5/ Control Logix to Honeywell Safety Manager</w:t>
            </w:r>
          </w:p>
          <w:p w:rsidR="00DC7900" w:rsidRPr="00DC7900" w:rsidP="00DC7900">
            <w:pPr>
              <w:numPr>
                <w:ilvl w:val="0"/>
                <w:numId w:val="11"/>
              </w:numPr>
              <w:ind w:hanging="359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Commissioned F&amp;G system with Honeywell Safety Manager PLC under J3 Project in RIL.</w:t>
            </w:r>
          </w:p>
          <w:p w:rsidR="00855E06">
            <w:pPr>
              <w:numPr>
                <w:ilvl w:val="0"/>
                <w:numId w:val="14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>I</w:t>
            </w:r>
            <w:r w:rsidR="00C81FA9">
              <w:rPr>
                <w:sz w:val="20"/>
              </w:rPr>
              <w:t>ntegration with Wonderware SCADA</w:t>
            </w:r>
          </w:p>
          <w:p w:rsidR="00EF78EA" w:rsidRPr="00C81FA9" w:rsidP="00EF78EA">
            <w:pPr>
              <w:ind w:left="361"/>
              <w:contextualSpacing/>
              <w:rPr>
                <w:sz w:val="20"/>
              </w:rPr>
            </w:pPr>
          </w:p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1140"/>
              <w:gridCol w:w="8500"/>
            </w:tblGrid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114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b/>
                      <w:sz w:val="20"/>
                    </w:rPr>
                    <w:t>Project 3</w:t>
                  </w:r>
                  <w:r w:rsidRPr="00C81FA9">
                    <w:rPr>
                      <w:sz w:val="20"/>
                    </w:rPr>
                    <w:br/>
                    <w:t>Period:</w:t>
                  </w:r>
                </w:p>
              </w:tc>
              <w:tc>
                <w:tcPr>
                  <w:tcW w:w="85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b/>
                      <w:bCs/>
                      <w:sz w:val="20"/>
                    </w:rPr>
                    <w:t>Erection and commissioning of Hydrogen Manufacturing Unit, ESSAR Oil Ltd</w:t>
                  </w:r>
                  <w:r w:rsidRPr="00C81FA9">
                    <w:rPr>
                      <w:sz w:val="20"/>
                    </w:rPr>
                    <w:t>.</w:t>
                  </w:r>
                  <w:r w:rsidRPr="00C81FA9">
                    <w:rPr>
                      <w:sz w:val="20"/>
                    </w:rPr>
                    <w:br/>
                    <w:t>January 2010 - June 2011</w:t>
                  </w:r>
                </w:p>
              </w:tc>
            </w:tr>
          </w:tbl>
          <w:p w:rsidR="00855E06" w:rsidRPr="00C81FA9">
            <w:pPr>
              <w:rPr>
                <w:b/>
                <w:sz w:val="20"/>
              </w:rPr>
            </w:pPr>
            <w:r w:rsidRPr="00C81FA9">
              <w:rPr>
                <w:b/>
                <w:sz w:val="20"/>
              </w:rPr>
              <w:t>Project Summary</w:t>
            </w:r>
          </w:p>
          <w:p w:rsidR="00855E06" w:rsidRPr="00C81FA9">
            <w:pPr>
              <w:rPr>
                <w:sz w:val="20"/>
              </w:rPr>
            </w:pPr>
          </w:p>
          <w:p w:rsidR="00855E06" w:rsidRPr="00C81FA9">
            <w:pPr>
              <w:rPr>
                <w:sz w:val="20"/>
              </w:rPr>
            </w:pPr>
            <w:r w:rsidRPr="00C81FA9">
              <w:rPr>
                <w:sz w:val="20"/>
              </w:rPr>
              <w:t>Pre-Commissioning and Commissioning of HMU unit</w:t>
            </w:r>
          </w:p>
          <w:p w:rsidR="00855E06" w:rsidRPr="00C81FA9">
            <w:pPr>
              <w:numPr>
                <w:ilvl w:val="0"/>
                <w:numId w:val="15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>Commissioning of Yokogawa DCS and ESD system</w:t>
            </w:r>
          </w:p>
          <w:p w:rsidR="00855E06" w:rsidRPr="00C81FA9">
            <w:pPr>
              <w:numPr>
                <w:ilvl w:val="0"/>
                <w:numId w:val="15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>Installation of Field Instruments as per Hook-up Diagrams.</w:t>
            </w:r>
          </w:p>
          <w:p w:rsidR="00855E06" w:rsidRPr="00C81FA9">
            <w:pPr>
              <w:numPr>
                <w:ilvl w:val="0"/>
                <w:numId w:val="15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>Loop checking of all the instruments.</w:t>
            </w:r>
          </w:p>
          <w:p w:rsidR="00855E06" w:rsidRPr="00C81FA9">
            <w:pPr>
              <w:numPr>
                <w:ilvl w:val="0"/>
                <w:numId w:val="15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>As-Built drawings &amp; related documents.</w:t>
            </w:r>
          </w:p>
          <w:p w:rsidR="00DC7900" w:rsidRPr="00DC7900" w:rsidP="00DC7900">
            <w:pPr>
              <w:numPr>
                <w:ilvl w:val="0"/>
                <w:numId w:val="15"/>
              </w:numPr>
              <w:ind w:hanging="359"/>
              <w:contextualSpacing/>
              <w:rPr>
                <w:sz w:val="20"/>
              </w:rPr>
            </w:pPr>
            <w:r w:rsidRPr="00C81FA9">
              <w:rPr>
                <w:sz w:val="20"/>
              </w:rPr>
              <w:t>Implementing and modifying in Process graphics as per requirement.</w:t>
            </w:r>
          </w:p>
          <w:p w:rsidR="00855E06" w:rsidP="00C81FA9">
            <w:pPr>
              <w:rPr>
                <w:sz w:val="11"/>
              </w:rPr>
            </w:pPr>
            <w:r w:rsidRPr="00C81FA9">
              <w:rPr>
                <w:sz w:val="20"/>
              </w:rPr>
              <w:t xml:space="preserve"> </w:t>
            </w: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rPr>
                <w:noProof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25" name="media/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906213" name="media/image25.png"/>
                          <pic:cNvPicPr/>
                        </pic:nvPicPr>
                        <pic:blipFill>
                          <a:blip xmlns:r="http://schemas.openxmlformats.org/officeDocument/2006/relationships"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Personal</w:t>
            </w:r>
          </w:p>
        </w:tc>
        <w:tc>
          <w:tcPr>
            <w:tcW w:w="78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pPr>
              <w:rPr>
                <w:b/>
                <w:color w:val="FFFFFF"/>
                <w:sz w:val="10"/>
              </w:rPr>
            </w:pPr>
          </w:p>
          <w:p w:rsidR="00855E06">
            <w:pPr>
              <w:pBdr>
                <w:top w:val="single" w:sz="3" w:space="1" w:color="347BBF"/>
              </w:pBdr>
            </w:pPr>
          </w:p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E47"/>
        </w:tc>
        <w:tc>
          <w:tcPr>
            <w:tcW w:w="9640" w:type="dxa"/>
            <w:gridSpan w:val="6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1738"/>
              <w:gridCol w:w="3120"/>
              <w:gridCol w:w="1662"/>
              <w:gridCol w:w="3120"/>
            </w:tblGrid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22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Father’s Name: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Birthday: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Gender:</w:t>
                  </w: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Mr. Sushil Upadhyay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September 04, 1986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Male</w:t>
                  </w:r>
                </w:p>
              </w:tc>
              <w:tc>
                <w:tcPr>
                  <w:tcW w:w="21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Marital Status: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Nationality: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Passport No.</w:t>
                  </w: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Married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India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P0686173, Expires 05/30/26</w:t>
                  </w:r>
                </w:p>
              </w:tc>
            </w:tr>
          </w:tbl>
          <w:p w:rsidR="00855E06"/>
        </w:tc>
      </w:tr>
      <w:tr>
        <w:tblPrEx>
          <w:tblW w:w="10240" w:type="dxa"/>
          <w:jc w:val="center"/>
          <w:tblLayout w:type="fixed"/>
          <w:tblLook w:val="0600"/>
        </w:tblPrEx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/>
        </w:tc>
        <w:tc>
          <w:tcPr>
            <w:tcW w:w="9640" w:type="dxa"/>
            <w:gridSpan w:val="6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1730"/>
              <w:gridCol w:w="7910"/>
            </w:tblGrid>
            <w:tr>
              <w:tblPrEx>
                <w:tblW w:w="96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173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b/>
                      <w:color w:val="000000"/>
                      <w:sz w:val="20"/>
                    </w:rPr>
                  </w:pPr>
                  <w:r w:rsidRPr="00C81FA9">
                    <w:rPr>
                      <w:b/>
                      <w:color w:val="000000"/>
                      <w:sz w:val="20"/>
                    </w:rPr>
                    <w:t>Address:</w:t>
                  </w:r>
                </w:p>
              </w:tc>
              <w:tc>
                <w:tcPr>
                  <w:tcW w:w="791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55E06" w:rsidRPr="00C81FA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132/2</w:t>
                  </w:r>
                  <w:r w:rsidRPr="00C81FA9" w:rsidR="000C6A8C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Street-10B, Ravi Park Township, Dhinchada Road</w:t>
                  </w:r>
                  <w:r w:rsidRPr="00C81FA9" w:rsidR="000C6A8C">
                    <w:rPr>
                      <w:sz w:val="20"/>
                    </w:rPr>
                    <w:t>,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Jamnagar, Gujarat (India)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Jamnagar – 361006</w:t>
                  </w:r>
                </w:p>
                <w:p w:rsidR="00855E06" w:rsidRPr="00C81FA9">
                  <w:pPr>
                    <w:rPr>
                      <w:sz w:val="20"/>
                    </w:rPr>
                  </w:pPr>
                  <w:r w:rsidRPr="00C81FA9">
                    <w:rPr>
                      <w:sz w:val="20"/>
                    </w:rPr>
                    <w:t>Gujarat</w:t>
                  </w:r>
                </w:p>
              </w:tc>
            </w:tr>
          </w:tbl>
          <w:p w:rsidR="00855E06"/>
        </w:tc>
      </w:tr>
    </w:tbl>
    <w:p w:rsidR="00DC7900">
      <w:pPr>
        <w:rPr>
          <w:b/>
          <w:color w:val="000000"/>
          <w:sz w:val="30"/>
        </w:rPr>
      </w:pPr>
    </w:p>
    <w:p w:rsidR="00855E06">
      <w:pPr>
        <w:rPr>
          <w:b/>
          <w:color w:val="000000"/>
          <w:sz w:val="30"/>
        </w:rPr>
      </w:pPr>
      <w:r>
        <w:rPr>
          <w:b/>
          <w:color w:val="000000"/>
          <w:sz w:val="30"/>
        </w:rPr>
        <w:t>Declaration</w:t>
      </w:r>
    </w:p>
    <w:p w:rsidR="00855E06" w:rsidRPr="00C81FA9">
      <w:pPr>
        <w:rPr>
          <w:sz w:val="20"/>
        </w:rPr>
      </w:pPr>
      <w:r w:rsidRPr="00C81FA9">
        <w:rPr>
          <w:sz w:val="20"/>
        </w:rPr>
        <w:t>I, NILESH UPADHYAY, hereby declare that the information contained herein is true and correct to the best of my knowledge and belief.</w:t>
      </w:r>
    </w:p>
    <w:p w:rsidR="00855E06">
      <w:pPr>
        <w:rPr>
          <w:sz w:val="11"/>
        </w:rPr>
      </w:pPr>
    </w:p>
    <w:tbl>
      <w:tblPr>
        <w:tblStyle w:val="1"/>
        <w:tblW w:w="10240" w:type="dxa"/>
        <w:tblLayout w:type="fixed"/>
        <w:tblLook w:val="0600"/>
      </w:tblPr>
      <w:tblGrid>
        <w:gridCol w:w="2800"/>
        <w:gridCol w:w="3700"/>
        <w:gridCol w:w="2200"/>
        <w:gridCol w:w="1540"/>
      </w:tblGrid>
      <w:tr w:rsidTr="00CA684B">
        <w:tblPrEx>
          <w:tblW w:w="10240" w:type="dxa"/>
          <w:tblLayout w:type="fixed"/>
          <w:tblLook w:val="0600"/>
        </w:tblPrEx>
        <w:tc>
          <w:tcPr>
            <w:tcW w:w="2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>
            <w:r>
              <w:t xml:space="preserve">   </w:t>
            </w:r>
          </w:p>
          <w:p w:rsidR="00855E06">
            <w:pPr>
              <w:pBdr>
                <w:top w:val="single" w:sz="1" w:space="1" w:color="333333"/>
              </w:pBdr>
            </w:pPr>
          </w:p>
          <w:p w:rsidR="00855E06" w:rsidP="00020065">
            <w:r>
              <w:t xml:space="preserve">             </w:t>
            </w:r>
            <w:r w:rsidR="000C6A8C">
              <w:t>NILESH UPADHYAY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E06" w:rsidRPr="00C81FA9">
            <w:pPr>
              <w:rPr>
                <w:sz w:val="20"/>
              </w:rPr>
            </w:pPr>
            <w:r>
              <w:t xml:space="preserve">        </w:t>
            </w:r>
            <w:r w:rsidRPr="00C81FA9">
              <w:rPr>
                <w:sz w:val="20"/>
              </w:rPr>
              <w:t>Jamnagar, Gujarat</w:t>
            </w:r>
          </w:p>
          <w:p w:rsidR="00855E06">
            <w:r>
              <w:rPr>
                <w:sz w:val="20"/>
              </w:rPr>
              <w:t xml:space="preserve">        May </w:t>
            </w:r>
            <w:r w:rsidR="003D0F97">
              <w:rPr>
                <w:sz w:val="20"/>
              </w:rPr>
              <w:t>24</w:t>
            </w:r>
            <w:bookmarkStart w:id="0" w:name="_GoBack"/>
            <w:bookmarkEnd w:id="0"/>
            <w:r w:rsidR="00020065">
              <w:rPr>
                <w:sz w:val="20"/>
              </w:rPr>
              <w:t>, 2020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3931" w:type="dxa"/>
              <w:jc w:val="center"/>
              <w:tblLayout w:type="fixed"/>
              <w:tblLook w:val="0600"/>
            </w:tblPr>
            <w:tblGrid>
              <w:gridCol w:w="3931"/>
            </w:tblGrid>
            <w:tr w:rsidTr="00CA684B">
              <w:tblPrEx>
                <w:tblW w:w="3931" w:type="dxa"/>
                <w:jc w:val="center"/>
                <w:tblLayout w:type="fixed"/>
                <w:tblLook w:val="0600"/>
              </w:tblPrEx>
              <w:trPr>
                <w:trHeight w:val="2815"/>
                <w:jc w:val="center"/>
              </w:trPr>
              <w:tc>
                <w:tcPr>
                  <w:tcW w:w="3931" w:type="dxa"/>
                  <w:shd w:val="clear" w:color="auto" w:fill="FFFFFF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</w:tcPr>
                <w:p w:rsidR="00855E06" w:rsidP="00CA684B">
                  <w:r>
                    <w:rPr>
                      <w:noProof/>
                    </w:rPr>
                    <w:drawing>
                      <wp:inline distT="101600" distB="101600" distL="101600" distR="101600">
                        <wp:extent cx="889000" cy="889000"/>
                        <wp:effectExtent l="0" t="0" r="0" b="0"/>
                        <wp:docPr id="26" name="media/image2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5273366" name="media/image26.jpg"/>
                                <pic:cNvPicPr/>
                              </pic:nvPicPr>
                              <pic:blipFill>
                                <a:blip xmlns:r="http://schemas.openxmlformats.org/officeDocument/2006/relationships"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00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684B">
                    <w:rPr>
                      <w:noProof/>
                    </w:rPr>
                    <w:drawing>
                      <wp:inline distT="101600" distB="101600" distL="101600" distR="101600">
                        <wp:extent cx="930275" cy="838200"/>
                        <wp:effectExtent l="0" t="0" r="3175" b="0"/>
                        <wp:docPr id="1" name="media/image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3065365" name="media/image6.png"/>
                                <pic:cNvPicPr/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275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5E06"/>
        </w:tc>
        <w:tc>
          <w:tcPr>
            <w:tcW w:w="1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1540" w:type="dxa"/>
              <w:jc w:val="center"/>
              <w:tblLayout w:type="fixed"/>
              <w:tblLook w:val="0600"/>
            </w:tblPr>
            <w:tblGrid>
              <w:gridCol w:w="1540"/>
            </w:tblGrid>
            <w:tr>
              <w:tblPrEx>
                <w:tblW w:w="1540" w:type="dxa"/>
                <w:jc w:val="center"/>
                <w:tblLayout w:type="fixed"/>
                <w:tblLook w:val="0600"/>
              </w:tblPrEx>
              <w:trPr>
                <w:jc w:val="center"/>
              </w:trPr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E06">
                  <w:pPr>
                    <w:jc w:val="right"/>
                  </w:pPr>
                </w:p>
              </w:tc>
            </w:tr>
          </w:tbl>
          <w:p w:rsidR="00855E06"/>
        </w:tc>
      </w:tr>
    </w:tbl>
    <w:p w:rsidR="00855E06" w:rsidP="00DC7900">
      <w:pPr>
        <w:ind w:left="-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26"/>
          </v:shape>
        </w:pict>
      </w:r>
    </w:p>
    <w:sectPr w:rsidSect="000A47FC">
      <w:footerReference w:type="default" r:id="rId27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A42" w:rsidP="00466A42">
    <w:pPr>
      <w:pStyle w:val="Header"/>
    </w:pPr>
    <w:r>
      <w:t xml:space="preserve">Upadhyay.nilesh9@gmail.com </w:t>
    </w:r>
    <w:r>
      <w:ptab w:relativeTo="margin" w:alignment="center" w:leader="none"/>
    </w:r>
    <w:r>
      <w:t>+91 9712124225</w:t>
    </w:r>
    <w:r>
      <w:ptab w:relativeTo="margin" w:alignment="right" w:leader="none"/>
    </w:r>
    <w:r>
      <w:t>Skype – nilesh4987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91F69"/>
    <w:multiLevelType w:val="multilevel"/>
    <w:tmpl w:val="69CAD0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7BF68CC"/>
    <w:multiLevelType w:val="hybridMultilevel"/>
    <w:tmpl w:val="634CC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5B6"/>
    <w:multiLevelType w:val="multilevel"/>
    <w:tmpl w:val="FF32C2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162C3E6D"/>
    <w:multiLevelType w:val="multilevel"/>
    <w:tmpl w:val="5EC88C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9F13F8E"/>
    <w:multiLevelType w:val="multilevel"/>
    <w:tmpl w:val="F19C8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31B76BA2"/>
    <w:multiLevelType w:val="multilevel"/>
    <w:tmpl w:val="F5BE2A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34A42A49"/>
    <w:multiLevelType w:val="multilevel"/>
    <w:tmpl w:val="C76ACC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3A3F3AB5"/>
    <w:multiLevelType w:val="multilevel"/>
    <w:tmpl w:val="D4B6C9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431423D0"/>
    <w:multiLevelType w:val="multilevel"/>
    <w:tmpl w:val="4EA69F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54452131"/>
    <w:multiLevelType w:val="multilevel"/>
    <w:tmpl w:val="28A21B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563B64EF"/>
    <w:multiLevelType w:val="multilevel"/>
    <w:tmpl w:val="F28432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58197265"/>
    <w:multiLevelType w:val="multilevel"/>
    <w:tmpl w:val="E072F6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581A2135"/>
    <w:multiLevelType w:val="multilevel"/>
    <w:tmpl w:val="593A7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63C6671F"/>
    <w:multiLevelType w:val="multilevel"/>
    <w:tmpl w:val="C6342B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6553628B"/>
    <w:multiLevelType w:val="multilevel"/>
    <w:tmpl w:val="90F6C4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7654332B"/>
    <w:multiLevelType w:val="multilevel"/>
    <w:tmpl w:val="88AA7D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7FFA0194"/>
    <w:multiLevelType w:val="hybridMultilevel"/>
    <w:tmpl w:val="8AA8B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06"/>
    <w:rsid w:val="00020065"/>
    <w:rsid w:val="0006102B"/>
    <w:rsid w:val="00062D68"/>
    <w:rsid w:val="0006641E"/>
    <w:rsid w:val="000A47FC"/>
    <w:rsid w:val="000C6A8C"/>
    <w:rsid w:val="001164C0"/>
    <w:rsid w:val="001D5E47"/>
    <w:rsid w:val="002D7744"/>
    <w:rsid w:val="00337C99"/>
    <w:rsid w:val="003C5779"/>
    <w:rsid w:val="003D0F97"/>
    <w:rsid w:val="003F20E9"/>
    <w:rsid w:val="00466A42"/>
    <w:rsid w:val="004F28F0"/>
    <w:rsid w:val="005678AA"/>
    <w:rsid w:val="005E739C"/>
    <w:rsid w:val="006227FA"/>
    <w:rsid w:val="006415FE"/>
    <w:rsid w:val="00742FCD"/>
    <w:rsid w:val="00772867"/>
    <w:rsid w:val="00795955"/>
    <w:rsid w:val="007B0FF8"/>
    <w:rsid w:val="007E5205"/>
    <w:rsid w:val="00855E06"/>
    <w:rsid w:val="008A67B9"/>
    <w:rsid w:val="00941893"/>
    <w:rsid w:val="00A577AB"/>
    <w:rsid w:val="00B90F12"/>
    <w:rsid w:val="00C53A34"/>
    <w:rsid w:val="00C62A3E"/>
    <w:rsid w:val="00C745B8"/>
    <w:rsid w:val="00C81FA9"/>
    <w:rsid w:val="00CA684B"/>
    <w:rsid w:val="00DB084F"/>
    <w:rsid w:val="00DC7900"/>
    <w:rsid w:val="00EE3097"/>
    <w:rsid w:val="00EF78EA"/>
  </w:rsids>
  <m:mathPr>
    <m:mathFont m:val="Cambria Math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F957B8-6A30-4BF5-927A-E7A7B56D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333333"/>
        <w:sz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90F12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90F12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90F12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90F12"/>
    <w:rPr>
      <w:rFonts w:cs="Mangal"/>
    </w:rPr>
  </w:style>
  <w:style w:type="paragraph" w:styleId="ListParagraph">
    <w:name w:val="List Paragraph"/>
    <w:basedOn w:val="Normal"/>
    <w:uiPriority w:val="34"/>
    <w:qFormat/>
    <w:rsid w:val="00EE3097"/>
    <w:pPr>
      <w:ind w:left="720"/>
      <w:contextualSpacing/>
    </w:pPr>
    <w:rPr>
      <w:rFonts w:cs="Mangal"/>
    </w:rPr>
  </w:style>
  <w:style w:type="character" w:styleId="LineNumber">
    <w:name w:val="line number"/>
    <w:basedOn w:val="DefaultParagraphFont"/>
    <w:uiPriority w:val="99"/>
    <w:semiHidden/>
    <w:unhideWhenUsed/>
    <w:rsid w:val="00DC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jpeg" /><Relationship Id="rId26" Type="http://schemas.openxmlformats.org/officeDocument/2006/relationships/image" Target="http://footmark.infoedge.com/apply/cvtracking?dtyp=docx_n&amp;userId=aa60b410626bfc10d16d89a7808cc6ae647494d9c6a63871&amp;jobId=260618501001&amp;uid=728461142606185010011590572641&amp;docType=docx" TargetMode="Externa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5512-ED72-4CFE-BF77-293CD507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>Hewlett-Packard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Nilesh Upadhyay</dc:creator>
  <cp:lastModifiedBy>Nilesh Upadhyay</cp:lastModifiedBy>
  <cp:revision>11</cp:revision>
  <dcterms:created xsi:type="dcterms:W3CDTF">2020-05-03T09:15:00Z</dcterms:created>
  <dcterms:modified xsi:type="dcterms:W3CDTF">2020-05-24T08:04:00Z</dcterms:modified>
</cp:coreProperties>
</file>