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392D04">
      <w:pPr>
        <w:keepNext/>
        <w:keepLines/>
        <w:spacing w:before="200" w:after="0"/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CURRICULUM- VITAE</w:t>
      </w:r>
    </w:p>
    <w:p w:rsidR="00392D04">
      <w:pPr>
        <w:rPr>
          <w:rFonts w:ascii="Calibri" w:eastAsia="Calibri" w:hAnsi="Calibri" w:cs="Calibri"/>
          <w:b/>
          <w:sz w:val="24"/>
          <w:u w:val="single"/>
        </w:rPr>
      </w:pPr>
    </w:p>
    <w:p w:rsidR="00392D0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4"/>
        </w:rPr>
        <w:t xml:space="preserve">VIKASH KRISHNA SRIVASTAVA     </w:t>
      </w:r>
      <w:r>
        <w:rPr>
          <w:rFonts w:ascii="Arial" w:eastAsia="Arial" w:hAnsi="Arial" w:cs="Arial"/>
          <w:b/>
          <w:sz w:val="28"/>
        </w:rPr>
        <w:t xml:space="preserve">                              </w:t>
      </w:r>
    </w:p>
    <w:p w:rsidR="00392D04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</w:rPr>
        <w:t>Mobile No. 09719238872</w:t>
      </w:r>
    </w:p>
    <w:p w:rsidR="00392D04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Email id-: </w:t>
      </w:r>
      <w:hyperlink r:id="rId4" w:history="1">
        <w:r>
          <w:rPr>
            <w:rFonts w:ascii="Arial" w:eastAsia="Arial" w:hAnsi="Arial" w:cs="Arial"/>
            <w:b/>
            <w:color w:val="0000FF"/>
            <w:u w:val="single"/>
          </w:rPr>
          <w:t>vikashkrishna8@gmail.com</w:t>
        </w:r>
      </w:hyperlink>
    </w:p>
    <w:p w:rsidR="00392D04">
      <w:pPr>
        <w:spacing w:after="0" w:line="240" w:lineRule="auto"/>
        <w:rPr>
          <w:rFonts w:ascii="Arial" w:eastAsia="Arial" w:hAnsi="Arial" w:cs="Arial"/>
          <w:b/>
          <w:color w:val="0000FF"/>
        </w:rPr>
      </w:pPr>
    </w:p>
    <w:p w:rsidR="00392D04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>CAREER OBJECTIVE:-</w:t>
      </w:r>
    </w:p>
    <w:p w:rsidR="00392D0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intend to build a career with a leading corporate of Hi-Tech environment with committed and dedicated people, which will help me to explore myself fully and realize potential. I am willing to work as a key player in challenging and creative environment.</w:t>
      </w:r>
    </w:p>
    <w:p w:rsidR="00392D04">
      <w:pPr>
        <w:spacing w:after="0" w:line="240" w:lineRule="auto"/>
        <w:rPr>
          <w:rFonts w:ascii="Calibri" w:eastAsia="Calibri" w:hAnsi="Calibri" w:cs="Calibri"/>
        </w:rPr>
      </w:pPr>
    </w:p>
    <w:p w:rsidR="00392D04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>ACADEMIC BACKGROUND:-</w:t>
      </w:r>
    </w:p>
    <w:tbl>
      <w:tblPr>
        <w:tblW w:w="0" w:type="auto"/>
        <w:jc w:val="center"/>
        <w:tblInd w:w="150" w:type="dxa"/>
        <w:tblCellMar>
          <w:left w:w="10" w:type="dxa"/>
          <w:right w:w="10" w:type="dxa"/>
        </w:tblCellMar>
        <w:tblLook w:val="04A0"/>
      </w:tblPr>
      <w:tblGrid>
        <w:gridCol w:w="1879"/>
        <w:gridCol w:w="2084"/>
        <w:gridCol w:w="1527"/>
        <w:gridCol w:w="2373"/>
        <w:gridCol w:w="1403"/>
      </w:tblGrid>
      <w:tr>
        <w:tblPrEx>
          <w:tblW w:w="0" w:type="auto"/>
          <w:jc w:val="center"/>
          <w:tblInd w:w="150" w:type="dxa"/>
          <w:tblCellMar>
            <w:left w:w="10" w:type="dxa"/>
            <w:right w:w="10" w:type="dxa"/>
          </w:tblCellMar>
          <w:tblLook w:val="04A0"/>
        </w:tblPrEx>
        <w:trPr>
          <w:trHeight w:val="1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Examination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         Institute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Duration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Prominent Subjects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>Percentage Marks</w:t>
            </w:r>
          </w:p>
        </w:tc>
      </w:tr>
      <w:tr>
        <w:tblPrEx>
          <w:tblW w:w="0" w:type="auto"/>
          <w:jc w:val="center"/>
          <w:tblInd w:w="150" w:type="dxa"/>
          <w:tblCellMar>
            <w:left w:w="10" w:type="dxa"/>
            <w:right w:w="10" w:type="dxa"/>
          </w:tblCellMar>
          <w:tblLook w:val="04A0"/>
        </w:tblPrEx>
        <w:trPr>
          <w:trHeight w:val="1002"/>
          <w:jc w:val="center"/>
        </w:trPr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High school                                                    (U.P Board), Allahabad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MG Inter college,</w:t>
            </w:r>
          </w:p>
          <w:p w:rsidR="00392D04">
            <w:pPr>
              <w:tabs>
                <w:tab w:val="right" w:pos="2304"/>
              </w:tabs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Gorakhpur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2005 To 2006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Science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64.5%</w:t>
            </w:r>
          </w:p>
        </w:tc>
      </w:tr>
      <w:tr>
        <w:tblPrEx>
          <w:tblW w:w="0" w:type="auto"/>
          <w:jc w:val="center"/>
          <w:tblInd w:w="150" w:type="dxa"/>
          <w:tblCellMar>
            <w:left w:w="10" w:type="dxa"/>
            <w:right w:w="10" w:type="dxa"/>
          </w:tblCellMar>
          <w:tblLook w:val="04A0"/>
        </w:tblPrEx>
        <w:trPr>
          <w:trHeight w:val="1182"/>
          <w:jc w:val="center"/>
        </w:trPr>
        <w:tc>
          <w:tcPr>
            <w:tcW w:w="18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Intermediate (U.P Board), Allahabad.</w:t>
            </w:r>
          </w:p>
          <w:p w:rsidR="00392D04">
            <w:pPr>
              <w:spacing w:line="240" w:lineRule="auto"/>
              <w:jc w:val="center"/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MG Inter college,</w:t>
            </w:r>
          </w:p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Gorakhpur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2006 To 2008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Physics, Chemistry, Mathematics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63.6%</w:t>
            </w:r>
          </w:p>
        </w:tc>
      </w:tr>
      <w:tr>
        <w:tblPrEx>
          <w:tblW w:w="0" w:type="auto"/>
          <w:jc w:val="center"/>
          <w:tblInd w:w="150" w:type="dxa"/>
          <w:tblCellMar>
            <w:left w:w="10" w:type="dxa"/>
            <w:right w:w="10" w:type="dxa"/>
          </w:tblCellMar>
          <w:tblLook w:val="04A0"/>
        </w:tblPrEx>
        <w:trPr>
          <w:trHeight w:val="1097"/>
          <w:jc w:val="center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B.Tech</w:t>
            </w:r>
          </w:p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UPTU, Lucknow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Institute of Technology and Management, Gida, Gorakhpur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</w:rPr>
              <w:t>2008 To 2012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</w:rPr>
              <w:t>Mechanical Engineering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2D04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392D04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67.4%</w:t>
            </w:r>
          </w:p>
          <w:p w:rsidR="00392D04">
            <w:pPr>
              <w:spacing w:line="240" w:lineRule="auto"/>
              <w:jc w:val="center"/>
            </w:pPr>
          </w:p>
        </w:tc>
      </w:tr>
    </w:tbl>
    <w:p w:rsidR="00392D04">
      <w:pPr>
        <w:tabs>
          <w:tab w:val="left" w:pos="6045"/>
        </w:tabs>
        <w:spacing w:line="240" w:lineRule="auto"/>
        <w:rPr>
          <w:rFonts w:ascii="Arial" w:eastAsia="Arial" w:hAnsi="Arial" w:cs="Arial"/>
          <w:b/>
          <w:color w:val="000000"/>
          <w:sz w:val="24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INDUSTRIAL TRAINING:-</w:t>
      </w:r>
      <w:r>
        <w:rPr>
          <w:rFonts w:ascii="Arial" w:eastAsia="Arial" w:hAnsi="Arial" w:cs="Arial"/>
          <w:b/>
          <w:color w:val="000000"/>
          <w:sz w:val="24"/>
          <w:shd w:val="clear" w:color="auto" w:fill="FFFFFD"/>
        </w:rPr>
        <w:tab/>
      </w:r>
    </w:p>
    <w:p w:rsidR="00392D04" w:rsidRPr="00812A64">
      <w:pPr>
        <w:spacing w:line="240" w:lineRule="auto"/>
        <w:rPr>
          <w:rFonts w:ascii="Arial" w:eastAsia="Arial" w:hAnsi="Arial" w:cs="Arial"/>
          <w:b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Indian NE Railway Mechanical Workshop Gorakhpur.</w:t>
      </w:r>
    </w:p>
    <w:p w:rsidR="00812A64" w:rsidP="00812A64">
      <w:pPr>
        <w:spacing w:line="240" w:lineRule="auto"/>
        <w:rPr>
          <w:rFonts w:ascii="Arial" w:eastAsia="Arial" w:hAnsi="Arial" w:cs="Arial"/>
          <w:b/>
          <w:color w:val="000000"/>
          <w:sz w:val="24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WORK EXPERIENCE</w:t>
      </w:r>
      <w:r>
        <w:rPr>
          <w:rFonts w:ascii="Arial" w:eastAsia="Arial" w:hAnsi="Arial" w:cs="Arial"/>
          <w:b/>
          <w:color w:val="000000"/>
          <w:sz w:val="24"/>
          <w:shd w:val="clear" w:color="auto" w:fill="FFFFFD"/>
        </w:rPr>
        <w:t>:-</w:t>
      </w:r>
    </w:p>
    <w:p w:rsidR="00812A64" w:rsidP="00812A64">
      <w:pPr>
        <w:spacing w:line="240" w:lineRule="auto"/>
        <w:rPr>
          <w:rFonts w:ascii="Arial" w:eastAsia="Arial" w:hAnsi="Arial" w:cs="Arial"/>
          <w:b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D"/>
        </w:rPr>
        <w:t xml:space="preserve"> 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1.</w:t>
      </w:r>
      <w:r>
        <w:rPr>
          <w:rFonts w:ascii="Arial" w:eastAsia="Arial" w:hAnsi="Arial" w:cs="Arial"/>
          <w:b/>
          <w:color w:val="000000"/>
          <w:sz w:val="24"/>
          <w:shd w:val="clear" w:color="auto" w:fill="FFFFFD"/>
        </w:rPr>
        <w:t>Company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-RICO JINFEI WHEELS  Ltd.(Manesar,Gurgaon,Haryana)</w:t>
      </w:r>
    </w:p>
    <w:p w:rsidR="00812A64" w:rsidP="00812A64">
      <w:pPr>
        <w:spacing w:line="240" w:lineRule="auto"/>
        <w:rPr>
          <w:rFonts w:ascii="Arial" w:eastAsia="Arial" w:hAnsi="Arial" w:cs="Arial"/>
          <w:b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Designat</w:t>
      </w:r>
      <w:r w:rsidR="00F67F84">
        <w:rPr>
          <w:rFonts w:ascii="Arial" w:eastAsia="Arial" w:hAnsi="Arial" w:cs="Arial"/>
          <w:b/>
          <w:color w:val="000000"/>
          <w:shd w:val="clear" w:color="auto" w:fill="FFFFFD"/>
        </w:rPr>
        <w:t>ion-Assistant Manager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-Production</w:t>
      </w:r>
      <w:r w:rsidR="00F67F84">
        <w:rPr>
          <w:rFonts w:ascii="Arial" w:eastAsia="Arial" w:hAnsi="Arial" w:cs="Arial"/>
          <w:b/>
          <w:color w:val="000000"/>
          <w:shd w:val="clear" w:color="auto" w:fill="FFFFFD"/>
        </w:rPr>
        <w:t>(Machine Shop)</w:t>
      </w:r>
    </w:p>
    <w:p w:rsidR="00812A64" w:rsidP="00812A64">
      <w:pPr>
        <w:spacing w:line="240" w:lineRule="auto"/>
        <w:rPr>
          <w:rFonts w:ascii="Arial" w:eastAsia="Arial" w:hAnsi="Arial" w:cs="Arial"/>
          <w:b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Duration-Jan 2019 to Till</w:t>
      </w:r>
      <w:r w:rsidR="00C57A20">
        <w:rPr>
          <w:rFonts w:ascii="Arial" w:eastAsia="Arial" w:hAnsi="Arial" w:cs="Arial"/>
          <w:b/>
          <w:color w:val="000000"/>
          <w:shd w:val="clear" w:color="auto" w:fill="FFFFFD"/>
        </w:rPr>
        <w:t xml:space="preserve"> date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.</w:t>
      </w:r>
    </w:p>
    <w:p w:rsidR="00812A64" w:rsidP="00812A64">
      <w:pPr>
        <w:spacing w:line="240" w:lineRule="auto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Company Profile:</w:t>
      </w:r>
      <w:r w:rsidR="00F67F84">
        <w:rPr>
          <w:rFonts w:ascii="Arial" w:eastAsia="Arial" w:hAnsi="Arial" w:cs="Arial"/>
          <w:color w:val="000000"/>
          <w:shd w:val="clear" w:color="auto" w:fill="FFFFFD"/>
        </w:rPr>
        <w:t>Rico Jinfei Wheels Limited engages in the production and sale of Aluminum alloy wheels of two wheelers</w:t>
      </w:r>
      <w:r>
        <w:rPr>
          <w:rFonts w:ascii="Arial" w:eastAsia="Arial" w:hAnsi="Arial" w:cs="Arial"/>
          <w:color w:val="000000"/>
          <w:shd w:val="clear" w:color="auto" w:fill="FFFFFD"/>
        </w:rPr>
        <w:t>.</w:t>
      </w:r>
      <w:r w:rsidR="00F67F84">
        <w:rPr>
          <w:rFonts w:ascii="Arial" w:eastAsia="Arial" w:hAnsi="Arial" w:cs="Arial"/>
          <w:color w:val="000000"/>
          <w:shd w:val="clear" w:color="auto" w:fill="FFFFFD"/>
        </w:rPr>
        <w:t>It also exports its products to the United States,Japan,Europe and the Middle East.Rico Jinfei Wheels Limited is a subsidiary of Rico Auto Industries Limited</w:t>
      </w:r>
      <w:r w:rsidR="00A03907">
        <w:rPr>
          <w:rFonts w:ascii="Arial" w:eastAsia="Arial" w:hAnsi="Arial" w:cs="Arial"/>
          <w:color w:val="000000"/>
          <w:shd w:val="clear" w:color="auto" w:fill="FFFFFD"/>
        </w:rPr>
        <w:t>.Its Main Customers are Honda,Bajaj Auto Limited,HMCL etc.</w:t>
      </w:r>
    </w:p>
    <w:p w:rsidR="00A03907" w:rsidP="00812A64">
      <w:pPr>
        <w:spacing w:line="240" w:lineRule="auto"/>
        <w:rPr>
          <w:rFonts w:ascii="Arial" w:eastAsia="Arial" w:hAnsi="Arial" w:cs="Arial"/>
          <w:color w:val="000000"/>
          <w:shd w:val="clear" w:color="auto" w:fill="FFFFFD"/>
        </w:rPr>
      </w:pPr>
    </w:p>
    <w:p w:rsidR="00812A64" w:rsidP="00812A64">
      <w:pPr>
        <w:spacing w:line="240" w:lineRule="auto"/>
        <w:rPr>
          <w:rFonts w:ascii="Arial" w:eastAsia="Arial" w:hAnsi="Arial" w:cs="Arial"/>
          <w:b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Job Profile: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Identify unsafe operations and practices and report the same to manager immediately.</w:t>
      </w:r>
    </w:p>
    <w:p w:rsidR="00812A64" w:rsidRPr="00A03907" w:rsidP="00A03907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Plan the manpower according to Production Plan.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Maintaining 5S in shop and office.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Plan and coordinate Dispatch Activities on daily basis to produce high quality products.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Making the Production Report and responsible for the output in the shift.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Monitoring and Managing the workmen for their proper output.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Managing the Maintenance Activities and Reporting and recording the same.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 xml:space="preserve">Provided Poka Yoka &amp; Kaizen as per Required </w:t>
      </w:r>
      <w:r>
        <w:rPr>
          <w:rFonts w:ascii="Arial" w:eastAsia="Arial" w:hAnsi="Arial" w:cs="Arial"/>
          <w:color w:val="000000"/>
          <w:shd w:val="clear" w:color="auto" w:fill="FFFFFD"/>
        </w:rPr>
        <w:t>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Planning for the next job loading,checking of Drawing &amp; Program Availability,Tool Kit,Inspection Method,spare Inserts availability.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Develop process improvements to effectively utilize equipment and materials to maximize production.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Perform engineering analysis to reduce downtime and loss Hrs.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Evaluate current production activities and make recommendations for improvements.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Develop operating instructions and equipment specifications for production activities.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Provide training and guidance to team members to accomplish production goals.</w:t>
      </w:r>
    </w:p>
    <w:p w:rsidR="00812A64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Develop best practices to improve production Capacity ,quality and reliability.</w:t>
      </w:r>
    </w:p>
    <w:p w:rsidR="00812A64" w:rsidRPr="00A03907" w:rsidP="00A03907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Implement cost reduction initiatives while maintaining high quality standards.</w:t>
      </w:r>
    </w:p>
    <w:p w:rsidR="00C57A20" w:rsidRPr="00C57A20" w:rsidP="00C57A20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Investigate problems,analyze root causes and derive resolutions.</w:t>
      </w:r>
    </w:p>
    <w:p w:rsidR="00C57A20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Responsible for development of new components and new tools.</w:t>
      </w:r>
    </w:p>
    <w:p w:rsidR="0033236B" w:rsidP="00812A6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Maintain the Why Why analysis.</w:t>
      </w:r>
    </w:p>
    <w:p w:rsidR="00A03907">
      <w:pPr>
        <w:spacing w:line="240" w:lineRule="auto"/>
        <w:rPr>
          <w:rFonts w:ascii="Arial" w:eastAsia="Arial" w:hAnsi="Arial" w:cs="Arial"/>
          <w:b/>
          <w:color w:val="000000"/>
          <w:sz w:val="24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D"/>
        </w:rPr>
        <w:t xml:space="preserve">   </w:t>
      </w:r>
    </w:p>
    <w:p w:rsidR="00392D04" w:rsidRPr="00A03907">
      <w:pPr>
        <w:spacing w:line="240" w:lineRule="auto"/>
        <w:rPr>
          <w:rFonts w:ascii="Arial" w:eastAsia="Arial" w:hAnsi="Arial" w:cs="Arial"/>
          <w:b/>
          <w:color w:val="000000"/>
          <w:sz w:val="24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2</w:t>
      </w:r>
      <w:r w:rsidR="00C57A20">
        <w:rPr>
          <w:rFonts w:ascii="Arial" w:eastAsia="Arial" w:hAnsi="Arial" w:cs="Arial"/>
          <w:b/>
          <w:color w:val="000000"/>
          <w:shd w:val="clear" w:color="auto" w:fill="FFFFFD"/>
        </w:rPr>
        <w:t>.</w:t>
      </w:r>
      <w:r w:rsidR="00C57A20">
        <w:rPr>
          <w:rFonts w:ascii="Arial" w:eastAsia="Arial" w:hAnsi="Arial" w:cs="Arial"/>
          <w:b/>
          <w:color w:val="000000"/>
          <w:sz w:val="24"/>
          <w:shd w:val="clear" w:color="auto" w:fill="FFFFFD"/>
        </w:rPr>
        <w:t>Company</w:t>
      </w:r>
      <w:r w:rsidR="00C57A20">
        <w:rPr>
          <w:rFonts w:ascii="Arial" w:eastAsia="Arial" w:hAnsi="Arial" w:cs="Arial"/>
          <w:b/>
          <w:color w:val="000000"/>
          <w:shd w:val="clear" w:color="auto" w:fill="FFFFFD"/>
        </w:rPr>
        <w:t>-PTC Industries Ltd.(Lucknow,Uttar Pradesh)</w:t>
      </w:r>
    </w:p>
    <w:p w:rsidR="00392D04">
      <w:pPr>
        <w:spacing w:line="240" w:lineRule="auto"/>
        <w:rPr>
          <w:rFonts w:ascii="Arial" w:eastAsia="Arial" w:hAnsi="Arial" w:cs="Arial"/>
          <w:b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Designation-Engineer-Production</w:t>
      </w:r>
    </w:p>
    <w:p w:rsidR="00392D04">
      <w:pPr>
        <w:spacing w:line="240" w:lineRule="auto"/>
        <w:rPr>
          <w:rFonts w:ascii="Arial" w:eastAsia="Arial" w:hAnsi="Arial" w:cs="Arial"/>
          <w:b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Duration-June 2018 to Jan 2019.</w:t>
      </w:r>
    </w:p>
    <w:p w:rsidR="00A03907" w:rsidP="00A03907">
      <w:pPr>
        <w:spacing w:line="240" w:lineRule="auto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Company Profile:</w:t>
      </w:r>
      <w:r>
        <w:rPr>
          <w:rFonts w:ascii="Arial" w:eastAsia="Arial" w:hAnsi="Arial" w:cs="Arial"/>
          <w:color w:val="000000"/>
          <w:shd w:val="clear" w:color="auto" w:fill="FFFFFD"/>
        </w:rPr>
        <w:t>PTC Industries Limited is a supplier of high precision metal components for critical and super critical operations in the Aerospace,Oil&amp;Gas,Ships&amp;Marine,Power&amp;Energy sectors to name a few.PTC industries was established in 1963 and is listed on the Bombay Stock Exchange.More than 80%of its products are being supplied outside India,and it has set new benchmarks in Indian components manufacturing.It has been awarded the National Award for R&amp;D Efforts in the Industry by the government of India.</w:t>
      </w:r>
    </w:p>
    <w:p w:rsidR="00A03907" w:rsidP="00A03907">
      <w:pPr>
        <w:spacing w:line="240" w:lineRule="auto"/>
        <w:rPr>
          <w:rFonts w:ascii="Arial" w:eastAsia="Arial" w:hAnsi="Arial" w:cs="Arial"/>
          <w:color w:val="000000"/>
          <w:shd w:val="clear" w:color="auto" w:fill="FFFFFD"/>
        </w:rPr>
      </w:pPr>
    </w:p>
    <w:p w:rsidR="00392D04" w:rsidRPr="00A03907" w:rsidP="00A03907">
      <w:pPr>
        <w:spacing w:line="240" w:lineRule="auto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Job Profile:</w:t>
      </w:r>
    </w:p>
    <w:p w:rsidR="00392D0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Maintaining 5S in shop and office.</w:t>
      </w:r>
    </w:p>
    <w:p w:rsidR="00392D0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Plan and coordinate Dispatch Activities on daily basis to produce high quality products.</w:t>
      </w:r>
    </w:p>
    <w:p w:rsidR="00392D0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Making the Production Report and responsible for the output in the shift.</w:t>
      </w:r>
    </w:p>
    <w:p w:rsidR="00392D0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Monitoring and Managing the workmen for their proper output.</w:t>
      </w:r>
    </w:p>
    <w:p w:rsidR="00392D0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Managing the Maintenance Activities and Reporting and recording the same.</w:t>
      </w:r>
    </w:p>
    <w:p w:rsidR="00392D0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Reviewing the Inspection Report from QC and guiding the operators for the corrective action.</w:t>
      </w:r>
    </w:p>
    <w:p w:rsidR="00392D0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Planning for the next job loading,checking of Drawing &amp; Program Availability,Tool Kit,Inspection Method,spare Inserts availability.</w:t>
      </w:r>
    </w:p>
    <w:p w:rsidR="00392D0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Develop process improvements to effectively utilize equipment and materials to maximize production.</w:t>
      </w:r>
    </w:p>
    <w:p w:rsidR="00392D04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Perform engineering analysis to reduce downtime and loss Hrs.</w:t>
      </w:r>
    </w:p>
    <w:p w:rsidR="00392D04" w:rsidRPr="00A03907">
      <w:pPr>
        <w:spacing w:line="240" w:lineRule="auto"/>
        <w:rPr>
          <w:rFonts w:ascii="Arial" w:eastAsia="Arial" w:hAnsi="Arial" w:cs="Arial"/>
          <w:b/>
          <w:color w:val="000000"/>
          <w:sz w:val="24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 xml:space="preserve">   3</w:t>
      </w:r>
      <w:r w:rsidR="00C57A20">
        <w:rPr>
          <w:rFonts w:ascii="Arial" w:eastAsia="Arial" w:hAnsi="Arial" w:cs="Arial"/>
          <w:b/>
          <w:color w:val="000000"/>
          <w:shd w:val="clear" w:color="auto" w:fill="FFFFFD"/>
        </w:rPr>
        <w:t>.Company</w:t>
      </w:r>
      <w:r w:rsidR="00C57A20">
        <w:rPr>
          <w:rFonts w:ascii="Arial" w:eastAsia="Arial" w:hAnsi="Arial" w:cs="Arial"/>
          <w:color w:val="000000"/>
          <w:shd w:val="clear" w:color="auto" w:fill="FFFFFD"/>
        </w:rPr>
        <w:t>-</w:t>
      </w:r>
      <w:r w:rsidR="00C57A20">
        <w:rPr>
          <w:rFonts w:ascii="Arial" w:eastAsia="Arial" w:hAnsi="Arial" w:cs="Arial"/>
          <w:b/>
          <w:color w:val="000000"/>
          <w:shd w:val="clear" w:color="auto" w:fill="FFFFFD"/>
        </w:rPr>
        <w:t>Oswal Global Private Ltd. (Faridabad,Haryana)</w:t>
      </w:r>
    </w:p>
    <w:p w:rsidR="00392D04">
      <w:pPr>
        <w:spacing w:line="240" w:lineRule="auto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 xml:space="preserve">    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Designation</w:t>
      </w:r>
      <w:r>
        <w:rPr>
          <w:rFonts w:ascii="Arial" w:eastAsia="Arial" w:hAnsi="Arial" w:cs="Arial"/>
          <w:color w:val="000000"/>
          <w:shd w:val="clear" w:color="auto" w:fill="FFFFFD"/>
        </w:rPr>
        <w:t>-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 xml:space="preserve"> Engineer-Production</w:t>
      </w:r>
    </w:p>
    <w:p w:rsidR="00392D04">
      <w:pPr>
        <w:spacing w:line="240" w:lineRule="auto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 xml:space="preserve">    Duration</w:t>
      </w:r>
      <w:r>
        <w:rPr>
          <w:rFonts w:ascii="Arial" w:eastAsia="Arial" w:hAnsi="Arial" w:cs="Arial"/>
          <w:color w:val="000000"/>
          <w:shd w:val="clear" w:color="auto" w:fill="FFFFFD"/>
        </w:rPr>
        <w:t>-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July 2016 to June 2018.</w:t>
      </w:r>
    </w:p>
    <w:p w:rsidR="00392D04">
      <w:pPr>
        <w:spacing w:line="240" w:lineRule="auto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D"/>
        </w:rPr>
        <w:t xml:space="preserve">   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Company profile</w:t>
      </w:r>
      <w:r>
        <w:rPr>
          <w:rFonts w:ascii="Arial" w:eastAsia="Arial" w:hAnsi="Arial" w:cs="Arial"/>
          <w:color w:val="000000"/>
          <w:shd w:val="clear" w:color="auto" w:fill="FFFFFD"/>
        </w:rPr>
        <w:t xml:space="preserve">-Oswal Global Private Ltd is a company of Oswal Group of       industries.The Group has established the activity of “ Forward Integration” by way of    supplying Die Cast,machined,painted and assembled parts,which are ready to fit at   customer’s end.Oswal is a certified company with TS16949 and ISO14001 certifications.Company is Tier 1 Supplier for the Major OEM’s of india like 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Whirlspool ltd</w:t>
      </w:r>
      <w:r>
        <w:rPr>
          <w:rFonts w:ascii="Arial" w:eastAsia="Arial" w:hAnsi="Arial" w:cs="Arial"/>
          <w:color w:val="000000"/>
          <w:shd w:val="clear" w:color="auto" w:fill="FFFFFD"/>
        </w:rPr>
        <w:t>,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Tata Motors Ltd</w:t>
      </w:r>
      <w:r>
        <w:rPr>
          <w:rFonts w:ascii="Arial" w:eastAsia="Arial" w:hAnsi="Arial" w:cs="Arial"/>
          <w:color w:val="000000"/>
          <w:shd w:val="clear" w:color="auto" w:fill="FFFFFD"/>
        </w:rPr>
        <w:t>.,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Suzuki Motorcycle and Electrolux etc.</w:t>
      </w:r>
    </w:p>
    <w:p w:rsidR="00392D04">
      <w:pPr>
        <w:spacing w:line="240" w:lineRule="auto"/>
        <w:rPr>
          <w:rFonts w:ascii="Arial" w:eastAsia="Arial" w:hAnsi="Arial" w:cs="Arial"/>
          <w:b/>
          <w:color w:val="000000"/>
          <w:sz w:val="28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D"/>
        </w:rPr>
        <w:t xml:space="preserve">Job profile- </w:t>
      </w:r>
    </w:p>
    <w:p w:rsidR="00392D04">
      <w:pPr>
        <w:numPr>
          <w:ilvl w:val="0"/>
          <w:numId w:val="2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Plan the manpower according to Production Plan.</w:t>
      </w:r>
    </w:p>
    <w:p w:rsidR="00392D04">
      <w:pPr>
        <w:numPr>
          <w:ilvl w:val="0"/>
          <w:numId w:val="2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Responsible to achieve the production Plan.</w:t>
      </w:r>
    </w:p>
    <w:p w:rsidR="00392D04">
      <w:pPr>
        <w:numPr>
          <w:ilvl w:val="0"/>
          <w:numId w:val="2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prepare the Daily Production Report.</w:t>
      </w:r>
    </w:p>
    <w:p w:rsidR="00392D04">
      <w:pPr>
        <w:numPr>
          <w:ilvl w:val="0"/>
          <w:numId w:val="2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monitor the Tool Consumption of CNC, HMC &amp; VMC.</w:t>
      </w:r>
    </w:p>
    <w:p w:rsidR="00392D04">
      <w:pPr>
        <w:numPr>
          <w:ilvl w:val="0"/>
          <w:numId w:val="2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monitor the Break down Data and take corrective actions as required.</w:t>
      </w:r>
    </w:p>
    <w:p w:rsidR="00392D04">
      <w:pPr>
        <w:numPr>
          <w:ilvl w:val="0"/>
          <w:numId w:val="2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coordinate the Quality departments for any quality Problems.</w:t>
      </w:r>
    </w:p>
    <w:p w:rsidR="00392D04">
      <w:pPr>
        <w:numPr>
          <w:ilvl w:val="0"/>
          <w:numId w:val="2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maintain the 5S on Shop Floor.</w:t>
      </w:r>
    </w:p>
    <w:p w:rsidR="00392D04">
      <w:pPr>
        <w:numPr>
          <w:ilvl w:val="0"/>
          <w:numId w:val="2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monitor the Tool Life and ensure the Tool change as per decided frequency.</w:t>
      </w:r>
    </w:p>
    <w:p w:rsidR="00392D04">
      <w:pPr>
        <w:numPr>
          <w:ilvl w:val="0"/>
          <w:numId w:val="2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Responsible for Tool setup during any tool break down.</w:t>
      </w:r>
    </w:p>
    <w:p w:rsidR="00392D04">
      <w:pPr>
        <w:numPr>
          <w:ilvl w:val="0"/>
          <w:numId w:val="2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Responsible to selection of correct tools.</w:t>
      </w:r>
    </w:p>
    <w:p w:rsidR="00392D04">
      <w:pPr>
        <w:numPr>
          <w:ilvl w:val="0"/>
          <w:numId w:val="2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Responsible for development of new components and new tools.</w:t>
      </w:r>
    </w:p>
    <w:p w:rsidR="00392D04">
      <w:pPr>
        <w:spacing w:line="240" w:lineRule="auto"/>
        <w:rPr>
          <w:rFonts w:ascii="Arial" w:eastAsia="Arial" w:hAnsi="Arial" w:cs="Arial"/>
          <w:b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4</w:t>
      </w:r>
      <w:r w:rsidR="00C57A20">
        <w:rPr>
          <w:rFonts w:ascii="Arial" w:eastAsia="Arial" w:hAnsi="Arial" w:cs="Arial"/>
          <w:b/>
          <w:color w:val="000000"/>
          <w:shd w:val="clear" w:color="auto" w:fill="FFFFFD"/>
        </w:rPr>
        <w:t>.Company: Shriram Foundry Ltd. (Rudrapur, Uttarakhand)</w:t>
      </w:r>
    </w:p>
    <w:p w:rsidR="00392D04">
      <w:pPr>
        <w:spacing w:line="240" w:lineRule="auto"/>
        <w:rPr>
          <w:rFonts w:ascii="Arial" w:eastAsia="Arial" w:hAnsi="Arial" w:cs="Arial"/>
          <w:b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Designation:Supervisor – Production</w:t>
      </w:r>
    </w:p>
    <w:p w:rsidR="00392D04">
      <w:pPr>
        <w:spacing w:line="240" w:lineRule="auto"/>
        <w:rPr>
          <w:rFonts w:ascii="Arial" w:eastAsia="Arial" w:hAnsi="Arial" w:cs="Arial"/>
          <w:b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>Duration: July 2012 to July 2016</w:t>
      </w:r>
    </w:p>
    <w:p w:rsidR="00392D04">
      <w:pPr>
        <w:spacing w:line="240" w:lineRule="auto"/>
        <w:rPr>
          <w:rFonts w:ascii="Arial" w:eastAsia="Arial" w:hAnsi="Arial" w:cs="Arial"/>
          <w:b/>
          <w:color w:val="000000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D"/>
        </w:rPr>
        <w:t>Company Profile</w:t>
      </w:r>
      <w:r>
        <w:rPr>
          <w:rFonts w:ascii="Arial" w:eastAsia="Arial" w:hAnsi="Arial" w:cs="Arial"/>
          <w:b/>
          <w:color w:val="000000"/>
          <w:sz w:val="28"/>
          <w:shd w:val="clear" w:color="auto" w:fill="FFFFFD"/>
        </w:rPr>
        <w:t xml:space="preserve">: </w:t>
      </w:r>
      <w:r>
        <w:rPr>
          <w:rFonts w:ascii="Arial" w:eastAsia="Arial" w:hAnsi="Arial" w:cs="Arial"/>
          <w:color w:val="000000"/>
          <w:shd w:val="clear" w:color="auto" w:fill="FFFFFD"/>
        </w:rPr>
        <w:t xml:space="preserve">Shriram Foundry is a company of Zanvar Group of Industries. This is an ISO/TS 16949:2009 certified company engaged in manufacturing of Cylinder Block, Brake Disc, Brake Drum, Housing, Brake Inner and Brake Outer etc.Company is Tier 1 Supplier for the Major OEM’S of India like 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M&amp; M Tractor Division</w:t>
      </w:r>
      <w:r>
        <w:rPr>
          <w:rFonts w:ascii="Arial" w:eastAsia="Arial" w:hAnsi="Arial" w:cs="Arial"/>
          <w:color w:val="000000"/>
          <w:shd w:val="clear" w:color="auto" w:fill="FFFFFD"/>
        </w:rPr>
        <w:t xml:space="preserve">, 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Tata Motors Ltd.</w:t>
      </w:r>
      <w:r>
        <w:rPr>
          <w:rFonts w:ascii="Arial" w:eastAsia="Arial" w:hAnsi="Arial" w:cs="Arial"/>
          <w:color w:val="000000"/>
          <w:shd w:val="clear" w:color="auto" w:fill="FFFFFD"/>
        </w:rPr>
        <w:t xml:space="preserve">, </w:t>
      </w:r>
      <w:r>
        <w:rPr>
          <w:rFonts w:ascii="Arial" w:eastAsia="Arial" w:hAnsi="Arial" w:cs="Arial"/>
          <w:b/>
          <w:color w:val="000000"/>
          <w:shd w:val="clear" w:color="auto" w:fill="FFFFFD"/>
        </w:rPr>
        <w:t>Escorts Ltd</w:t>
      </w:r>
      <w:r>
        <w:rPr>
          <w:rFonts w:ascii="Arial" w:eastAsia="Arial" w:hAnsi="Arial" w:cs="Arial"/>
          <w:color w:val="000000"/>
          <w:shd w:val="clear" w:color="auto" w:fill="FFFFFD"/>
        </w:rPr>
        <w:t>.</w:t>
      </w:r>
    </w:p>
    <w:p w:rsidR="00392D04">
      <w:pPr>
        <w:spacing w:line="240" w:lineRule="auto"/>
        <w:rPr>
          <w:rFonts w:ascii="Arial" w:eastAsia="Arial" w:hAnsi="Arial" w:cs="Arial"/>
          <w:b/>
          <w:color w:val="000000"/>
          <w:sz w:val="28"/>
          <w:shd w:val="clear" w:color="auto" w:fill="FFFFFD"/>
        </w:rPr>
      </w:pPr>
      <w:r>
        <w:rPr>
          <w:rFonts w:ascii="Arial" w:eastAsia="Arial" w:hAnsi="Arial" w:cs="Arial"/>
          <w:b/>
          <w:color w:val="000000"/>
          <w:shd w:val="clear" w:color="auto" w:fill="FFFFFD"/>
        </w:rPr>
        <w:t xml:space="preserve">Job Profile: </w:t>
      </w:r>
    </w:p>
    <w:p w:rsidR="00392D04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Plan the manpower according to Production Plan.</w:t>
      </w:r>
    </w:p>
    <w:p w:rsidR="00392D04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Responsible to achieve the production Plan.</w:t>
      </w:r>
    </w:p>
    <w:p w:rsidR="00392D04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prepare the Daily Production Report.</w:t>
      </w:r>
    </w:p>
    <w:p w:rsidR="00392D04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color w:val="000000"/>
          <w:shd w:val="clear" w:color="auto" w:fill="FFFFFD"/>
        </w:rPr>
        <w:t>To monitor the tool consumption of CNC,HMC &amp; VMC.</w:t>
      </w:r>
    </w:p>
    <w:p w:rsidR="00392D04">
      <w:pPr>
        <w:spacing w:line="240" w:lineRule="auto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  <w:b/>
        </w:rPr>
        <w:t>STRENGTHS:-</w:t>
      </w:r>
    </w:p>
    <w:p w:rsidR="00392D04">
      <w:pPr>
        <w:numPr>
          <w:ilvl w:val="0"/>
          <w:numId w:val="4"/>
        </w:numPr>
        <w:spacing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verbal and written communication skill.</w:t>
      </w:r>
    </w:p>
    <w:p w:rsidR="00392D04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leadership quality.</w:t>
      </w:r>
    </w:p>
    <w:p w:rsidR="00392D04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have a strong ethic, committed to the highest levels of professional and personal excellence.</w:t>
      </w:r>
    </w:p>
    <w:p w:rsidR="00392D04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Positive thinking, hard working &amp; good man-power handling.</w:t>
      </w:r>
    </w:p>
    <w:p w:rsidR="00392D04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Result oriented &amp; target and focused with a keen eye for achievement of preset.</w:t>
      </w:r>
    </w:p>
    <w:p w:rsidR="00392D04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  <w:color w:val="000000"/>
          <w:shd w:val="clear" w:color="auto" w:fill="FFFFFD"/>
        </w:rPr>
      </w:pPr>
      <w:r>
        <w:rPr>
          <w:rFonts w:ascii="Arial" w:eastAsia="Arial" w:hAnsi="Arial" w:cs="Arial"/>
        </w:rPr>
        <w:t>Capable of working as team and implementing a system within a team.</w:t>
      </w:r>
    </w:p>
    <w:p w:rsidR="00392D0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92D0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PROFESSIONAL SKILLS:-</w:t>
      </w:r>
    </w:p>
    <w:p w:rsidR="00392D04">
      <w:pPr>
        <w:numPr>
          <w:ilvl w:val="0"/>
          <w:numId w:val="5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Computer Skill - Ms world, MS Excel &amp; Power Point.</w:t>
      </w:r>
    </w:p>
    <w:p w:rsidR="00392D04">
      <w:pPr>
        <w:numPr>
          <w:ilvl w:val="0"/>
          <w:numId w:val="5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 CAD 2009:- Drafting, generating drawing layout.</w:t>
      </w:r>
    </w:p>
    <w:p w:rsidR="00392D04">
      <w:pPr>
        <w:numPr>
          <w:ilvl w:val="0"/>
          <w:numId w:val="5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Knowledge of HMC, VMC &amp; CNC.</w:t>
      </w:r>
    </w:p>
    <w:p w:rsidR="00392D04" w:rsidRPr="0033236B">
      <w:pPr>
        <w:numPr>
          <w:ilvl w:val="0"/>
          <w:numId w:val="5"/>
        </w:numPr>
        <w:spacing w:after="0" w:line="240" w:lineRule="auto"/>
        <w:ind w:left="36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>Good knowledge of Quality related instruments</w:t>
      </w:r>
      <w:r>
        <w:rPr>
          <w:rFonts w:ascii="Arial" w:eastAsia="Arial" w:hAnsi="Arial" w:cs="Arial"/>
          <w:b/>
          <w:sz w:val="24"/>
        </w:rPr>
        <w:t>.</w:t>
      </w:r>
    </w:p>
    <w:p w:rsidR="0033236B" w:rsidRPr="006B2147">
      <w:pPr>
        <w:numPr>
          <w:ilvl w:val="0"/>
          <w:numId w:val="5"/>
        </w:numPr>
        <w:spacing w:after="0" w:line="240" w:lineRule="auto"/>
        <w:ind w:left="360" w:hanging="360"/>
        <w:rPr>
          <w:rFonts w:ascii="Arial" w:eastAsia="Arial" w:hAnsi="Arial" w:cs="Arial"/>
          <w:sz w:val="24"/>
        </w:rPr>
      </w:pPr>
      <w:r w:rsidRPr="006B2147">
        <w:rPr>
          <w:rFonts w:ascii="Arial" w:eastAsia="Arial" w:hAnsi="Arial" w:cs="Arial"/>
          <w:sz w:val="24"/>
        </w:rPr>
        <w:t xml:space="preserve">Basic knowledge of SPC,MSA &amp; </w:t>
      </w:r>
      <w:r w:rsidRPr="006B2147">
        <w:rPr>
          <w:rFonts w:ascii="Arial" w:eastAsia="Arial" w:hAnsi="Arial" w:cs="Arial"/>
          <w:sz w:val="24"/>
        </w:rPr>
        <w:t>8D.</w:t>
      </w:r>
    </w:p>
    <w:p w:rsidR="0033236B" w:rsidP="0033236B">
      <w:pPr>
        <w:spacing w:after="0" w:line="240" w:lineRule="auto"/>
        <w:rPr>
          <w:rFonts w:ascii="Arial" w:eastAsia="Arial" w:hAnsi="Arial" w:cs="Arial"/>
          <w:sz w:val="24"/>
        </w:rPr>
      </w:pPr>
    </w:p>
    <w:p w:rsidR="00392D04">
      <w:pPr>
        <w:spacing w:after="0" w:line="240" w:lineRule="auto"/>
        <w:rPr>
          <w:rFonts w:ascii="Arial" w:eastAsia="Arial" w:hAnsi="Arial" w:cs="Arial"/>
          <w:sz w:val="24"/>
        </w:rPr>
      </w:pPr>
    </w:p>
    <w:p w:rsidR="00392D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HOBBIES:-</w:t>
      </w:r>
    </w:p>
    <w:p w:rsidR="00392D04">
      <w:pPr>
        <w:numPr>
          <w:ilvl w:val="0"/>
          <w:numId w:val="6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Travelling</w:t>
      </w:r>
    </w:p>
    <w:p w:rsidR="00392D04">
      <w:pPr>
        <w:numPr>
          <w:ilvl w:val="0"/>
          <w:numId w:val="6"/>
        </w:numPr>
        <w:spacing w:after="0" w:line="24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Playing cricket &amp;reading books</w:t>
      </w:r>
    </w:p>
    <w:p w:rsidR="00392D04">
      <w:pPr>
        <w:spacing w:after="0" w:line="240" w:lineRule="auto"/>
        <w:ind w:left="360"/>
        <w:rPr>
          <w:rFonts w:ascii="Arial" w:eastAsia="Arial" w:hAnsi="Arial" w:cs="Arial"/>
        </w:rPr>
      </w:pPr>
    </w:p>
    <w:p w:rsidR="00C57A2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57A2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57A2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57A2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57A2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C57A2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92D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Personal Detail:-</w:t>
      </w:r>
    </w:p>
    <w:p w:rsidR="00392D0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471"/>
        <w:gridCol w:w="7105"/>
      </w:tblGrid>
      <w:tr>
        <w:tblPrEx>
          <w:tblW w:w="0" w:type="auto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418"/>
          <w:jc w:val="center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>Vikash Krishna Srivastava</w:t>
            </w:r>
          </w:p>
        </w:tc>
      </w:tr>
      <w:tr>
        <w:tblPrEx>
          <w:tblW w:w="0" w:type="auto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418"/>
          <w:jc w:val="center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>Father’s Name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>Sri Lal Krishna Srivastava</w:t>
            </w:r>
          </w:p>
        </w:tc>
      </w:tr>
      <w:tr>
        <w:tblPrEx>
          <w:tblW w:w="0" w:type="auto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418"/>
          <w:jc w:val="center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>Mother’s Name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>Smt. Kusum Srivastava</w:t>
            </w:r>
          </w:p>
        </w:tc>
      </w:tr>
      <w:tr>
        <w:tblPrEx>
          <w:tblW w:w="0" w:type="auto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616"/>
          <w:jc w:val="center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>Permanent Address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>Shardapuri Colony, Near Vrindavan Colony, Rajendranagar (West), Gorakhnath Gorakhpur, Uttar Pradesh (273015)</w:t>
            </w:r>
          </w:p>
        </w:tc>
      </w:tr>
      <w:tr>
        <w:tblPrEx>
          <w:tblW w:w="0" w:type="auto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660"/>
          <w:jc w:val="center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>Contact No.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09919527725       </w:t>
            </w:r>
          </w:p>
        </w:tc>
      </w:tr>
      <w:tr>
        <w:tblPrEx>
          <w:tblW w:w="0" w:type="auto"/>
          <w:jc w:val="center"/>
          <w:tblCellMar>
            <w:left w:w="10" w:type="dxa"/>
            <w:right w:w="10" w:type="dxa"/>
          </w:tblCellMar>
          <w:tblLook w:val="04A0"/>
        </w:tblPrEx>
        <w:trPr>
          <w:trHeight w:val="390"/>
          <w:jc w:val="center"/>
        </w:trPr>
        <w:tc>
          <w:tcPr>
            <w:tcW w:w="2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2D04">
            <w:pPr>
              <w:spacing w:line="240" w:lineRule="auto"/>
            </w:pPr>
            <w:r>
              <w:rPr>
                <w:rFonts w:ascii="Arial" w:eastAsia="Arial" w:hAnsi="Arial" w:cs="Arial"/>
              </w:rPr>
              <w:t>Unmarried</w:t>
            </w:r>
          </w:p>
        </w:tc>
      </w:tr>
    </w:tbl>
    <w:p w:rsidR="00392D04">
      <w:pPr>
        <w:spacing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</w:rPr>
        <w:t xml:space="preserve">DECLARATION:- </w:t>
      </w:r>
    </w:p>
    <w:p w:rsidR="00392D04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hereby declare that the information provided by me is correct.</w:t>
      </w:r>
    </w:p>
    <w:p w:rsidR="00392D04">
      <w:pPr>
        <w:spacing w:line="240" w:lineRule="auto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  </w:t>
      </w:r>
      <w:r>
        <w:rPr>
          <w:rFonts w:ascii="Calibri" w:eastAsia="Calibri" w:hAnsi="Calibri" w:cs="Calibri"/>
          <w:b/>
        </w:rPr>
        <w:t>(VIKASH KRISHNA SRIVASTAVA)</w:t>
      </w:r>
    </w:p>
    <w:p w:rsidR="00392D04">
      <w:pPr>
        <w:spacing w:line="240" w:lineRule="auto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 xml:space="preserve">Place:  </w:t>
      </w:r>
    </w:p>
    <w:p w:rsidR="00392D04">
      <w:pPr>
        <w:spacing w:line="240" w:lineRule="auto"/>
        <w:rPr>
          <w:rFonts w:ascii="Arial" w:eastAsia="Arial" w:hAnsi="Arial" w:cs="Arial"/>
          <w:b/>
          <w:color w:val="000000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EB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62F"/>
    <w:multiLevelType w:val="multilevel"/>
    <w:tmpl w:val="3EFA87BC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22C93C8B"/>
    <w:multiLevelType w:val="multilevel"/>
    <w:tmpl w:val="DF3A525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549D472B"/>
    <w:multiLevelType w:val="multilevel"/>
    <w:tmpl w:val="E806BF5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5F365D16"/>
    <w:multiLevelType w:val="multilevel"/>
    <w:tmpl w:val="9BA0C2B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70646D3D"/>
    <w:multiLevelType w:val="multilevel"/>
    <w:tmpl w:val="0B4E0016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7F873C9B"/>
    <w:multiLevelType w:val="multilevel"/>
    <w:tmpl w:val="5174215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92D04"/>
    <w:rsid w:val="00181173"/>
    <w:rsid w:val="001B31F8"/>
    <w:rsid w:val="0033236B"/>
    <w:rsid w:val="00392D04"/>
    <w:rsid w:val="006B2147"/>
    <w:rsid w:val="00812A64"/>
    <w:rsid w:val="00922794"/>
    <w:rsid w:val="00A03907"/>
    <w:rsid w:val="00C57A20"/>
    <w:rsid w:val="00EB171B"/>
    <w:rsid w:val="00F07731"/>
    <w:rsid w:val="00F67F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vikashkrishna8@gmail.com" TargetMode="External" /><Relationship Id="rId5" Type="http://schemas.openxmlformats.org/officeDocument/2006/relationships/image" Target="http://footmark.infoedge.com/apply/cvtracking?dtyp=docx_n&amp;userId=9da4755a5c168c2b9f84558dee02f7d65e31d792b1eaaae6&amp;jobId=300617508810&amp;uid=602888473006175088101577946507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VIKAS</cp:lastModifiedBy>
  <cp:revision>10</cp:revision>
  <dcterms:created xsi:type="dcterms:W3CDTF">2019-04-12T11:46:00Z</dcterms:created>
  <dcterms:modified xsi:type="dcterms:W3CDTF">2019-11-07T14:05:00Z</dcterms:modified>
</cp:coreProperties>
</file>