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  <w:u w:val="single"/>
        </w:rPr>
        <w:t>curriculum vitae</w:t>
      </w: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TUR" w:cs="Times New Roman TUR" w:hAnsi="Times New Roman TUR"/>
          <w:b/>
          <w:bCs/>
          <w:iCs/>
          <w:caps/>
          <w:sz w:val="22"/>
          <w:szCs w:val="22"/>
        </w:rPr>
      </w:pPr>
      <w:r>
        <w:rPr>
          <w:rFonts w:ascii="Times New Roman TUR" w:cs="Times New Roman TUR" w:hAnsi="Times New Roman TUR"/>
          <w:b/>
          <w:bCs/>
          <w:iCs/>
          <w:caps/>
          <w:sz w:val="22"/>
          <w:szCs w:val="22"/>
        </w:rPr>
        <w:t>Mayank Srivastav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  <w:lang w:val="en-IN"/>
        </w:rPr>
      </w:pPr>
      <w:r>
        <w:rPr>
          <w:sz w:val="22"/>
          <w:szCs w:val="22"/>
        </w:rPr>
        <w:t>House N</w:t>
      </w:r>
      <w:r>
        <w:rPr>
          <w:sz w:val="22"/>
          <w:szCs w:val="22"/>
          <w:lang w:val="en-IN"/>
        </w:rPr>
        <w:t xml:space="preserve">o </w:t>
      </w:r>
      <w:r>
        <w:rPr>
          <w:sz w:val="22"/>
          <w:szCs w:val="22"/>
          <w:lang w:val="en-IN"/>
        </w:rPr>
        <w:t>201/W Kamlesh Kunj Press Gall</w:t>
      </w:r>
      <w:r>
        <w:rPr>
          <w:sz w:val="22"/>
          <w:szCs w:val="22"/>
          <w:lang w:val="en-IN"/>
        </w:rPr>
        <w:t>ery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Dharampur Gorakhpur Uttar Pradesh 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Mobile No. </w:t>
      </w:r>
      <w:r>
        <w:rPr>
          <w:sz w:val="22"/>
          <w:szCs w:val="22"/>
          <w:lang w:val="en-IN"/>
        </w:rPr>
        <w:t>6389865645</w:t>
      </w:r>
      <w:r>
        <w:rPr>
          <w:sz w:val="22"/>
          <w:szCs w:val="22"/>
          <w:lang w:val="en-US"/>
        </w:rPr>
        <w:t>,9140068939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  <w:lang w:val="en-IN"/>
        </w:rPr>
      </w:pPr>
      <w:r>
        <w:rPr>
          <w:sz w:val="22"/>
          <w:szCs w:val="22"/>
        </w:rPr>
        <w:t>Ema</w:t>
      </w:r>
      <w:r>
        <w:rPr>
          <w:sz w:val="22"/>
          <w:szCs w:val="22"/>
          <w:lang w:val="en-IN"/>
        </w:rPr>
        <w:t>il :</w:t>
      </w:r>
      <w:r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>mayanksrivastav1994</w:t>
      </w:r>
      <w:r>
        <w:rPr>
          <w:sz w:val="22"/>
          <w:szCs w:val="22"/>
          <w:lang w:val="en-IN"/>
        </w:rPr>
        <w:t>@gmail.com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       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</w:t>
      </w:r>
    </w:p>
    <w:p>
      <w:pPr>
        <w:pStyle w:val="style0"/>
        <w:rPr>
          <w:sz w:val="22"/>
          <w:szCs w:val="22"/>
        </w:rPr>
      </w:pPr>
    </w:p>
    <w:p>
      <w:pPr>
        <w:pStyle w:val="style1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CAREER OBJECTIVE:-</w:t>
      </w:r>
    </w:p>
    <w:p>
      <w:pPr>
        <w:pStyle w:val="style0"/>
        <w:rPr>
          <w:sz w:val="22"/>
          <w:szCs w:val="22"/>
        </w:rPr>
      </w:pP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Seeking a challenging entry level position where I can apply my quality skills and knowledge and contribute to the success of company </w:t>
      </w:r>
      <w:r>
        <w:rPr>
          <w:sz w:val="22"/>
          <w:szCs w:val="22"/>
        </w:rPr>
        <w:t>and which will help me to develop new skills and to be more innovative.</w:t>
      </w:r>
    </w:p>
    <w:p>
      <w:pPr>
        <w:pStyle w:val="style0"/>
        <w:rPr>
          <w:sz w:val="22"/>
          <w:szCs w:val="22"/>
        </w:rPr>
      </w:pPr>
    </w:p>
    <w:p>
      <w:pPr>
        <w:pStyle w:val="style1"/>
        <w:rPr>
          <w:color w:val="548dd4"/>
          <w:sz w:val="22"/>
          <w:szCs w:val="22"/>
        </w:rPr>
      </w:pPr>
      <w:r>
        <w:rPr>
          <w:sz w:val="22"/>
          <w:szCs w:val="22"/>
        </w:rPr>
        <w:t>EDUCATION QUALIFICATION:-</w:t>
      </w:r>
    </w:p>
    <w:p>
      <w:pPr>
        <w:pStyle w:val="style0"/>
        <w:rPr>
          <w:sz w:val="22"/>
          <w:szCs w:val="22"/>
        </w:rPr>
      </w:pPr>
    </w:p>
    <w:tbl>
      <w:tblPr>
        <w:tblStyle w:val="style154"/>
        <w:tblW w:w="10658" w:type="dxa"/>
        <w:tblInd w:w="-455" w:type="dxa"/>
        <w:tblLook w:val="04A0" w:firstRow="1" w:lastRow="0" w:firstColumn="1" w:lastColumn="0" w:noHBand="0" w:noVBand="1"/>
      </w:tblPr>
      <w:tblGrid>
        <w:gridCol w:w="2164"/>
        <w:gridCol w:w="2790"/>
        <w:gridCol w:w="2775"/>
        <w:gridCol w:w="1391"/>
        <w:gridCol w:w="1538"/>
      </w:tblGrid>
      <w:tr>
        <w:trPr/>
        <w:tc>
          <w:tcPr>
            <w:tcW w:w="2164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Institute</w:t>
            </w:r>
          </w:p>
        </w:tc>
        <w:tc>
          <w:tcPr>
            <w:tcW w:w="27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/ University</w:t>
            </w:r>
          </w:p>
        </w:tc>
        <w:tc>
          <w:tcPr>
            <w:tcW w:w="139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53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</w:t>
            </w:r>
          </w:p>
        </w:tc>
      </w:tr>
      <w:tr>
        <w:tblPrEx/>
        <w:trPr/>
        <w:tc>
          <w:tcPr>
            <w:tcW w:w="2164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 Course in Thermal Power Plant Engineering</w:t>
            </w:r>
          </w:p>
        </w:tc>
        <w:tc>
          <w:tcPr>
            <w:tcW w:w="279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Power Training Institute, Badarpur, New Delhi</w:t>
            </w:r>
          </w:p>
        </w:tc>
        <w:tc>
          <w:tcPr>
            <w:tcW w:w="27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of Power</w:t>
            </w:r>
          </w:p>
        </w:tc>
        <w:tc>
          <w:tcPr>
            <w:tcW w:w="139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153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  <w:r>
              <w:rPr>
                <w:sz w:val="22"/>
                <w:szCs w:val="22"/>
                <w:lang w:val="en-IN"/>
              </w:rPr>
              <w:t>80</w:t>
            </w:r>
          </w:p>
        </w:tc>
      </w:tr>
      <w:tr>
        <w:tblPrEx/>
        <w:trPr/>
        <w:tc>
          <w:tcPr>
            <w:tcW w:w="2164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Mechanical Engineering (Production)</w:t>
            </w:r>
          </w:p>
        </w:tc>
        <w:tc>
          <w:tcPr>
            <w:tcW w:w="279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Suyash Institute of Technology Hakkabad</w:t>
            </w:r>
          </w:p>
        </w:tc>
        <w:tc>
          <w:tcPr>
            <w:tcW w:w="27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Technical Education Uttar Pradesh Lucknow</w:t>
            </w:r>
          </w:p>
        </w:tc>
        <w:tc>
          <w:tcPr>
            <w:tcW w:w="139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3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  <w:r>
              <w:rPr>
                <w:sz w:val="22"/>
                <w:szCs w:val="22"/>
                <w:lang w:val="en-IN"/>
              </w:rPr>
              <w:t>20</w:t>
            </w:r>
          </w:p>
        </w:tc>
      </w:tr>
      <w:tr>
        <w:tblPrEx/>
        <w:trPr/>
        <w:tc>
          <w:tcPr>
            <w:tcW w:w="2164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Jatan Yadav IC Bhathat Gorakhpur</w:t>
            </w:r>
          </w:p>
        </w:tc>
        <w:tc>
          <w:tcPr>
            <w:tcW w:w="27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Board</w:t>
            </w:r>
          </w:p>
        </w:tc>
        <w:tc>
          <w:tcPr>
            <w:tcW w:w="139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3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57.40</w:t>
            </w:r>
          </w:p>
        </w:tc>
      </w:tr>
      <w:tr>
        <w:tblPrEx/>
        <w:trPr/>
        <w:tc>
          <w:tcPr>
            <w:tcW w:w="2164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SSC</w:t>
            </w:r>
          </w:p>
        </w:tc>
        <w:tc>
          <w:tcPr>
            <w:tcW w:w="279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Mahatma Gandhi IC Gorakhpur</w:t>
            </w:r>
          </w:p>
        </w:tc>
        <w:tc>
          <w:tcPr>
            <w:tcW w:w="27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Board</w:t>
            </w:r>
          </w:p>
        </w:tc>
        <w:tc>
          <w:tcPr>
            <w:tcW w:w="139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3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52.1</w:t>
            </w:r>
            <w:r>
              <w:rPr>
                <w:sz w:val="22"/>
                <w:szCs w:val="22"/>
                <w:lang w:val="en-IN"/>
              </w:rPr>
              <w:t>7</w:t>
            </w:r>
          </w:p>
        </w:tc>
      </w:tr>
    </w:tbl>
    <w:p>
      <w:pPr>
        <w:pStyle w:val="style2"/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SUMMER INTERN:-</w:t>
      </w:r>
    </w:p>
    <w:p>
      <w:pPr>
        <w:pStyle w:val="style0"/>
        <w:rPr>
          <w:sz w:val="22"/>
          <w:szCs w:val="22"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>One month summer training in North East Railway in Gorakhpur.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SIMULATOR TRAINING: -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>One week Simulator Training on 500MW Thermal Power Station.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One week Simulator Training on CCGT </w:t>
      </w:r>
      <w:r>
        <w:rPr>
          <w:sz w:val="22"/>
          <w:szCs w:val="22"/>
        </w:rPr>
        <w:t>Power Station.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CERTIFICATIONS-: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>AUTO CADD 2D&amp;3D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 xml:space="preserve">Computer Fundamental Course 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>3 days Power Plant Design and O&amp;M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  <w:lang w:val="en-IN"/>
        </w:rPr>
        <w:t>Typing in Hindi and English</w:t>
      </w:r>
    </w:p>
    <w:p>
      <w:pPr>
        <w:pStyle w:val="style0"/>
        <w:autoSpaceDE w:val="false"/>
        <w:autoSpaceDN w:val="false"/>
        <w:adjustRightInd w:val="false"/>
        <w:ind w:left="360"/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EXTRA CURRICULAR ACTIVITIES-:</w:t>
      </w:r>
    </w:p>
    <w:p>
      <w:pPr>
        <w:pStyle w:val="style0"/>
        <w:rPr>
          <w:sz w:val="22"/>
          <w:szCs w:val="22"/>
        </w:rPr>
      </w:pP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>Participated in Hockey tournament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>Participated in Hockey tournament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  <w:lang w:val="en-IN"/>
        </w:rPr>
        <w:t>Participated in Cricket tournament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STRENGT</w:t>
      </w:r>
      <w:r>
        <w:rPr>
          <w:sz w:val="22"/>
          <w:szCs w:val="22"/>
        </w:rPr>
        <w:t>H: -</w:t>
      </w:r>
    </w:p>
    <w:p>
      <w:pPr>
        <w:pStyle w:val="style0"/>
        <w:autoSpaceDE w:val="false"/>
        <w:autoSpaceDN w:val="false"/>
        <w:adjustRightInd w:val="false"/>
        <w:jc w:val="both"/>
        <w:rPr>
          <w:sz w:val="22"/>
          <w:szCs w:val="22"/>
        </w:rPr>
      </w:pPr>
    </w:p>
    <w:p>
      <w:pPr>
        <w:pStyle w:val="style179"/>
        <w:numPr>
          <w:ilvl w:val="0"/>
          <w:numId w:val="5"/>
        </w:numPr>
        <w:tabs>
          <w:tab w:val="left" w:leader="none" w:pos="944"/>
        </w:tabs>
        <w:rPr>
          <w:sz w:val="22"/>
          <w:szCs w:val="22"/>
        </w:rPr>
      </w:pPr>
      <w:r>
        <w:rPr>
          <w:sz w:val="22"/>
          <w:szCs w:val="22"/>
        </w:rPr>
        <w:t>Leadership quality</w:t>
      </w:r>
    </w:p>
    <w:p>
      <w:pPr>
        <w:pStyle w:val="style179"/>
        <w:numPr>
          <w:ilvl w:val="0"/>
          <w:numId w:val="5"/>
        </w:numPr>
        <w:tabs>
          <w:tab w:val="left" w:leader="none" w:pos="944"/>
        </w:tabs>
        <w:rPr>
          <w:sz w:val="22"/>
          <w:szCs w:val="22"/>
        </w:rPr>
      </w:pPr>
      <w:r>
        <w:rPr>
          <w:sz w:val="22"/>
          <w:szCs w:val="22"/>
        </w:rPr>
        <w:t>Honesty</w:t>
      </w:r>
    </w:p>
    <w:p>
      <w:pPr>
        <w:pStyle w:val="style179"/>
        <w:numPr>
          <w:ilvl w:val="0"/>
          <w:numId w:val="5"/>
        </w:numPr>
        <w:tabs>
          <w:tab w:val="left" w:leader="none" w:pos="944"/>
        </w:tabs>
        <w:rPr>
          <w:sz w:val="22"/>
          <w:szCs w:val="22"/>
        </w:rPr>
      </w:pPr>
      <w:r>
        <w:rPr>
          <w:sz w:val="22"/>
          <w:szCs w:val="22"/>
        </w:rPr>
        <w:t>Adaptability</w:t>
      </w:r>
    </w:p>
    <w:p>
      <w:pPr>
        <w:pStyle w:val="style179"/>
        <w:numPr>
          <w:ilvl w:val="0"/>
          <w:numId w:val="5"/>
        </w:numPr>
        <w:tabs>
          <w:tab w:val="left" w:leader="none" w:pos="944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Hard Work</w:t>
      </w:r>
    </w:p>
    <w:p>
      <w:pPr>
        <w:pStyle w:val="style0"/>
        <w:tabs>
          <w:tab w:val="left" w:leader="none" w:pos="944"/>
        </w:tabs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PROJECTS UNDERTAKEN:-</w:t>
      </w:r>
    </w:p>
    <w:p>
      <w:pPr>
        <w:pStyle w:val="style0"/>
        <w:tabs>
          <w:tab w:val="left" w:leader="none" w:pos="944"/>
        </w:tabs>
        <w:rPr>
          <w:sz w:val="22"/>
          <w:szCs w:val="22"/>
        </w:rPr>
      </w:pPr>
    </w:p>
    <w:p>
      <w:pPr>
        <w:pStyle w:val="style179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SMART IRRIGATION SYSTEM</w:t>
      </w:r>
    </w:p>
    <w:p>
      <w:pPr>
        <w:pStyle w:val="style0"/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PERSONAL INFORMATION:-</w:t>
      </w:r>
    </w:p>
    <w:p>
      <w:pPr>
        <w:pStyle w:val="style0"/>
        <w:rPr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Father's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Mr. Sanjay Srivastav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April, 1994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Male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Single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Language </w:t>
      </w:r>
      <w:r>
        <w:rPr>
          <w:sz w:val="22"/>
          <w:szCs w:val="22"/>
        </w:rPr>
        <w:t>Known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>Hindi &amp; English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Nationality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Indian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Salary Expectable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000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</w:p>
    <w:p>
      <w:pPr>
        <w:pStyle w:val="style1"/>
        <w:rPr>
          <w:sz w:val="22"/>
          <w:szCs w:val="22"/>
        </w:rPr>
      </w:pPr>
      <w:r>
        <w:rPr>
          <w:sz w:val="22"/>
          <w:szCs w:val="22"/>
        </w:rPr>
        <w:t>DECLARATION: -</w:t>
      </w:r>
    </w:p>
    <w:p>
      <w:pPr>
        <w:pStyle w:val="style0"/>
        <w:rPr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I hereby declare that all the above facts are true to the best of my knowledge and I will be responsible for any discrepancy.</w:t>
      </w: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spacing w:before="6" w:after="6"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Plac</w:t>
      </w:r>
      <w:r>
        <w:rPr>
          <w:sz w:val="22"/>
          <w:szCs w:val="22"/>
          <w:lang w:val="en-IN"/>
        </w:rPr>
        <w:t>e : Gorakhpur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TUR" w:cs="Times New Roman TUR" w:hAnsi="Times New Roman TUR"/>
          <w:b/>
          <w:bCs/>
          <w:iCs/>
          <w:caps/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27/7/2019</w:t>
      </w:r>
      <w:r>
        <w:rPr>
          <w:b/>
          <w:bC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(</w:t>
      </w:r>
      <w:r>
        <w:rPr>
          <w:rFonts w:ascii="Times New Roman TUR" w:cs="Times New Roman TUR" w:hAnsi="Times New Roman TUR"/>
          <w:b/>
          <w:bCs/>
          <w:iCs/>
          <w:caps/>
          <w:sz w:val="22"/>
          <w:szCs w:val="22"/>
        </w:rPr>
        <w:t>mayank srivastav)</w:t>
      </w:r>
    </w:p>
    <w:p>
      <w:pPr>
        <w:pStyle w:val="style0"/>
        <w:tabs>
          <w:tab w:val="left" w:leader="none" w:pos="944"/>
        </w:tabs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000010101"/>
    <w:charset w:val="86"/>
    <w:family w:val="auto"/>
    <w:pitch w:val="variable"/>
    <w:sig w:usb0="00000000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61002A87" w:usb1="80000000" w:usb2="00000008" w:usb3="00000000" w:csb0="000101FF" w:csb1="00000000"/>
  </w:font>
  <w:font w:name="Times New Roman TUR">
    <w:altName w:val="Times New Roman"/>
    <w:panose1 w:val="00000000000000000000"/>
    <w:charset w:val="00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0FC4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A8B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C6A1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A8A9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5A61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666699"/>
      <w:autoSpaceDE w:val="false"/>
      <w:autoSpaceDN w:val="false"/>
      <w:adjustRightInd w:val="false"/>
      <w:spacing w:lineRule="atLeast" w:line="360"/>
      <w:jc w:val="both"/>
      <w:outlineLvl w:val="0"/>
    </w:pPr>
    <w:rPr>
      <w:b/>
      <w:bCs/>
      <w:i/>
      <w:iCs/>
      <w:color w:val="ffffff"/>
      <w:sz w:val="28"/>
      <w:szCs w:val="28"/>
      <w:u w:val="single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/>
      <w:outlineLvl w:val="1"/>
    </w:pPr>
    <w:rPr>
      <w:rFonts w:ascii="Cambria" w:cs="SimSun" w:eastAsia="SimSun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/>
      <w:outlineLvl w:val="2"/>
    </w:pPr>
    <w:rPr>
      <w:rFonts w:ascii="Cambria" w:cs="SimSun" w:eastAsia="SimSun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f4bb987-a6a7-4a96-a2ca-cdd07736c1b2"/>
    <w:basedOn w:val="style65"/>
    <w:next w:val="style4097"/>
    <w:link w:val="style1"/>
    <w:rPr>
      <w:rFonts w:ascii="Times New Roman" w:cs="Times New Roman" w:eastAsia="Times New Roman" w:hAnsi="Times New Roman"/>
      <w:b/>
      <w:bCs/>
      <w:i/>
      <w:iCs/>
      <w:color w:val="ffffff"/>
      <w:sz w:val="28"/>
      <w:szCs w:val="28"/>
      <w:u w:val="single"/>
      <w:shd w:val="clear" w:color="auto" w:fill="666699"/>
    </w:rPr>
  </w:style>
  <w:style w:type="character" w:customStyle="1" w:styleId="style4098">
    <w:name w:val="Heading 2 Char_be42db87-e691-43ee-babe-a4ec2124225a"/>
    <w:basedOn w:val="style65"/>
    <w:next w:val="style4098"/>
    <w:link w:val="style2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9">
    <w:name w:val="Heading 3 Char_be67df93-023a-4e8f-8064-a535b6f79c07"/>
    <w:basedOn w:val="style65"/>
    <w:next w:val="style4099"/>
    <w:link w:val="style3"/>
    <w:uiPriority w:val="9"/>
    <w:rPr>
      <w:rFonts w:ascii="Cambria" w:cs="SimSun" w:eastAsia="SimSun" w:hAnsi="Cambria"/>
      <w:b/>
      <w:bCs/>
      <w:color w:val="4f81bd"/>
      <w:sz w:val="24"/>
      <w:szCs w:val="24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274</Words>
  <Pages>3</Pages>
  <Characters>1694</Characters>
  <Application>WPS Office</Application>
  <DocSecurity>0</DocSecurity>
  <Paragraphs>98</Paragraphs>
  <ScaleCrop>false</ScaleCrop>
  <LinksUpToDate>false</LinksUpToDate>
  <CharactersWithSpaces>1934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2019-07-27T13:20:46Z</dcterms:created>
  <dc:creator>HIMANSHU SRIVASTAVA</dc:creator>
  <lastModifiedBy>moto e5 plus</lastModifiedBy>
  <dcterms:modified xsi:type="dcterms:W3CDTF">2019-07-27T13:20:46Z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