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CURRICULUM VITAE</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GAURAV KUMAR                                                                             </w:t>
      </w:r>
      <w:r w:rsidDel="00000000" w:rsidR="00000000" w:rsidRPr="00000000">
        <w:rPr>
          <w:rtl w:val="0"/>
        </w:rPr>
      </w:r>
    </w:p>
    <w:p w:rsidR="00000000" w:rsidDel="00000000" w:rsidP="00000000" w:rsidRDefault="00000000" w:rsidRPr="00000000" w14:paraId="00000003">
      <w:pPr>
        <w:spacing w:line="360" w:lineRule="auto"/>
        <w:contextualSpacing w:val="0"/>
        <w:rPr>
          <w:i w:val="0"/>
          <w:color w:val="000000"/>
          <w:vertAlign w:val="baseline"/>
        </w:rPr>
      </w:pPr>
      <w:r w:rsidDel="00000000" w:rsidR="00000000" w:rsidRPr="00000000">
        <w:rPr>
          <w:rFonts w:ascii="Times New Roman" w:cs="Times New Roman" w:eastAsia="Times New Roman" w:hAnsi="Times New Roman"/>
          <w:b w:val="1"/>
          <w:u w:val="single"/>
          <w:vertAlign w:val="baseline"/>
          <w:rtl w:val="0"/>
        </w:rPr>
        <w:t xml:space="preserve">Address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i w:val="1"/>
          <w:color w:val="000000"/>
          <w:vertAlign w:val="baseline"/>
          <w:rtl w:val="0"/>
        </w:rPr>
        <w:t xml:space="preserve">C-51, Urban estate, Phase-1, Jamalpur, Ludhiana-141010</w:t>
      </w:r>
      <w:r w:rsidDel="00000000" w:rsidR="00000000" w:rsidRPr="00000000">
        <w:rPr>
          <w:rtl w:val="0"/>
        </w:rPr>
      </w:r>
    </w:p>
    <w:p w:rsidR="00000000" w:rsidDel="00000000" w:rsidP="00000000" w:rsidRDefault="00000000" w:rsidRPr="00000000" w14:paraId="00000004">
      <w:pPr>
        <w:spacing w:line="360" w:lineRule="auto"/>
        <w:contextualSpacing w:val="0"/>
        <w:rPr>
          <w:i w:val="0"/>
          <w:color w:val="000000"/>
          <w:vertAlign w:val="baseline"/>
        </w:rPr>
      </w:pPr>
      <w:r w:rsidDel="00000000" w:rsidR="00000000" w:rsidRPr="00000000">
        <w:rPr>
          <w:rFonts w:ascii="Times New Roman" w:cs="Times New Roman" w:eastAsia="Times New Roman" w:hAnsi="Times New Roman"/>
          <w:b w:val="1"/>
          <w:u w:val="single"/>
          <w:vertAlign w:val="baseline"/>
          <w:rtl w:val="0"/>
        </w:rPr>
        <w:t xml:space="preserve">Contact</w:t>
      </w:r>
      <w:r w:rsidDel="00000000" w:rsidR="00000000" w:rsidRPr="00000000">
        <w:rPr>
          <w:rFonts w:ascii="Times New Roman" w:cs="Times New Roman" w:eastAsia="Times New Roman" w:hAnsi="Times New Roman"/>
          <w:vertAlign w:val="baseline"/>
          <w:rtl w:val="0"/>
        </w:rPr>
        <w:t xml:space="preserve">: 7903830279/8986148889.  </w:t>
      </w:r>
      <w:r w:rsidDel="00000000" w:rsidR="00000000" w:rsidRPr="00000000">
        <w:rPr>
          <w:rFonts w:ascii="Times New Roman" w:cs="Times New Roman" w:eastAsia="Times New Roman" w:hAnsi="Times New Roman"/>
          <w:b w:val="1"/>
          <w:vertAlign w:val="baseline"/>
          <w:rtl w:val="0"/>
        </w:rPr>
        <w:t xml:space="preserve">Emai</w:t>
      </w:r>
      <w:r w:rsidDel="00000000" w:rsidR="00000000" w:rsidRPr="00000000">
        <w:rPr>
          <w:rFonts w:ascii="Times New Roman" w:cs="Times New Roman" w:eastAsia="Times New Roman" w:hAnsi="Times New Roman"/>
          <w:vertAlign w:val="baseline"/>
          <w:rtl w:val="0"/>
        </w:rPr>
        <w:t xml:space="preserve">l: </w:t>
      </w:r>
      <w:hyperlink r:id="rId6">
        <w:r w:rsidDel="00000000" w:rsidR="00000000" w:rsidRPr="00000000">
          <w:rPr>
            <w:i w:val="1"/>
            <w:color w:val="0000ff"/>
            <w:u w:val="single"/>
            <w:vertAlign w:val="baseline"/>
            <w:rtl w:val="0"/>
          </w:rPr>
          <w:t xml:space="preserve">er.gauravkumar@rocketmail.com</w:t>
        </w:r>
      </w:hyperlink>
      <w:r w:rsidDel="00000000" w:rsidR="00000000" w:rsidRPr="00000000">
        <w:rPr>
          <w:i w:val="1"/>
          <w:color w:val="000000"/>
          <w:vertAlign w:val="baseline"/>
          <w:rtl w:val="0"/>
        </w:rPr>
        <w:t xml:space="preserve">                             </w:t>
      </w:r>
      <w:r w:rsidDel="00000000" w:rsidR="00000000" w:rsidRPr="00000000">
        <w:rPr>
          <w:rtl w:val="0"/>
        </w:rPr>
      </w:r>
    </w:p>
    <w:tbl>
      <w:tblPr>
        <w:tblStyle w:val="Table1"/>
        <w:tblW w:w="1341.0" w:type="dxa"/>
        <w:jc w:val="left"/>
        <w:tblInd w:w="0.0" w:type="dxa"/>
        <w:tblLayout w:type="fixed"/>
        <w:tblLook w:val="0000"/>
      </w:tblPr>
      <w:tblGrid>
        <w:gridCol w:w="1341"/>
        <w:tblGridChange w:id="0">
          <w:tblGrid>
            <w:gridCol w:w="1341"/>
          </w:tblGrid>
        </w:tblGridChange>
      </w:tblGrid>
      <w:tr>
        <w:trPr>
          <w:trHeight w:val="540" w:hRule="atLeast"/>
        </w:trPr>
        <w:tc>
          <w:tcPr>
            <w:vAlign w:val="top"/>
          </w:tcPr>
          <w:p w:rsidR="00000000" w:rsidDel="00000000" w:rsidP="00000000" w:rsidRDefault="00000000" w:rsidRPr="00000000" w14:paraId="00000005">
            <w:pPr>
              <w:tabs>
                <w:tab w:val="left" w:pos="0"/>
                <w:tab w:val="left" w:pos="8520"/>
              </w:tabs>
              <w:spacing w:after="0" w:line="240" w:lineRule="auto"/>
              <w:ind w:right="400"/>
              <w:contextualSpacing w:val="0"/>
              <w:jc w:val="right"/>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06">
      <w:pPr>
        <w:tabs>
          <w:tab w:val="left" w:pos="0"/>
        </w:tabs>
        <w:spacing w:after="0" w:line="240" w:lineRule="auto"/>
        <w:ind w:right="400"/>
        <w:contextualSpacing w:val="0"/>
        <w:rPr>
          <w:rFonts w:ascii="Times New Roman" w:cs="Times New Roman" w:eastAsia="Times New Roman" w:hAnsi="Times New Roman"/>
          <w:color w:val="00000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-95249</wp:posOffset>
                </wp:positionH>
                <wp:positionV relativeFrom="paragraph">
                  <wp:posOffset>23495</wp:posOffset>
                </wp:positionV>
                <wp:extent cx="6815455" cy="0"/>
                <wp:effectExtent b="6350" l="0" r="0" t="6350"/>
                <wp:wrapNone/>
                <wp:docPr id="1" name=""/>
                <a:graphic>
                  <a:graphicData uri="http://schemas.microsoft.com/office/word/2010/wordprocessingShape">
                    <wps:wsp>
                      <wps:cNvSpPr/>
                      <wps:spPr>
                        <a:xfrm>
                          <a:off x="0" y="0"/>
                          <a:ext cx="6815455" cy="0"/>
                        </a:xfrm>
                        <a:prstGeom prst="line"/>
                        <a:solidFill>
                          <a:srgbClr val="FFFFFF"/>
                        </a:solid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wp:posOffset>
                </wp:positionH>
                <wp:positionV relativeFrom="paragraph">
                  <wp:posOffset>23495</wp:posOffset>
                </wp:positionV>
                <wp:extent cx="6815455" cy="127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15455" cy="1270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Career Summary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B.Tech in Mechanical Engineering from Govt. Engineering College Jhalawar (Rajasthan) with having  04 Years of experience in Production, Production planning, Inventory control, component Planning, 5S and Initial stages  of TPM and TQM.</w:t>
      </w:r>
    </w:p>
    <w:p w:rsidR="00000000" w:rsidDel="00000000" w:rsidP="00000000" w:rsidRDefault="00000000" w:rsidRPr="00000000" w14:paraId="00000009">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Competencies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implementation, Control and assurance of quality systems, Maintaining 5S technique.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 solving techniques (Why- Why Analysis, 7 QC tools, Poke yoke for problem solving etc.)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technical support and assistance to production supervisors  and quality inspectors.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as per standard (IATF/EMS) &amp; to achieve production targets.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Work Experience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-Jamna Auto Industries Limited Jamshedpur (23rd May 2015-10th May 2018), Including GET period.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Engineer  (Production-Forging&amp;Heat treatment)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Akal Spring Ltd, Ludhiana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2018-Present)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 Engineer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(Production-Forging&amp;Heat treatment)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Jobs role &amp; Responsibilities:-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knowledge of daily production planning.</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efficiency and productivity as planned on daily/monthly basis.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Implementation of TPM in all equipments, 5S on shop floor &amp; TQM in production.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Quality Audit of systems.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as team coordinator for Quality assurance &amp; control.</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Interaction with all other concerned departments regarding critical issues on quality and manpower.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regular training programmes for workers to ensure effective implementation of department policies &amp; system, their reviews and encourage change and improvement.</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as a team member for customer or various other audits.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Achievements: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Reduced the set-up &amp; adjustment in machine to single minute by SMED.</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Implementation of 5-S in plant.</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workers for suggestions to increase their involvement in plant activities hence succeeded clearing various steps of TPM.</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together with Quality department to get WCSQ–CERTIFICATION.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as CFT members for various Quality control issues.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Got outstanding  performance award participated  in  Quality Month celebration  at Tata Motors Luknow in the year 2018.</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Education:-</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B.Tech.(Mechanical Engineering) from GOVT. ENGG COLLEGE JHALAWAR (RTU KOTA RAJASTHAN)  in Year 2014.</w:t>
      </w:r>
    </w:p>
    <w:p w:rsidR="00000000" w:rsidDel="00000000" w:rsidP="00000000" w:rsidRDefault="00000000" w:rsidRPr="00000000" w14:paraId="00000028">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Hobbies:-</w:t>
      </w:r>
    </w:p>
    <w:p w:rsidR="00000000" w:rsidDel="00000000" w:rsidP="00000000" w:rsidRDefault="00000000" w:rsidRPr="00000000" w14:paraId="00000029">
      <w:pPr>
        <w:numPr>
          <w:ilvl w:val="0"/>
          <w:numId w:val="5"/>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Reading Newspaper </w:t>
      </w:r>
    </w:p>
    <w:p w:rsidR="00000000" w:rsidDel="00000000" w:rsidP="00000000" w:rsidRDefault="00000000" w:rsidRPr="00000000" w14:paraId="0000002A">
      <w:pPr>
        <w:numPr>
          <w:ilvl w:val="0"/>
          <w:numId w:val="5"/>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Playing chess</w:t>
      </w:r>
    </w:p>
    <w:p w:rsidR="00000000" w:rsidDel="00000000" w:rsidP="00000000" w:rsidRDefault="00000000" w:rsidRPr="00000000" w14:paraId="0000002B">
      <w:pPr>
        <w:numPr>
          <w:ilvl w:val="0"/>
          <w:numId w:val="5"/>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Browsing Internet</w:t>
      </w:r>
    </w:p>
    <w:p w:rsidR="00000000" w:rsidDel="00000000" w:rsidP="00000000" w:rsidRDefault="00000000" w:rsidRPr="00000000" w14:paraId="0000002C">
      <w:pPr>
        <w:spacing w:after="0" w:line="240" w:lineRule="auto"/>
        <w:ind w:left="72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2" w:sz="6" w:val="single"/>
          <w:right w:space="0" w:sz="0" w:val="nil"/>
          <w:between w:space="0" w:sz="0" w:val="nil"/>
        </w:pBdr>
        <w:shd w:fill="e6e6e6" w:val="clear"/>
        <w:spacing w:after="120" w:before="0" w:line="240" w:lineRule="auto"/>
        <w:ind w:left="0" w:right="-155"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Personal Details</w:t>
      </w:r>
    </w:p>
    <w:p w:rsidR="00000000" w:rsidDel="00000000" w:rsidP="00000000" w:rsidRDefault="00000000" w:rsidRPr="00000000" w14:paraId="0000002E">
      <w:pPr>
        <w:numPr>
          <w:ilvl w:val="0"/>
          <w:numId w:val="7"/>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Date of Birth</w:t>
        <w:tab/>
        <w:tab/>
        <w:t xml:space="preserve">:28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feb 1991</w:t>
        <w:tab/>
        <w:tab/>
        <w:tab/>
        <w:tab/>
      </w:r>
    </w:p>
    <w:p w:rsidR="00000000" w:rsidDel="00000000" w:rsidP="00000000" w:rsidRDefault="00000000" w:rsidRPr="00000000" w14:paraId="0000002F">
      <w:pPr>
        <w:numPr>
          <w:ilvl w:val="0"/>
          <w:numId w:val="7"/>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Marital Status</w:t>
        <w:tab/>
        <w:tab/>
        <w:t xml:space="preserve">:Unmarried</w:t>
      </w:r>
    </w:p>
    <w:p w:rsidR="00000000" w:rsidDel="00000000" w:rsidP="00000000" w:rsidRDefault="00000000" w:rsidRPr="00000000" w14:paraId="00000030">
      <w:pPr>
        <w:numPr>
          <w:ilvl w:val="0"/>
          <w:numId w:val="7"/>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Languages known</w:t>
        <w:tab/>
        <w:t xml:space="preserve">:English, Hindi</w:t>
      </w:r>
    </w:p>
    <w:p w:rsidR="00000000" w:rsidDel="00000000" w:rsidP="00000000" w:rsidRDefault="00000000" w:rsidRPr="00000000" w14:paraId="00000031">
      <w:pPr>
        <w:numPr>
          <w:ilvl w:val="0"/>
          <w:numId w:val="7"/>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Native place</w:t>
        <w:tab/>
        <w:tab/>
        <w:t xml:space="preserve">:PATNA (Bihar)</w:t>
      </w:r>
    </w:p>
    <w:p w:rsidR="00000000" w:rsidDel="00000000" w:rsidP="00000000" w:rsidRDefault="00000000" w:rsidRPr="00000000" w14:paraId="00000032">
      <w:pPr>
        <w:tabs>
          <w:tab w:val="left" w:pos="5160"/>
        </w:tabs>
        <w:spacing w:after="0" w:before="240" w:line="240" w:lineRule="auto"/>
        <w:contextualSpacing w:val="0"/>
        <w:jc w:val="both"/>
        <w:rPr>
          <w:b w:val="0"/>
          <w:u w:val="single"/>
          <w:vertAlign w:val="baseline"/>
        </w:rPr>
      </w:pPr>
      <w:r w:rsidDel="00000000" w:rsidR="00000000" w:rsidRPr="00000000">
        <w:rPr>
          <w:rtl w:val="0"/>
        </w:rPr>
      </w:r>
    </w:p>
    <w:sectPr>
      <w:pgSz w:h="16839" w:w="11907"/>
      <w:pgMar w:bottom="1440" w:top="709" w:left="709"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it">
    <w:name w:val="Tit"/>
    <w:basedOn w:val="Normal"/>
    <w:next w:val="Tit"/>
    <w:autoRedefine w:val="0"/>
    <w:hidden w:val="0"/>
    <w:qFormat w:val="0"/>
    <w:pPr>
      <w:pBdr>
        <w:bottom w:color="auto" w:space="2" w:sz="6" w:val="single"/>
      </w:pBdr>
      <w:shd w:color="auto" w:fill="auto" w:val="pct5"/>
      <w:suppressAutoHyphens w:val="1"/>
      <w:spacing w:after="120" w:line="240" w:lineRule="auto"/>
      <w:ind w:left="851" w:leftChars="-1" w:rightChars="0" w:hanging="851" w:firstLineChars="-1"/>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r.gauravkumar@rocketmail.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