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BB5" w:rsidRPr="00022011" w:rsidRDefault="00022011">
      <w:pPr>
        <w:pStyle w:val="NormalWeb"/>
        <w:spacing w:line="450" w:lineRule="atLeast"/>
        <w:jc w:val="center"/>
        <w:rPr>
          <w:rFonts w:ascii="Segoe UI" w:hAnsi="Segoe UI" w:cs="Segoe UI"/>
          <w:b/>
          <w:sz w:val="52"/>
          <w:szCs w:val="52"/>
        </w:rPr>
      </w:pPr>
      <w:r>
        <w:rPr>
          <w:rFonts w:ascii="Segoe UI" w:hAnsi="Segoe UI" w:cs="Segoe UI"/>
          <w:b/>
          <w:sz w:val="52"/>
          <w:szCs w:val="52"/>
        </w:rPr>
        <w:t>Subash Ramasamy</w:t>
      </w:r>
    </w:p>
    <w:p w:rsidR="00595BB5" w:rsidRPr="00022011" w:rsidRDefault="00022011" w:rsidP="0065781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12/14, 5</w:t>
      </w:r>
      <w:r w:rsidRPr="00022011">
        <w:rPr>
          <w:rFonts w:ascii="Segoe UI" w:hAnsi="Segoe UI" w:cs="Segoe UI"/>
          <w:sz w:val="20"/>
          <w:szCs w:val="20"/>
          <w:vertAlign w:val="superscript"/>
        </w:rPr>
        <w:t>th</w:t>
      </w:r>
      <w:r>
        <w:rPr>
          <w:rFonts w:ascii="Segoe UI" w:hAnsi="Segoe UI" w:cs="Segoe UI"/>
          <w:sz w:val="20"/>
          <w:szCs w:val="20"/>
        </w:rPr>
        <w:t xml:space="preserve"> Main Road, AGS colony, Velachery </w:t>
      </w:r>
      <w:r w:rsidR="00657818">
        <w:rPr>
          <w:rFonts w:ascii="Segoe UI" w:hAnsi="Segoe UI" w:cs="Segoe UI"/>
          <w:sz w:val="20"/>
          <w:szCs w:val="20"/>
        </w:rPr>
        <w:tab/>
      </w:r>
      <w:r w:rsidR="00657818">
        <w:rPr>
          <w:rFonts w:ascii="Segoe UI" w:hAnsi="Segoe UI" w:cs="Segoe UI"/>
          <w:sz w:val="20"/>
          <w:szCs w:val="20"/>
        </w:rPr>
        <w:tab/>
      </w:r>
      <w:r w:rsidR="00657818">
        <w:rPr>
          <w:rFonts w:ascii="Segoe UI" w:hAnsi="Segoe UI" w:cs="Segoe UI"/>
          <w:sz w:val="20"/>
          <w:szCs w:val="20"/>
        </w:rPr>
        <w:tab/>
        <w:t xml:space="preserve">       </w:t>
      </w:r>
      <w:r w:rsidR="009E798D">
        <w:rPr>
          <w:rFonts w:ascii="Segoe UI" w:hAnsi="Segoe UI" w:cs="Segoe UI"/>
          <w:sz w:val="20"/>
          <w:szCs w:val="20"/>
        </w:rPr>
        <w:t xml:space="preserve">           Mobile: 0091 </w:t>
      </w:r>
      <w:r>
        <w:rPr>
          <w:rFonts w:ascii="Segoe UI" w:hAnsi="Segoe UI" w:cs="Segoe UI"/>
          <w:sz w:val="20"/>
          <w:szCs w:val="20"/>
        </w:rPr>
        <w:t>9176137365</w:t>
      </w:r>
    </w:p>
    <w:p w:rsidR="009E798D" w:rsidRDefault="00022011" w:rsidP="00983433">
      <w:pPr>
        <w:rPr>
          <w:rFonts w:ascii="Segoe UI" w:hAnsi="Segoe UI" w:cs="Segoe UI"/>
          <w:sz w:val="20"/>
          <w:szCs w:val="20"/>
          <w:lang w:val="fr-FR"/>
        </w:rPr>
      </w:pPr>
      <w:r w:rsidRPr="00022011">
        <w:rPr>
          <w:rFonts w:ascii="Segoe UI" w:hAnsi="Segoe UI" w:cs="Segoe UI"/>
          <w:sz w:val="20"/>
          <w:szCs w:val="20"/>
          <w:lang w:val="fr-FR"/>
        </w:rPr>
        <w:t xml:space="preserve">Chennai – 600042, </w:t>
      </w:r>
      <w:r w:rsidR="009E798D">
        <w:rPr>
          <w:rFonts w:ascii="Segoe UI" w:hAnsi="Segoe UI" w:cs="Segoe UI"/>
          <w:sz w:val="20"/>
          <w:szCs w:val="20"/>
          <w:lang w:val="fr-FR"/>
        </w:rPr>
        <w:t xml:space="preserve">Tamil Nadu, </w:t>
      </w:r>
      <w:r w:rsidRPr="00022011">
        <w:rPr>
          <w:rFonts w:ascii="Segoe UI" w:hAnsi="Segoe UI" w:cs="Segoe UI"/>
          <w:sz w:val="20"/>
          <w:szCs w:val="20"/>
          <w:lang w:val="fr-FR"/>
        </w:rPr>
        <w:t xml:space="preserve">India       </w:t>
      </w:r>
      <w:r w:rsidR="009E798D">
        <w:rPr>
          <w:rFonts w:ascii="Segoe UI" w:hAnsi="Segoe UI" w:cs="Segoe UI"/>
          <w:sz w:val="20"/>
          <w:szCs w:val="20"/>
          <w:lang w:val="fr-FR"/>
        </w:rPr>
        <w:tab/>
      </w:r>
      <w:r w:rsidR="009E798D">
        <w:rPr>
          <w:rFonts w:ascii="Segoe UI" w:hAnsi="Segoe UI" w:cs="Segoe UI"/>
          <w:sz w:val="20"/>
          <w:szCs w:val="20"/>
          <w:lang w:val="fr-FR"/>
        </w:rPr>
        <w:tab/>
        <w:t xml:space="preserve">            E-mail: </w:t>
      </w:r>
      <w:hyperlink r:id="rId7" w:history="1">
        <w:r w:rsidR="009E798D" w:rsidRPr="00A34546">
          <w:rPr>
            <w:rStyle w:val="Hyperlink"/>
            <w:rFonts w:ascii="Segoe UI" w:hAnsi="Segoe UI" w:cs="Segoe UI"/>
            <w:sz w:val="20"/>
            <w:szCs w:val="20"/>
            <w:lang w:val="fr-FR"/>
          </w:rPr>
          <w:t>rsubashramasamy@gmail.com</w:t>
        </w:r>
      </w:hyperlink>
    </w:p>
    <w:p w:rsidR="00595BB5" w:rsidRPr="00022011" w:rsidRDefault="006D1760" w:rsidP="00F878CF">
      <w:pPr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25" style="width:.05pt;height:2.25pt" o:hralign="center" o:hrstd="t" o:hrnoshade="t" o:hr="t" fillcolor="gray" stroked="f"/>
        </w:pict>
      </w:r>
    </w:p>
    <w:p w:rsidR="00595BB5" w:rsidRPr="00022011" w:rsidRDefault="00595BB5" w:rsidP="00A759D8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022011">
        <w:rPr>
          <w:rFonts w:ascii="Segoe UI" w:hAnsi="Segoe UI" w:cs="Segoe UI"/>
          <w:b/>
          <w:sz w:val="20"/>
          <w:szCs w:val="20"/>
        </w:rPr>
        <w:t>Profile</w:t>
      </w:r>
      <w:r w:rsidR="006D1760" w:rsidRPr="006D1760">
        <w:rPr>
          <w:rFonts w:ascii="Segoe UI" w:hAnsi="Segoe UI" w:cs="Segoe UI"/>
          <w:sz w:val="20"/>
          <w:szCs w:val="20"/>
        </w:rPr>
        <w:pict>
          <v:rect id="_x0000_i1026" style="width:.05pt;height:.75pt" o:hralign="center" o:hrstd="t" o:hrnoshade="t" o:hr="t" fillcolor="gray" stroked="f"/>
        </w:pict>
      </w:r>
    </w:p>
    <w:p w:rsidR="00595BB5" w:rsidRPr="00022011" w:rsidRDefault="002C72A8" w:rsidP="002C72A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Subash is a </w:t>
      </w:r>
      <w:r w:rsidR="00780838" w:rsidRPr="00A2578D">
        <w:rPr>
          <w:rFonts w:ascii="Segoe UI" w:hAnsi="Segoe UI" w:cs="Segoe UI"/>
          <w:b/>
          <w:sz w:val="20"/>
          <w:szCs w:val="20"/>
        </w:rPr>
        <w:t>Senior Engineer</w:t>
      </w:r>
      <w:r w:rsidR="00780838">
        <w:rPr>
          <w:rFonts w:ascii="Segoe UI" w:hAnsi="Segoe UI" w:cs="Segoe UI"/>
          <w:sz w:val="20"/>
          <w:szCs w:val="20"/>
        </w:rPr>
        <w:t xml:space="preserve"> and </w:t>
      </w:r>
      <w:r w:rsidR="007A4296">
        <w:rPr>
          <w:rFonts w:ascii="Segoe UI" w:hAnsi="Segoe UI" w:cs="Segoe UI"/>
          <w:sz w:val="20"/>
          <w:szCs w:val="20"/>
        </w:rPr>
        <w:t>bring</w:t>
      </w:r>
      <w:r>
        <w:rPr>
          <w:rFonts w:ascii="Segoe UI" w:hAnsi="Segoe UI" w:cs="Segoe UI"/>
          <w:sz w:val="20"/>
          <w:szCs w:val="20"/>
        </w:rPr>
        <w:t>s</w:t>
      </w:r>
      <w:r w:rsidR="00780838">
        <w:rPr>
          <w:rFonts w:ascii="Segoe UI" w:hAnsi="Segoe UI" w:cs="Segoe UI"/>
          <w:sz w:val="20"/>
          <w:szCs w:val="20"/>
        </w:rPr>
        <w:t xml:space="preserve"> with over </w:t>
      </w:r>
      <w:r w:rsidR="00871F5A" w:rsidRPr="00871F5A">
        <w:rPr>
          <w:rFonts w:ascii="Segoe UI" w:hAnsi="Segoe UI" w:cs="Segoe UI"/>
          <w:b/>
          <w:sz w:val="20"/>
          <w:szCs w:val="20"/>
        </w:rPr>
        <w:t>7</w:t>
      </w:r>
      <w:r w:rsidR="00E508C4">
        <w:rPr>
          <w:rFonts w:ascii="Segoe UI" w:hAnsi="Segoe UI" w:cs="Segoe UI"/>
          <w:b/>
          <w:sz w:val="20"/>
          <w:szCs w:val="20"/>
        </w:rPr>
        <w:t>.3</w:t>
      </w:r>
      <w:r w:rsidR="00780838" w:rsidRPr="00A2578D">
        <w:rPr>
          <w:rFonts w:ascii="Segoe UI" w:hAnsi="Segoe UI" w:cs="Segoe UI"/>
          <w:b/>
          <w:sz w:val="20"/>
          <w:szCs w:val="20"/>
        </w:rPr>
        <w:t xml:space="preserve"> years of </w:t>
      </w:r>
      <w:r w:rsidR="00AA1C6E">
        <w:rPr>
          <w:rFonts w:ascii="Segoe UI" w:hAnsi="Segoe UI" w:cs="Segoe UI"/>
          <w:b/>
          <w:sz w:val="20"/>
          <w:szCs w:val="20"/>
        </w:rPr>
        <w:t>automotive</w:t>
      </w:r>
      <w:r w:rsidR="00780838" w:rsidRPr="00A2578D">
        <w:rPr>
          <w:rFonts w:ascii="Segoe UI" w:hAnsi="Segoe UI" w:cs="Segoe UI"/>
          <w:b/>
          <w:sz w:val="20"/>
          <w:szCs w:val="20"/>
        </w:rPr>
        <w:t xml:space="preserve"> experience</w:t>
      </w:r>
      <w:r w:rsidR="00780838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>Design and Quality Assurance</w:t>
      </w:r>
      <w:r w:rsidR="0078083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He has </w:t>
      </w:r>
      <w:r w:rsidR="00595BB5" w:rsidRPr="00022011">
        <w:rPr>
          <w:rFonts w:ascii="Segoe UI" w:hAnsi="Segoe UI" w:cs="Segoe UI"/>
          <w:sz w:val="20"/>
          <w:szCs w:val="20"/>
        </w:rPr>
        <w:t xml:space="preserve">exceptional </w:t>
      </w:r>
      <w:r>
        <w:rPr>
          <w:rFonts w:ascii="Segoe UI" w:hAnsi="Segoe UI" w:cs="Segoe UI"/>
          <w:sz w:val="20"/>
          <w:szCs w:val="20"/>
        </w:rPr>
        <w:t xml:space="preserve">skills in </w:t>
      </w:r>
      <w:r w:rsidR="00780838">
        <w:rPr>
          <w:rFonts w:ascii="Segoe UI" w:hAnsi="Segoe UI" w:cs="Segoe UI"/>
          <w:sz w:val="20"/>
          <w:szCs w:val="20"/>
        </w:rPr>
        <w:t xml:space="preserve">quality assurance process </w:t>
      </w:r>
      <w:r w:rsidR="00595BB5" w:rsidRPr="00022011">
        <w:rPr>
          <w:rFonts w:ascii="Segoe UI" w:hAnsi="Segoe UI" w:cs="Segoe UI"/>
          <w:sz w:val="20"/>
          <w:szCs w:val="20"/>
        </w:rPr>
        <w:t xml:space="preserve">and </w:t>
      </w:r>
      <w:r w:rsidR="00780838">
        <w:rPr>
          <w:rFonts w:ascii="Segoe UI" w:hAnsi="Segoe UI" w:cs="Segoe UI"/>
          <w:sz w:val="20"/>
          <w:szCs w:val="20"/>
        </w:rPr>
        <w:t xml:space="preserve">design </w:t>
      </w:r>
      <w:r>
        <w:rPr>
          <w:rFonts w:ascii="Segoe UI" w:hAnsi="Segoe UI" w:cs="Segoe UI"/>
          <w:sz w:val="20"/>
          <w:szCs w:val="20"/>
        </w:rPr>
        <w:t xml:space="preserve">methodologies </w:t>
      </w:r>
      <w:r w:rsidR="00595BB5" w:rsidRPr="00022011">
        <w:rPr>
          <w:rFonts w:ascii="Segoe UI" w:hAnsi="Segoe UI" w:cs="Segoe UI"/>
          <w:sz w:val="20"/>
          <w:szCs w:val="20"/>
        </w:rPr>
        <w:t xml:space="preserve">and </w:t>
      </w:r>
      <w:r w:rsidR="007A4296" w:rsidRPr="00022011">
        <w:rPr>
          <w:rFonts w:ascii="Segoe UI" w:hAnsi="Segoe UI" w:cs="Segoe UI"/>
          <w:sz w:val="20"/>
          <w:szCs w:val="20"/>
        </w:rPr>
        <w:t>bring</w:t>
      </w:r>
      <w:r>
        <w:rPr>
          <w:rFonts w:ascii="Segoe UI" w:hAnsi="Segoe UI" w:cs="Segoe UI"/>
          <w:sz w:val="20"/>
          <w:szCs w:val="20"/>
        </w:rPr>
        <w:t>s</w:t>
      </w:r>
      <w:r w:rsidR="00595BB5" w:rsidRPr="00022011">
        <w:rPr>
          <w:rFonts w:ascii="Segoe UI" w:hAnsi="Segoe UI" w:cs="Segoe UI"/>
          <w:sz w:val="20"/>
          <w:szCs w:val="20"/>
        </w:rPr>
        <w:t xml:space="preserve"> with him a wealth of experience from </w:t>
      </w:r>
      <w:r w:rsidR="00AA1C6E" w:rsidRPr="002C72A8">
        <w:rPr>
          <w:rFonts w:ascii="Segoe UI" w:hAnsi="Segoe UI" w:cs="Segoe UI"/>
          <w:b/>
          <w:sz w:val="20"/>
          <w:szCs w:val="20"/>
        </w:rPr>
        <w:t>automotive</w:t>
      </w:r>
      <w:r w:rsidR="00595BB5" w:rsidRPr="00022011">
        <w:rPr>
          <w:rFonts w:ascii="Segoe UI" w:hAnsi="Segoe UI" w:cs="Segoe UI"/>
          <w:b/>
          <w:sz w:val="20"/>
          <w:szCs w:val="20"/>
        </w:rPr>
        <w:t xml:space="preserve"> industry</w:t>
      </w:r>
      <w:r w:rsidR="00595BB5" w:rsidRPr="00022011">
        <w:rPr>
          <w:rFonts w:ascii="Segoe UI" w:hAnsi="Segoe UI" w:cs="Segoe UI"/>
          <w:sz w:val="20"/>
          <w:szCs w:val="20"/>
        </w:rPr>
        <w:t xml:space="preserve"> specifically in </w:t>
      </w:r>
      <w:r w:rsidR="00780838">
        <w:rPr>
          <w:rFonts w:ascii="Segoe UI" w:hAnsi="Segoe UI" w:cs="Segoe UI"/>
          <w:sz w:val="20"/>
          <w:szCs w:val="20"/>
        </w:rPr>
        <w:t xml:space="preserve">quality assurance and design </w:t>
      </w:r>
      <w:r w:rsidR="00595BB5" w:rsidRPr="00022011">
        <w:rPr>
          <w:rFonts w:ascii="Segoe UI" w:hAnsi="Segoe UI" w:cs="Segoe UI"/>
          <w:sz w:val="20"/>
          <w:szCs w:val="20"/>
        </w:rPr>
        <w:t>processe</w:t>
      </w:r>
      <w:r w:rsidR="00780838">
        <w:rPr>
          <w:rFonts w:ascii="Segoe UI" w:hAnsi="Segoe UI" w:cs="Segoe UI"/>
          <w:sz w:val="20"/>
          <w:szCs w:val="20"/>
        </w:rPr>
        <w:t>s.</w:t>
      </w:r>
    </w:p>
    <w:p w:rsidR="00595BB5" w:rsidRPr="00022011" w:rsidRDefault="00595BB5" w:rsidP="006B0186">
      <w:pPr>
        <w:jc w:val="both"/>
        <w:rPr>
          <w:rFonts w:ascii="Segoe UI" w:hAnsi="Segoe UI" w:cs="Segoe UI"/>
          <w:sz w:val="20"/>
          <w:szCs w:val="20"/>
        </w:rPr>
      </w:pPr>
    </w:p>
    <w:p w:rsidR="00451A18" w:rsidRDefault="001A5949" w:rsidP="0098343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 has </w:t>
      </w:r>
      <w:r w:rsidR="00022011">
        <w:rPr>
          <w:rFonts w:ascii="Segoe UI" w:hAnsi="Segoe UI" w:cs="Segoe UI"/>
          <w:sz w:val="20"/>
          <w:szCs w:val="20"/>
        </w:rPr>
        <w:t>worked with various customer</w:t>
      </w:r>
      <w:r w:rsidR="00595BB5" w:rsidRPr="00022011">
        <w:rPr>
          <w:rFonts w:ascii="Segoe UI" w:hAnsi="Segoe UI" w:cs="Segoe UI"/>
          <w:sz w:val="20"/>
          <w:szCs w:val="20"/>
        </w:rPr>
        <w:t xml:space="preserve">s like </w:t>
      </w:r>
      <w:r w:rsidR="00022011" w:rsidRPr="00022011">
        <w:rPr>
          <w:rFonts w:ascii="Segoe UI" w:hAnsi="Segoe UI" w:cs="Segoe UI"/>
          <w:b/>
          <w:sz w:val="20"/>
          <w:szCs w:val="20"/>
        </w:rPr>
        <w:t>Bosch B</w:t>
      </w:r>
      <w:r w:rsidR="00A2578D">
        <w:rPr>
          <w:rFonts w:ascii="Segoe UI" w:hAnsi="Segoe UI" w:cs="Segoe UI"/>
          <w:b/>
          <w:sz w:val="20"/>
          <w:szCs w:val="20"/>
        </w:rPr>
        <w:t>raking S</w:t>
      </w:r>
      <w:r w:rsidR="00022011" w:rsidRPr="00022011">
        <w:rPr>
          <w:rFonts w:ascii="Segoe UI" w:hAnsi="Segoe UI" w:cs="Segoe UI"/>
          <w:b/>
          <w:sz w:val="20"/>
          <w:szCs w:val="20"/>
        </w:rPr>
        <w:t>ystem</w:t>
      </w:r>
      <w:r w:rsidR="00A2578D">
        <w:rPr>
          <w:rFonts w:ascii="Segoe UI" w:hAnsi="Segoe UI" w:cs="Segoe UI"/>
          <w:b/>
          <w:sz w:val="20"/>
          <w:szCs w:val="20"/>
        </w:rPr>
        <w:t>s</w:t>
      </w:r>
      <w:r w:rsidR="00022011" w:rsidRPr="00022011">
        <w:rPr>
          <w:rFonts w:ascii="Segoe UI" w:hAnsi="Segoe UI" w:cs="Segoe UI"/>
          <w:b/>
          <w:sz w:val="20"/>
          <w:szCs w:val="20"/>
        </w:rPr>
        <w:t xml:space="preserve"> USA, TRW Braking System</w:t>
      </w:r>
      <w:r w:rsidR="00A2578D">
        <w:rPr>
          <w:rFonts w:ascii="Segoe UI" w:hAnsi="Segoe UI" w:cs="Segoe UI"/>
          <w:b/>
          <w:sz w:val="20"/>
          <w:szCs w:val="20"/>
        </w:rPr>
        <w:t>s</w:t>
      </w:r>
      <w:r w:rsidR="00022011" w:rsidRPr="00022011">
        <w:rPr>
          <w:rFonts w:ascii="Segoe UI" w:hAnsi="Segoe UI" w:cs="Segoe UI"/>
          <w:b/>
          <w:sz w:val="20"/>
          <w:szCs w:val="20"/>
        </w:rPr>
        <w:t xml:space="preserve"> USA, ZF Industries</w:t>
      </w:r>
      <w:r w:rsidR="009A6B07">
        <w:rPr>
          <w:rFonts w:ascii="Segoe UI" w:hAnsi="Segoe UI" w:cs="Segoe UI"/>
          <w:b/>
          <w:sz w:val="20"/>
          <w:szCs w:val="20"/>
        </w:rPr>
        <w:t xml:space="preserve">, Chrysler </w:t>
      </w:r>
      <w:r w:rsidR="00E508C4">
        <w:rPr>
          <w:rFonts w:ascii="Segoe UI" w:hAnsi="Segoe UI" w:cs="Segoe UI"/>
          <w:b/>
          <w:sz w:val="20"/>
          <w:szCs w:val="20"/>
        </w:rPr>
        <w:t xml:space="preserve">Mahindra Susten, Neapco </w:t>
      </w:r>
      <w:r w:rsidR="00595BB5" w:rsidRPr="00022011">
        <w:rPr>
          <w:rFonts w:ascii="Segoe UI" w:hAnsi="Segoe UI" w:cs="Segoe UI"/>
          <w:sz w:val="20"/>
          <w:szCs w:val="20"/>
        </w:rPr>
        <w:t>etc.</w:t>
      </w:r>
      <w:r w:rsidR="00683F8E">
        <w:rPr>
          <w:rFonts w:ascii="Segoe UI" w:hAnsi="Segoe UI" w:cs="Segoe UI"/>
          <w:sz w:val="20"/>
          <w:szCs w:val="20"/>
        </w:rPr>
        <w:tab/>
      </w:r>
    </w:p>
    <w:p w:rsidR="00451A18" w:rsidRDefault="00451A18" w:rsidP="00983433">
      <w:pPr>
        <w:jc w:val="both"/>
        <w:rPr>
          <w:rFonts w:ascii="Segoe UI" w:hAnsi="Segoe UI" w:cs="Segoe UI"/>
          <w:sz w:val="20"/>
          <w:szCs w:val="20"/>
        </w:rPr>
      </w:pPr>
    </w:p>
    <w:p w:rsidR="001A5949" w:rsidRPr="00E53F4B" w:rsidRDefault="001A5949" w:rsidP="00E53F4B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His expertise includes:</w:t>
      </w:r>
    </w:p>
    <w:p w:rsidR="00E53F4B" w:rsidRPr="00E53F4B" w:rsidRDefault="00E53F4B" w:rsidP="00983433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E53F4B">
        <w:rPr>
          <w:rFonts w:ascii="Segoe UI" w:hAnsi="Segoe UI" w:cs="Segoe UI"/>
          <w:sz w:val="20"/>
          <w:szCs w:val="20"/>
        </w:rPr>
        <w:t xml:space="preserve">Profound development experience and expertise in designing software </w:t>
      </w:r>
      <w:r w:rsidR="00451A18" w:rsidRPr="00E53F4B">
        <w:rPr>
          <w:rFonts w:ascii="Segoe UI" w:hAnsi="Segoe UI" w:cs="Segoe UI"/>
          <w:b/>
          <w:sz w:val="20"/>
          <w:szCs w:val="20"/>
        </w:rPr>
        <w:t>Inventor 201</w:t>
      </w:r>
      <w:r w:rsidR="00E417CA">
        <w:rPr>
          <w:rFonts w:ascii="Segoe UI" w:hAnsi="Segoe UI" w:cs="Segoe UI"/>
          <w:b/>
          <w:sz w:val="20"/>
          <w:szCs w:val="20"/>
        </w:rPr>
        <w:t>7</w:t>
      </w:r>
      <w:r>
        <w:rPr>
          <w:rFonts w:ascii="Segoe UI" w:hAnsi="Segoe UI" w:cs="Segoe UI"/>
          <w:b/>
          <w:sz w:val="20"/>
          <w:szCs w:val="20"/>
        </w:rPr>
        <w:t xml:space="preserve">, </w:t>
      </w:r>
      <w:r w:rsidR="00451A18" w:rsidRPr="00E53F4B">
        <w:rPr>
          <w:rFonts w:ascii="Segoe UI" w:hAnsi="Segoe UI" w:cs="Segoe UI"/>
          <w:b/>
          <w:sz w:val="20"/>
          <w:szCs w:val="20"/>
        </w:rPr>
        <w:t>AutoCAD Mechanical 201</w:t>
      </w:r>
      <w:r w:rsidR="00E417CA">
        <w:rPr>
          <w:rFonts w:ascii="Segoe UI" w:hAnsi="Segoe UI" w:cs="Segoe UI"/>
          <w:b/>
          <w:sz w:val="20"/>
          <w:szCs w:val="20"/>
        </w:rPr>
        <w:t>7</w:t>
      </w:r>
    </w:p>
    <w:p w:rsidR="00E53F4B" w:rsidRPr="00E53F4B" w:rsidRDefault="00E53F4B" w:rsidP="00983433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Exceptional </w:t>
      </w:r>
      <w:r w:rsidRPr="00E53F4B">
        <w:rPr>
          <w:rFonts w:ascii="Segoe UI" w:hAnsi="Segoe UI" w:cs="Segoe UI"/>
          <w:sz w:val="20"/>
          <w:szCs w:val="20"/>
        </w:rPr>
        <w:t>skills in quality monitoring of monthly Measurable, Updating the Internal PPM Rejection and Creating Sta</w:t>
      </w:r>
      <w:r>
        <w:rPr>
          <w:rFonts w:ascii="Segoe UI" w:hAnsi="Segoe UI" w:cs="Segoe UI"/>
          <w:sz w:val="20"/>
          <w:szCs w:val="20"/>
        </w:rPr>
        <w:t>ndard Operating Procedure (SOP)</w:t>
      </w:r>
    </w:p>
    <w:p w:rsidR="00595BB5" w:rsidRPr="00E53F4B" w:rsidRDefault="00E53F4B" w:rsidP="00E53F4B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Good hands-on experience and knowledge in ERP systems</w:t>
      </w:r>
    </w:p>
    <w:p w:rsidR="00510E89" w:rsidRDefault="006D1760" w:rsidP="00510E89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27" style="width:.05pt;height:2.25pt" o:hralign="center" o:hrstd="t" o:hrnoshade="t" o:hr="t" fillcolor="gray" stroked="f"/>
        </w:pict>
      </w:r>
    </w:p>
    <w:p w:rsidR="00510E89" w:rsidRPr="00597727" w:rsidRDefault="00510E89" w:rsidP="00510E89">
      <w:pPr>
        <w:spacing w:line="240" w:lineRule="atLeast"/>
        <w:jc w:val="both"/>
        <w:rPr>
          <w:rFonts w:ascii="Segoe UI" w:hAnsi="Segoe UI" w:cs="Segoe UI"/>
          <w:b/>
          <w:sz w:val="20"/>
          <w:szCs w:val="20"/>
        </w:rPr>
      </w:pPr>
      <w:r w:rsidRPr="00597727">
        <w:rPr>
          <w:rFonts w:ascii="Segoe UI" w:hAnsi="Segoe UI" w:cs="Segoe UI"/>
          <w:b/>
          <w:sz w:val="20"/>
          <w:szCs w:val="20"/>
        </w:rPr>
        <w:t>Skills</w:t>
      </w:r>
    </w:p>
    <w:p w:rsidR="00510E89" w:rsidRPr="00597727" w:rsidRDefault="006D1760" w:rsidP="00510E89">
      <w:pPr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28" style="width:.05pt;height:.75pt" o:hrstd="t" o:hrnoshade="t" o:hr="t" fillcolor="gray" stroked="f"/>
        </w:pict>
      </w:r>
    </w:p>
    <w:tbl>
      <w:tblPr>
        <w:tblW w:w="9286" w:type="dxa"/>
        <w:tblLook w:val="00A0"/>
      </w:tblPr>
      <w:tblGrid>
        <w:gridCol w:w="4643"/>
        <w:gridCol w:w="4643"/>
      </w:tblGrid>
      <w:tr w:rsidR="00510E89" w:rsidRPr="00597727" w:rsidTr="00B719D7">
        <w:tc>
          <w:tcPr>
            <w:tcW w:w="4643" w:type="dxa"/>
          </w:tcPr>
          <w:p w:rsidR="00510E89" w:rsidRPr="00597727" w:rsidRDefault="007A69C8" w:rsidP="00E417CA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Auto</w:t>
            </w:r>
            <w:r w:rsidR="009A6B07">
              <w:rPr>
                <w:rFonts w:ascii="Segoe UI" w:hAnsi="Segoe UI" w:cs="Segoe UI"/>
                <w:sz w:val="20"/>
                <w:szCs w:val="20"/>
              </w:rPr>
              <w:t xml:space="preserve">Desk </w:t>
            </w:r>
            <w:r w:rsidR="0023306E">
              <w:rPr>
                <w:rFonts w:ascii="Segoe UI" w:hAnsi="Segoe UI" w:cs="Segoe UI"/>
                <w:sz w:val="20"/>
                <w:szCs w:val="20"/>
              </w:rPr>
              <w:t>Inventor 201</w:t>
            </w:r>
            <w:r w:rsidR="00E417C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643" w:type="dxa"/>
          </w:tcPr>
          <w:p w:rsidR="00510E89" w:rsidRPr="00597727" w:rsidRDefault="0023306E" w:rsidP="00E417CA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AutoCAD Mechanical 201</w:t>
            </w:r>
            <w:r w:rsidR="00E417C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510E89" w:rsidRPr="00597727" w:rsidTr="00B719D7">
        <w:tc>
          <w:tcPr>
            <w:tcW w:w="4643" w:type="dxa"/>
          </w:tcPr>
          <w:p w:rsidR="00510E89" w:rsidRPr="00597727" w:rsidRDefault="0023306E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Production Part Approval Process</w:t>
            </w:r>
          </w:p>
        </w:tc>
        <w:tc>
          <w:tcPr>
            <w:tcW w:w="4643" w:type="dxa"/>
          </w:tcPr>
          <w:p w:rsidR="00510E89" w:rsidRPr="00597727" w:rsidRDefault="0023306E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Control Plan</w:t>
            </w:r>
          </w:p>
        </w:tc>
      </w:tr>
      <w:tr w:rsidR="00510E89" w:rsidRPr="00597727" w:rsidTr="00B719D7">
        <w:tc>
          <w:tcPr>
            <w:tcW w:w="4643" w:type="dxa"/>
          </w:tcPr>
          <w:p w:rsidR="00510E89" w:rsidRPr="00597727" w:rsidRDefault="0023306E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306E">
              <w:rPr>
                <w:rFonts w:ascii="Segoe UI" w:hAnsi="Segoe UI" w:cs="Segoe UI"/>
                <w:sz w:val="20"/>
                <w:szCs w:val="20"/>
              </w:rPr>
              <w:t>Failure Modes and Effects Analysis</w:t>
            </w:r>
          </w:p>
        </w:tc>
        <w:tc>
          <w:tcPr>
            <w:tcW w:w="4643" w:type="dxa"/>
          </w:tcPr>
          <w:p w:rsidR="00510E89" w:rsidRPr="00597727" w:rsidRDefault="0023306E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306E">
              <w:rPr>
                <w:rFonts w:ascii="Segoe UI" w:hAnsi="Segoe UI" w:cs="Segoe UI"/>
                <w:sz w:val="20"/>
                <w:szCs w:val="20"/>
              </w:rPr>
              <w:t>Statistical Process Control</w:t>
            </w:r>
          </w:p>
        </w:tc>
      </w:tr>
      <w:tr w:rsidR="00510E89" w:rsidRPr="00597727" w:rsidTr="00B719D7">
        <w:tc>
          <w:tcPr>
            <w:tcW w:w="4643" w:type="dxa"/>
          </w:tcPr>
          <w:p w:rsidR="00510E89" w:rsidRPr="00597727" w:rsidRDefault="0023306E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306E">
              <w:rPr>
                <w:rFonts w:ascii="Segoe UI" w:hAnsi="Segoe UI" w:cs="Segoe UI"/>
                <w:sz w:val="20"/>
                <w:szCs w:val="20"/>
              </w:rPr>
              <w:t>Measuring System Analysis</w:t>
            </w:r>
          </w:p>
        </w:tc>
        <w:tc>
          <w:tcPr>
            <w:tcW w:w="4643" w:type="dxa"/>
          </w:tcPr>
          <w:p w:rsidR="00510E89" w:rsidRPr="00597727" w:rsidRDefault="00D05F98" w:rsidP="00510E8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7QC Tools</w:t>
            </w:r>
          </w:p>
        </w:tc>
      </w:tr>
    </w:tbl>
    <w:p w:rsidR="00595BB5" w:rsidRPr="00022011" w:rsidRDefault="006D1760" w:rsidP="00856772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29" style="width:.05pt;height:2.25pt" o:hralign="center" o:hrstd="t" o:hrnoshade="t" o:hr="t" fillcolor="gray" stroked="f"/>
        </w:pict>
      </w:r>
    </w:p>
    <w:p w:rsidR="00595BB5" w:rsidRPr="00022011" w:rsidRDefault="00595BB5" w:rsidP="00856772">
      <w:pPr>
        <w:spacing w:line="240" w:lineRule="atLeast"/>
        <w:rPr>
          <w:rFonts w:ascii="Segoe UI" w:hAnsi="Segoe UI" w:cs="Segoe UI"/>
          <w:b/>
          <w:sz w:val="20"/>
          <w:szCs w:val="20"/>
        </w:rPr>
      </w:pPr>
      <w:r w:rsidRPr="00022011">
        <w:rPr>
          <w:rFonts w:ascii="Segoe UI" w:hAnsi="Segoe UI" w:cs="Segoe UI"/>
          <w:b/>
          <w:sz w:val="20"/>
          <w:szCs w:val="20"/>
        </w:rPr>
        <w:t>Major Project Achievements</w:t>
      </w:r>
    </w:p>
    <w:p w:rsidR="00595BB5" w:rsidRPr="00022011" w:rsidRDefault="006D1760" w:rsidP="00A759D8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0" style="width:.05pt;height:.75pt" o:hralign="center" o:hrstd="t" o:hrnoshade="t" o:hr="t" fillcolor="gray" stroked="f"/>
        </w:pict>
      </w:r>
    </w:p>
    <w:p w:rsidR="00595BB5" w:rsidRPr="00A3417A" w:rsidRDefault="00420559" w:rsidP="004C36A3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As a CFT leader Subash has </w:t>
      </w:r>
      <w:r w:rsidR="00A3417A" w:rsidRPr="00A3417A">
        <w:rPr>
          <w:rFonts w:ascii="Segoe UI" w:hAnsi="Segoe UI" w:cs="Segoe UI"/>
          <w:sz w:val="20"/>
          <w:szCs w:val="20"/>
        </w:rPr>
        <w:t xml:space="preserve">reduced internal </w:t>
      </w:r>
      <w:r w:rsidR="00A3417A">
        <w:rPr>
          <w:rFonts w:ascii="Segoe UI" w:hAnsi="Segoe UI" w:cs="Segoe UI"/>
          <w:sz w:val="20"/>
          <w:szCs w:val="20"/>
        </w:rPr>
        <w:t>rejection and customer complaints</w:t>
      </w:r>
    </w:p>
    <w:p w:rsidR="00595BB5" w:rsidRPr="00A3417A" w:rsidRDefault="00A3417A" w:rsidP="004C36A3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A3417A">
        <w:rPr>
          <w:rFonts w:ascii="Segoe UI" w:hAnsi="Segoe UI" w:cs="Segoe UI"/>
          <w:sz w:val="20"/>
          <w:szCs w:val="20"/>
        </w:rPr>
        <w:t>Successfully carried out Continual Improvements</w:t>
      </w:r>
      <w:r w:rsidR="00420559">
        <w:rPr>
          <w:rFonts w:ascii="Segoe UI" w:hAnsi="Segoe UI" w:cs="Segoe UI"/>
          <w:sz w:val="20"/>
          <w:szCs w:val="20"/>
        </w:rPr>
        <w:t xml:space="preserve"> </w:t>
      </w:r>
      <w:r w:rsidRPr="00A3417A">
        <w:rPr>
          <w:rFonts w:ascii="Segoe UI" w:hAnsi="Segoe UI" w:cs="Segoe UI"/>
          <w:sz w:val="20"/>
          <w:szCs w:val="20"/>
        </w:rPr>
        <w:t>(KAIZEN) effectively</w:t>
      </w:r>
    </w:p>
    <w:p w:rsidR="00595BB5" w:rsidRDefault="00A3417A" w:rsidP="004C36A3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Rewarded fo</w:t>
      </w:r>
      <w:r w:rsidR="00420559">
        <w:rPr>
          <w:rFonts w:ascii="Segoe UI" w:hAnsi="Segoe UI" w:cs="Segoe UI"/>
          <w:sz w:val="20"/>
          <w:szCs w:val="20"/>
        </w:rPr>
        <w:t xml:space="preserve">r successfully implementing </w:t>
      </w:r>
      <w:r>
        <w:rPr>
          <w:rFonts w:ascii="Segoe UI" w:hAnsi="Segoe UI" w:cs="Segoe UI"/>
          <w:sz w:val="20"/>
          <w:szCs w:val="20"/>
        </w:rPr>
        <w:t>suggestions for process improvements</w:t>
      </w:r>
    </w:p>
    <w:p w:rsidR="000C6F8A" w:rsidRPr="00A3417A" w:rsidRDefault="00420559" w:rsidP="004C36A3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Successfully finished </w:t>
      </w:r>
      <w:r w:rsidR="000C6F8A">
        <w:rPr>
          <w:rFonts w:ascii="Segoe UI" w:hAnsi="Segoe UI" w:cs="Segoe UI"/>
          <w:sz w:val="20"/>
          <w:szCs w:val="20"/>
        </w:rPr>
        <w:t>Single Axis Sol</w:t>
      </w:r>
      <w:r>
        <w:rPr>
          <w:rFonts w:ascii="Segoe UI" w:hAnsi="Segoe UI" w:cs="Segoe UI"/>
          <w:sz w:val="20"/>
          <w:szCs w:val="20"/>
        </w:rPr>
        <w:t>ar Tracker project</w:t>
      </w:r>
    </w:p>
    <w:p w:rsidR="00595BB5" w:rsidRDefault="006D1760" w:rsidP="00F878CF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1" style="width:.05pt;height:2.25pt" o:hralign="center" o:hrstd="t" o:hrnoshade="t" o:hr="t" fillcolor="gray" stroked="f"/>
        </w:pict>
      </w:r>
    </w:p>
    <w:p w:rsidR="000C6F8A" w:rsidRDefault="0007198C" w:rsidP="00F878CF">
      <w:pPr>
        <w:spacing w:line="240" w:lineRule="atLea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Work Experience</w:t>
      </w:r>
    </w:p>
    <w:p w:rsidR="00D44A28" w:rsidRDefault="006D1760" w:rsidP="00F878CF">
      <w:pPr>
        <w:spacing w:line="240" w:lineRule="atLeast"/>
        <w:rPr>
          <w:rFonts w:ascii="Segoe UI" w:hAnsi="Segoe UI" w:cs="Segoe UI"/>
          <w:b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2" style="width:.05pt;height:.75pt" o:hralign="center" o:hrstd="t" o:hrnoshade="t" o:hr="t" fillcolor="gray" stroked="f"/>
        </w:pict>
      </w:r>
    </w:p>
    <w:p w:rsidR="00595BB5" w:rsidRPr="00022011" w:rsidRDefault="009E5893" w:rsidP="004C36A3">
      <w:pPr>
        <w:numPr>
          <w:ilvl w:val="0"/>
          <w:numId w:val="4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Super Auto Forge Private Limited, C</w:t>
      </w:r>
      <w:r w:rsidR="00A545DC">
        <w:rPr>
          <w:rFonts w:ascii="Segoe UI" w:hAnsi="Segoe UI" w:cs="Segoe UI"/>
          <w:b/>
          <w:bCs/>
          <w:sz w:val="20"/>
          <w:szCs w:val="20"/>
        </w:rPr>
        <w:t xml:space="preserve">hennai                     </w:t>
      </w:r>
      <w:r w:rsidR="0007198C">
        <w:rPr>
          <w:rFonts w:ascii="Segoe UI" w:hAnsi="Segoe UI" w:cs="Segoe UI"/>
          <w:b/>
          <w:bCs/>
          <w:sz w:val="20"/>
          <w:szCs w:val="20"/>
        </w:rPr>
        <w:t xml:space="preserve">                  From June 2010</w:t>
      </w:r>
      <w:r w:rsidR="00A545D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95BB5" w:rsidRPr="00022011">
        <w:rPr>
          <w:rFonts w:ascii="Segoe UI" w:hAnsi="Segoe UI" w:cs="Segoe UI"/>
          <w:b/>
          <w:bCs/>
          <w:sz w:val="20"/>
          <w:szCs w:val="20"/>
        </w:rPr>
        <w:t>– Present</w:t>
      </w:r>
      <w:r w:rsidR="00595BB5" w:rsidRPr="00022011">
        <w:rPr>
          <w:rFonts w:ascii="Segoe UI" w:hAnsi="Segoe UI" w:cs="Segoe UI"/>
          <w:b/>
          <w:bCs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Senior Engineer</w:t>
      </w:r>
      <w:r w:rsidR="00595BB5" w:rsidRPr="00022011">
        <w:rPr>
          <w:rFonts w:ascii="Segoe UI" w:hAnsi="Segoe UI" w:cs="Segoe UI"/>
          <w:bCs/>
          <w:sz w:val="20"/>
          <w:szCs w:val="20"/>
        </w:rPr>
        <w:t xml:space="preserve">                                                                </w:t>
      </w:r>
    </w:p>
    <w:p w:rsidR="009E5893" w:rsidRDefault="009E5893" w:rsidP="00A26118">
      <w:pPr>
        <w:spacing w:line="240" w:lineRule="atLeast"/>
        <w:ind w:left="360"/>
        <w:jc w:val="both"/>
        <w:rPr>
          <w:rFonts w:ascii="Segoe UI" w:hAnsi="Segoe UI" w:cs="Segoe UI"/>
          <w:bCs/>
          <w:sz w:val="20"/>
          <w:szCs w:val="20"/>
        </w:rPr>
      </w:pPr>
    </w:p>
    <w:p w:rsidR="00595BB5" w:rsidRPr="00022011" w:rsidRDefault="009E5893" w:rsidP="00A26118">
      <w:pPr>
        <w:spacing w:line="240" w:lineRule="atLeast"/>
        <w:ind w:left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Super Auto Forge Private Limited is </w:t>
      </w:r>
      <w:r w:rsidRPr="009E5893">
        <w:rPr>
          <w:rFonts w:ascii="Segoe UI" w:hAnsi="Segoe UI" w:cs="Segoe UI"/>
          <w:bCs/>
          <w:sz w:val="20"/>
          <w:szCs w:val="20"/>
        </w:rPr>
        <w:t>the largest manufacturer of Cold &amp; Warm forged components in India and for some of the product families like CV Joints, Aluminium Braking parts</w:t>
      </w:r>
      <w:r>
        <w:rPr>
          <w:rFonts w:ascii="Segoe UI" w:hAnsi="Segoe UI" w:cs="Segoe UI"/>
          <w:bCs/>
          <w:sz w:val="20"/>
          <w:szCs w:val="20"/>
        </w:rPr>
        <w:t>. Serving a global client base, it has the strong product portfolio in Braking, Drive shaft, Power transmission, Steering, Suspension assemblies and Non-Automotive.</w:t>
      </w:r>
    </w:p>
    <w:p w:rsidR="00051FF1" w:rsidRDefault="00051FF1" w:rsidP="009025DC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</w:p>
    <w:p w:rsidR="006414CD" w:rsidRPr="00597727" w:rsidRDefault="006414CD" w:rsidP="006414CD">
      <w:pPr>
        <w:spacing w:line="240" w:lineRule="atLeast"/>
        <w:ind w:left="360"/>
        <w:rPr>
          <w:rFonts w:ascii="Segoe UI" w:hAnsi="Segoe UI" w:cs="Segoe UI"/>
          <w:b/>
          <w:bCs/>
          <w:sz w:val="20"/>
          <w:szCs w:val="20"/>
        </w:rPr>
      </w:pPr>
      <w:r w:rsidRPr="00597727">
        <w:rPr>
          <w:rFonts w:ascii="Segoe UI" w:hAnsi="Segoe UI" w:cs="Segoe UI"/>
          <w:b/>
          <w:bCs/>
          <w:sz w:val="20"/>
          <w:szCs w:val="20"/>
        </w:rPr>
        <w:t>Roles and Responsibilities</w:t>
      </w:r>
    </w:p>
    <w:p w:rsidR="006414CD" w:rsidRPr="00597727" w:rsidRDefault="006414CD" w:rsidP="006414CD">
      <w:pPr>
        <w:pStyle w:val="ListParagraph"/>
        <w:numPr>
          <w:ilvl w:val="1"/>
          <w:numId w:val="5"/>
        </w:numPr>
        <w:spacing w:line="240" w:lineRule="atLeas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Creating 2D models using AutoCAD and 3D models using AutoDesk Inventor</w:t>
      </w:r>
    </w:p>
    <w:p w:rsidR="006414CD" w:rsidRPr="00597727" w:rsidRDefault="006414CD" w:rsidP="006414CD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Design Pneumatic &amp; Hydraulic Circuit according to design of the machine</w:t>
      </w:r>
    </w:p>
    <w:p w:rsidR="006414CD" w:rsidRPr="00597727" w:rsidRDefault="006414CD" w:rsidP="006414CD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Drafting, Detailing, GD&amp;T for the release of approved drawing</w:t>
      </w:r>
    </w:p>
    <w:p w:rsidR="006414CD" w:rsidRDefault="006414CD" w:rsidP="006414CD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Providing Manufacturing Drawings and BOM for Assemblies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Generating and maintaining final inspection report in ERP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Measuring and Monitoring MIS reports on variances and performances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Organizing PPM review meetings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 complaint analysis and follow up of FIR reports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Global 8D activities and reports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PPAP submissions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Auditing for Product and Layout inspection</w:t>
      </w:r>
    </w:p>
    <w:p w:rsidR="005C0BAE" w:rsidRDefault="005C0BAE" w:rsidP="005C0BA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Internal audit process adherence</w:t>
      </w:r>
    </w:p>
    <w:p w:rsidR="005C0BAE" w:rsidRPr="00A3417A" w:rsidRDefault="005C0BAE" w:rsidP="005C0BAE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A3417A">
        <w:rPr>
          <w:rFonts w:ascii="Segoe UI" w:hAnsi="Segoe UI" w:cs="Segoe UI"/>
          <w:bCs/>
          <w:sz w:val="20"/>
          <w:szCs w:val="20"/>
        </w:rPr>
        <w:t>Dimensional inspection report a</w:t>
      </w:r>
      <w:r>
        <w:rPr>
          <w:rFonts w:ascii="Segoe UI" w:hAnsi="Segoe UI" w:cs="Segoe UI"/>
          <w:bCs/>
          <w:sz w:val="20"/>
          <w:szCs w:val="20"/>
        </w:rPr>
        <w:t>nd initial SPC studies for PPAP</w:t>
      </w:r>
    </w:p>
    <w:p w:rsidR="006414CD" w:rsidRPr="000A229A" w:rsidRDefault="005C0BAE" w:rsidP="009025D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Approval for New development product</w:t>
      </w:r>
    </w:p>
    <w:p w:rsidR="000A229A" w:rsidRPr="00597727" w:rsidRDefault="006D1760" w:rsidP="000A229A">
      <w:pPr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3" style="width:.05pt;height:2.25pt" o:hralign="center" o:hrstd="t" o:hrnoshade="t" o:hr="t" fillcolor="gray" stroked="f"/>
        </w:pict>
      </w:r>
    </w:p>
    <w:p w:rsidR="000A229A" w:rsidRPr="00597727" w:rsidRDefault="000A229A" w:rsidP="000A229A">
      <w:pPr>
        <w:spacing w:line="240" w:lineRule="atLeast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Projects in Detail</w:t>
      </w:r>
    </w:p>
    <w:p w:rsidR="000A229A" w:rsidRPr="00051FF1" w:rsidRDefault="006D1760" w:rsidP="000A229A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4" style="width:.05pt;height:.75pt" o:hrstd="t" o:hrnoshade="t" o:hr="t" fillcolor="gray" stroked="f"/>
        </w:pict>
      </w:r>
    </w:p>
    <w:p w:rsidR="009025DC" w:rsidRDefault="009025DC" w:rsidP="00A545DC">
      <w:pPr>
        <w:rPr>
          <w:rFonts w:ascii="Segoe UI" w:hAnsi="Segoe UI" w:cs="Segoe UI"/>
          <w:b/>
          <w:bCs/>
          <w:sz w:val="20"/>
          <w:szCs w:val="20"/>
        </w:rPr>
      </w:pPr>
    </w:p>
    <w:p w:rsidR="00FF36AA" w:rsidRDefault="00FF36AA" w:rsidP="00A545DC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Organization</w:t>
      </w:r>
      <w:r>
        <w:rPr>
          <w:rFonts w:ascii="Segoe UI" w:hAnsi="Segoe UI" w:cs="Segoe UI"/>
          <w:bCs/>
          <w:sz w:val="20"/>
          <w:szCs w:val="20"/>
        </w:rPr>
        <w:tab/>
        <w:t>: Super Auto Forge Private Limited,</w:t>
      </w:r>
      <w:r w:rsidR="00E57D27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Chennai</w:t>
      </w:r>
    </w:p>
    <w:p w:rsidR="00FF36AA" w:rsidRDefault="00FF36AA" w:rsidP="00A545DC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Project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Cross Axis Ball Joint Assembly Line</w:t>
      </w:r>
    </w:p>
    <w:p w:rsidR="00FF36AA" w:rsidRDefault="00FF36AA" w:rsidP="00A545DC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</w:t>
      </w:r>
      <w:r>
        <w:rPr>
          <w:rFonts w:ascii="Segoe UI" w:hAnsi="Segoe UI" w:cs="Segoe UI"/>
          <w:bCs/>
          <w:sz w:val="20"/>
          <w:szCs w:val="20"/>
        </w:rPr>
        <w:tab/>
        <w:t>: Chrysler, General Motors</w:t>
      </w:r>
    </w:p>
    <w:p w:rsidR="00FF36AA" w:rsidRDefault="00E5584B" w:rsidP="00A545DC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Role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Senior Engineer</w:t>
      </w:r>
    </w:p>
    <w:p w:rsidR="00E5584B" w:rsidRDefault="00E5584B" w:rsidP="00A545DC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Duration</w:t>
      </w:r>
      <w:r>
        <w:rPr>
          <w:rFonts w:ascii="Segoe UI" w:hAnsi="Segoe UI" w:cs="Segoe UI"/>
          <w:bCs/>
          <w:sz w:val="20"/>
          <w:szCs w:val="20"/>
        </w:rPr>
        <w:tab/>
        <w:t>: 12 months</w:t>
      </w:r>
    </w:p>
    <w:p w:rsidR="00E57D27" w:rsidRPr="00FF36AA" w:rsidRDefault="00E57D27" w:rsidP="00A545DC">
      <w:pPr>
        <w:rPr>
          <w:rFonts w:ascii="Segoe UI" w:hAnsi="Segoe UI" w:cs="Segoe UI"/>
          <w:bCs/>
          <w:sz w:val="20"/>
          <w:szCs w:val="20"/>
        </w:rPr>
      </w:pPr>
    </w:p>
    <w:p w:rsidR="0039703A" w:rsidRDefault="00A7362C" w:rsidP="00A7362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This project deals with minimizing the time and </w:t>
      </w:r>
      <w:r w:rsidR="00A545DC" w:rsidRPr="00E57D27">
        <w:rPr>
          <w:rFonts w:ascii="Segoe UI" w:hAnsi="Segoe UI" w:cs="Segoe UI"/>
          <w:bCs/>
          <w:sz w:val="20"/>
          <w:szCs w:val="20"/>
        </w:rPr>
        <w:t>to increase the productivity</w:t>
      </w:r>
      <w:r>
        <w:rPr>
          <w:rFonts w:ascii="Segoe UI" w:hAnsi="Segoe UI" w:cs="Segoe UI"/>
          <w:bCs/>
          <w:sz w:val="20"/>
          <w:szCs w:val="20"/>
        </w:rPr>
        <w:t xml:space="preserve"> of the Ball Joint Assembly line. In this project the whole </w:t>
      </w:r>
      <w:r w:rsidR="00F60C66">
        <w:rPr>
          <w:rFonts w:ascii="Segoe UI" w:hAnsi="Segoe UI" w:cs="Segoe UI"/>
          <w:bCs/>
          <w:sz w:val="20"/>
          <w:szCs w:val="20"/>
        </w:rPr>
        <w:t xml:space="preserve">assembly </w:t>
      </w:r>
      <w:r>
        <w:rPr>
          <w:rFonts w:ascii="Segoe UI" w:hAnsi="Segoe UI" w:cs="Segoe UI"/>
          <w:bCs/>
          <w:sz w:val="20"/>
          <w:szCs w:val="20"/>
        </w:rPr>
        <w:t xml:space="preserve">line was </w:t>
      </w:r>
      <w:r w:rsidR="0039703A" w:rsidRPr="00E57D27">
        <w:rPr>
          <w:rFonts w:ascii="Segoe UI" w:hAnsi="Segoe UI" w:cs="Segoe UI"/>
          <w:bCs/>
          <w:sz w:val="20"/>
          <w:szCs w:val="20"/>
        </w:rPr>
        <w:t>automated in order to in</w:t>
      </w:r>
      <w:r>
        <w:rPr>
          <w:rFonts w:ascii="Segoe UI" w:hAnsi="Segoe UI" w:cs="Segoe UI"/>
          <w:bCs/>
          <w:sz w:val="20"/>
          <w:szCs w:val="20"/>
        </w:rPr>
        <w:t xml:space="preserve">crease the production of the Ball Joint with Zero PPM. This assembly line includes testing machines like Rotary Torque, </w:t>
      </w:r>
      <w:r w:rsidR="0039703A">
        <w:rPr>
          <w:rFonts w:ascii="Segoe UI" w:hAnsi="Segoe UI" w:cs="Segoe UI"/>
          <w:bCs/>
          <w:sz w:val="20"/>
          <w:szCs w:val="20"/>
        </w:rPr>
        <w:t>Radial End Play</w:t>
      </w:r>
      <w:r>
        <w:rPr>
          <w:rFonts w:ascii="Segoe UI" w:hAnsi="Segoe UI" w:cs="Segoe UI"/>
          <w:bCs/>
          <w:sz w:val="20"/>
          <w:szCs w:val="20"/>
        </w:rPr>
        <w:t>.</w:t>
      </w:r>
    </w:p>
    <w:p w:rsidR="0039703A" w:rsidRDefault="006D1760" w:rsidP="00885D3F">
      <w:pPr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5" style="width:.05pt;height:.75pt" o:hrstd="t" o:hrnoshade="t" o:hr="t" fillcolor="gray" stroked="f"/>
        </w:pict>
      </w:r>
    </w:p>
    <w:p w:rsidR="00885D3F" w:rsidRDefault="00885D3F" w:rsidP="00885D3F">
      <w:pPr>
        <w:rPr>
          <w:rFonts w:ascii="Segoe UI" w:hAnsi="Segoe UI" w:cs="Segoe UI"/>
          <w:b/>
          <w:bCs/>
          <w:sz w:val="20"/>
          <w:szCs w:val="20"/>
        </w:rPr>
      </w:pPr>
    </w:p>
    <w:p w:rsidR="00885D3F" w:rsidRDefault="00885D3F" w:rsidP="00885D3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Organization</w:t>
      </w:r>
      <w:r>
        <w:rPr>
          <w:rFonts w:ascii="Segoe UI" w:hAnsi="Segoe UI" w:cs="Segoe UI"/>
          <w:bCs/>
          <w:sz w:val="20"/>
          <w:szCs w:val="20"/>
        </w:rPr>
        <w:tab/>
        <w:t>: Super Auto Forge Private Limited, Chennai</w:t>
      </w:r>
    </w:p>
    <w:p w:rsidR="00885D3F" w:rsidRDefault="00885D3F" w:rsidP="00885D3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Project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Single Axis Solar Tracking System</w:t>
      </w:r>
      <w:r w:rsidR="00871F5A">
        <w:rPr>
          <w:rFonts w:ascii="Segoe UI" w:hAnsi="Segoe UI" w:cs="Segoe UI"/>
          <w:bCs/>
          <w:sz w:val="20"/>
          <w:szCs w:val="20"/>
        </w:rPr>
        <w:t xml:space="preserve"> &amp; Slope Tracking System</w:t>
      </w:r>
    </w:p>
    <w:p w:rsidR="00885D3F" w:rsidRDefault="00885D3F" w:rsidP="00885D3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</w:t>
      </w:r>
      <w:r>
        <w:rPr>
          <w:rFonts w:ascii="Segoe UI" w:hAnsi="Segoe UI" w:cs="Segoe UI"/>
          <w:bCs/>
          <w:sz w:val="20"/>
          <w:szCs w:val="20"/>
        </w:rPr>
        <w:tab/>
        <w:t>: Mahindra Susten</w:t>
      </w:r>
    </w:p>
    <w:p w:rsidR="00885D3F" w:rsidRDefault="00885D3F" w:rsidP="00885D3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Role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Senior Engineer</w:t>
      </w:r>
    </w:p>
    <w:p w:rsidR="00885D3F" w:rsidRDefault="00885D3F" w:rsidP="00885D3F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Duration</w:t>
      </w:r>
      <w:r>
        <w:rPr>
          <w:rFonts w:ascii="Segoe UI" w:hAnsi="Segoe UI" w:cs="Segoe UI"/>
          <w:bCs/>
          <w:sz w:val="20"/>
          <w:szCs w:val="20"/>
        </w:rPr>
        <w:tab/>
        <w:t xml:space="preserve">: </w:t>
      </w:r>
      <w:r w:rsidR="00871F5A">
        <w:rPr>
          <w:rFonts w:ascii="Segoe UI" w:hAnsi="Segoe UI" w:cs="Segoe UI"/>
          <w:bCs/>
          <w:sz w:val="20"/>
          <w:szCs w:val="20"/>
        </w:rPr>
        <w:t>14</w:t>
      </w:r>
      <w:r>
        <w:rPr>
          <w:rFonts w:ascii="Segoe UI" w:hAnsi="Segoe UI" w:cs="Segoe UI"/>
          <w:bCs/>
          <w:sz w:val="20"/>
          <w:szCs w:val="20"/>
        </w:rPr>
        <w:t xml:space="preserve"> months</w:t>
      </w:r>
    </w:p>
    <w:p w:rsidR="00885D3F" w:rsidRPr="00FF36AA" w:rsidRDefault="00885D3F" w:rsidP="00885D3F">
      <w:pPr>
        <w:rPr>
          <w:rFonts w:ascii="Segoe UI" w:hAnsi="Segoe UI" w:cs="Segoe UI"/>
          <w:bCs/>
          <w:sz w:val="20"/>
          <w:szCs w:val="20"/>
        </w:rPr>
      </w:pPr>
    </w:p>
    <w:p w:rsidR="00885D3F" w:rsidRDefault="00885D3F" w:rsidP="00885D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This project deals with </w:t>
      </w:r>
      <w:r w:rsidR="00E54508">
        <w:rPr>
          <w:rFonts w:ascii="Segoe UI" w:hAnsi="Segoe UI" w:cs="Segoe UI"/>
          <w:bCs/>
          <w:sz w:val="20"/>
          <w:szCs w:val="20"/>
        </w:rPr>
        <w:t>rotating and tilting the entire a</w:t>
      </w:r>
      <w:r w:rsidR="00871F5A">
        <w:rPr>
          <w:rFonts w:ascii="Segoe UI" w:hAnsi="Segoe UI" w:cs="Segoe UI"/>
          <w:bCs/>
          <w:sz w:val="20"/>
          <w:szCs w:val="20"/>
        </w:rPr>
        <w:t>ssembly line which consists of 72</w:t>
      </w:r>
      <w:r w:rsidR="00E54508">
        <w:rPr>
          <w:rFonts w:ascii="Segoe UI" w:hAnsi="Segoe UI" w:cs="Segoe UI"/>
          <w:bCs/>
          <w:sz w:val="20"/>
          <w:szCs w:val="20"/>
        </w:rPr>
        <w:t xml:space="preserve"> panels and Torque Tube by using Linear Actuator </w:t>
      </w:r>
      <w:r w:rsidR="00871F5A">
        <w:rPr>
          <w:rFonts w:ascii="Segoe UI" w:hAnsi="Segoe UI" w:cs="Segoe UI"/>
          <w:bCs/>
          <w:sz w:val="20"/>
          <w:szCs w:val="20"/>
        </w:rPr>
        <w:t>12000N for Single Axis Solar and Slope consists of 93 panels by using Slew Drive.</w:t>
      </w:r>
    </w:p>
    <w:p w:rsidR="00885D3F" w:rsidRDefault="006D1760" w:rsidP="00885D3F">
      <w:pPr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6" style="width:.05pt;height:.75pt" o:hrstd="t" o:hrnoshade="t" o:hr="t" fillcolor="gray" stroked="f"/>
        </w:pict>
      </w:r>
    </w:p>
    <w:p w:rsidR="00E417CA" w:rsidRDefault="00E417CA" w:rsidP="00885D3F">
      <w:pPr>
        <w:rPr>
          <w:rFonts w:ascii="Segoe UI" w:hAnsi="Segoe UI" w:cs="Segoe UI"/>
          <w:sz w:val="20"/>
          <w:szCs w:val="20"/>
        </w:rPr>
      </w:pPr>
    </w:p>
    <w:p w:rsidR="00E417CA" w:rsidRDefault="00E417CA" w:rsidP="00E417CA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Organization</w:t>
      </w:r>
      <w:r>
        <w:rPr>
          <w:rFonts w:ascii="Segoe UI" w:hAnsi="Segoe UI" w:cs="Segoe UI"/>
          <w:bCs/>
          <w:sz w:val="20"/>
          <w:szCs w:val="20"/>
        </w:rPr>
        <w:tab/>
        <w:t>: Super Auto Forge Private Limited, Chennai</w:t>
      </w:r>
    </w:p>
    <w:p w:rsidR="00E417CA" w:rsidRDefault="00E417CA" w:rsidP="00E417CA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Project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 xml:space="preserve">: </w:t>
      </w:r>
      <w:r w:rsidR="00A47D96">
        <w:rPr>
          <w:rFonts w:ascii="Segoe UI" w:hAnsi="Segoe UI" w:cs="Segoe UI"/>
          <w:bCs/>
          <w:sz w:val="20"/>
          <w:szCs w:val="20"/>
        </w:rPr>
        <w:t xml:space="preserve">Indigenous </w:t>
      </w:r>
      <w:r>
        <w:rPr>
          <w:rFonts w:ascii="Segoe UI" w:hAnsi="Segoe UI" w:cs="Segoe UI"/>
          <w:bCs/>
          <w:sz w:val="20"/>
          <w:szCs w:val="20"/>
        </w:rPr>
        <w:t xml:space="preserve">Linear Actuator </w:t>
      </w:r>
    </w:p>
    <w:p w:rsidR="00E417CA" w:rsidRDefault="00E417CA" w:rsidP="00E417CA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</w:t>
      </w:r>
      <w:r>
        <w:rPr>
          <w:rFonts w:ascii="Segoe UI" w:hAnsi="Segoe UI" w:cs="Segoe UI"/>
          <w:bCs/>
          <w:sz w:val="20"/>
          <w:szCs w:val="20"/>
        </w:rPr>
        <w:tab/>
        <w:t>: Mahindra Susten</w:t>
      </w:r>
    </w:p>
    <w:p w:rsidR="00E417CA" w:rsidRDefault="00E417CA" w:rsidP="00E417CA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Role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Senior Engineer</w:t>
      </w:r>
    </w:p>
    <w:p w:rsidR="00E417CA" w:rsidRDefault="00E417CA" w:rsidP="00E417CA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Duration</w:t>
      </w:r>
      <w:r>
        <w:rPr>
          <w:rFonts w:ascii="Segoe UI" w:hAnsi="Segoe UI" w:cs="Segoe UI"/>
          <w:bCs/>
          <w:sz w:val="20"/>
          <w:szCs w:val="20"/>
        </w:rPr>
        <w:tab/>
        <w:t xml:space="preserve">: </w:t>
      </w:r>
      <w:r w:rsidR="009909B2">
        <w:rPr>
          <w:rFonts w:ascii="Segoe UI" w:hAnsi="Segoe UI" w:cs="Segoe UI"/>
          <w:bCs/>
          <w:sz w:val="20"/>
          <w:szCs w:val="20"/>
        </w:rPr>
        <w:t>8</w:t>
      </w:r>
      <w:r>
        <w:rPr>
          <w:rFonts w:ascii="Segoe UI" w:hAnsi="Segoe UI" w:cs="Segoe UI"/>
          <w:bCs/>
          <w:sz w:val="20"/>
          <w:szCs w:val="20"/>
        </w:rPr>
        <w:t xml:space="preserve"> months</w:t>
      </w:r>
    </w:p>
    <w:p w:rsidR="00E417CA" w:rsidRPr="00FF36AA" w:rsidRDefault="00E417CA" w:rsidP="00E417CA">
      <w:pPr>
        <w:rPr>
          <w:rFonts w:ascii="Segoe UI" w:hAnsi="Segoe UI" w:cs="Segoe UI"/>
          <w:bCs/>
          <w:sz w:val="20"/>
          <w:szCs w:val="20"/>
        </w:rPr>
      </w:pPr>
    </w:p>
    <w:p w:rsidR="00E417CA" w:rsidRDefault="00E417CA" w:rsidP="00E417CA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This project deals with rotating the entire </w:t>
      </w:r>
      <w:r w:rsidR="009909B2">
        <w:rPr>
          <w:rFonts w:ascii="Segoe UI" w:hAnsi="Segoe UI" w:cs="Segoe UI"/>
          <w:bCs/>
          <w:sz w:val="20"/>
          <w:szCs w:val="20"/>
        </w:rPr>
        <w:t>60</w:t>
      </w:r>
      <w:r>
        <w:rPr>
          <w:rFonts w:ascii="Segoe UI" w:hAnsi="Segoe UI" w:cs="Segoe UI"/>
          <w:bCs/>
          <w:sz w:val="20"/>
          <w:szCs w:val="20"/>
        </w:rPr>
        <w:t xml:space="preserve"> solar modules by using the linear actuator. It will pull &amp; Push the solar modules with torque tube. It’s consists 12000N, no load condition 3.</w:t>
      </w:r>
      <w:r w:rsidR="009909B2">
        <w:rPr>
          <w:rFonts w:ascii="Segoe UI" w:hAnsi="Segoe UI" w:cs="Segoe UI"/>
          <w:bCs/>
          <w:sz w:val="20"/>
          <w:szCs w:val="20"/>
        </w:rPr>
        <w:t>0</w:t>
      </w:r>
      <w:r>
        <w:rPr>
          <w:rFonts w:ascii="Segoe UI" w:hAnsi="Segoe UI" w:cs="Segoe UI"/>
          <w:bCs/>
          <w:sz w:val="20"/>
          <w:szCs w:val="20"/>
        </w:rPr>
        <w:t xml:space="preserve"> mm/s, load condition 2.3 mm/s &amp; stroke length is 700mm.</w:t>
      </w:r>
    </w:p>
    <w:p w:rsidR="00E417CA" w:rsidRDefault="006D1760" w:rsidP="00E417CA">
      <w:pPr>
        <w:rPr>
          <w:rFonts w:ascii="Segoe UI" w:hAnsi="Segoe UI" w:cs="Segoe UI"/>
          <w:bCs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7" style="width:.05pt;height:.75pt" o:hrstd="t" o:hrnoshade="t" o:hr="t" fillcolor="gray" stroked="f"/>
        </w:pict>
      </w:r>
    </w:p>
    <w:p w:rsidR="006F72E9" w:rsidRDefault="006F72E9" w:rsidP="006F72E9">
      <w:pPr>
        <w:rPr>
          <w:rFonts w:ascii="Segoe UI" w:hAnsi="Segoe UI" w:cs="Segoe UI"/>
          <w:b/>
          <w:bCs/>
          <w:sz w:val="20"/>
          <w:szCs w:val="20"/>
        </w:rPr>
      </w:pPr>
    </w:p>
    <w:p w:rsidR="006F72E9" w:rsidRDefault="006F72E9" w:rsidP="006F72E9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Organization</w:t>
      </w:r>
      <w:r>
        <w:rPr>
          <w:rFonts w:ascii="Segoe UI" w:hAnsi="Segoe UI" w:cs="Segoe UI"/>
          <w:bCs/>
          <w:sz w:val="20"/>
          <w:szCs w:val="20"/>
        </w:rPr>
        <w:tab/>
        <w:t>: Super Auto Forge Private Limited, Chennai</w:t>
      </w:r>
    </w:p>
    <w:p w:rsidR="006F72E9" w:rsidRDefault="006F72E9" w:rsidP="006F72E9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Project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Quality Assurance</w:t>
      </w:r>
    </w:p>
    <w:p w:rsidR="006F72E9" w:rsidRDefault="006F72E9" w:rsidP="006F72E9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</w:t>
      </w:r>
      <w:r>
        <w:rPr>
          <w:rFonts w:ascii="Segoe UI" w:hAnsi="Segoe UI" w:cs="Segoe UI"/>
          <w:bCs/>
          <w:sz w:val="20"/>
          <w:szCs w:val="20"/>
        </w:rPr>
        <w:tab/>
        <w:t xml:space="preserve">: </w:t>
      </w:r>
      <w:r w:rsidRPr="00051FF1">
        <w:rPr>
          <w:rFonts w:ascii="Segoe UI" w:hAnsi="Segoe UI" w:cs="Segoe UI"/>
          <w:sz w:val="20"/>
          <w:szCs w:val="20"/>
        </w:rPr>
        <w:t>Bosch B</w:t>
      </w:r>
      <w:r>
        <w:rPr>
          <w:rFonts w:ascii="Segoe UI" w:hAnsi="Segoe UI" w:cs="Segoe UI"/>
          <w:sz w:val="20"/>
          <w:szCs w:val="20"/>
        </w:rPr>
        <w:t>raking S</w:t>
      </w:r>
      <w:r w:rsidRPr="00051FF1">
        <w:rPr>
          <w:rFonts w:ascii="Segoe UI" w:hAnsi="Segoe UI" w:cs="Segoe UI"/>
          <w:sz w:val="20"/>
          <w:szCs w:val="20"/>
        </w:rPr>
        <w:t>ystem</w:t>
      </w:r>
      <w:r>
        <w:rPr>
          <w:rFonts w:ascii="Segoe UI" w:hAnsi="Segoe UI" w:cs="Segoe UI"/>
          <w:sz w:val="20"/>
          <w:szCs w:val="20"/>
        </w:rPr>
        <w:t>s</w:t>
      </w:r>
      <w:r w:rsidRPr="00051FF1">
        <w:rPr>
          <w:rFonts w:ascii="Segoe UI" w:hAnsi="Segoe UI" w:cs="Segoe UI"/>
          <w:sz w:val="20"/>
          <w:szCs w:val="20"/>
        </w:rPr>
        <w:t xml:space="preserve"> USA, TRW Braking System</w:t>
      </w:r>
      <w:r>
        <w:rPr>
          <w:rFonts w:ascii="Segoe UI" w:hAnsi="Segoe UI" w:cs="Segoe UI"/>
          <w:sz w:val="20"/>
          <w:szCs w:val="20"/>
        </w:rPr>
        <w:t>s</w:t>
      </w:r>
      <w:r w:rsidRPr="00051FF1">
        <w:rPr>
          <w:rFonts w:ascii="Segoe UI" w:hAnsi="Segoe UI" w:cs="Segoe UI"/>
          <w:sz w:val="20"/>
          <w:szCs w:val="20"/>
        </w:rPr>
        <w:t xml:space="preserve"> USA, ZF Industries</w:t>
      </w:r>
    </w:p>
    <w:p w:rsidR="006F72E9" w:rsidRDefault="006F72E9" w:rsidP="006F72E9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Role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  <w:t>: Engineer</w:t>
      </w:r>
    </w:p>
    <w:p w:rsidR="006F72E9" w:rsidRDefault="006F72E9" w:rsidP="009A6B07">
      <w:pPr>
        <w:tabs>
          <w:tab w:val="left" w:pos="720"/>
          <w:tab w:val="left" w:pos="1440"/>
          <w:tab w:val="left" w:pos="2160"/>
          <w:tab w:val="left" w:pos="3555"/>
        </w:tabs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Duration</w:t>
      </w:r>
      <w:r>
        <w:rPr>
          <w:rFonts w:ascii="Segoe UI" w:hAnsi="Segoe UI" w:cs="Segoe UI"/>
          <w:bCs/>
          <w:sz w:val="20"/>
          <w:szCs w:val="20"/>
        </w:rPr>
        <w:tab/>
        <w:t>: 42 months</w:t>
      </w:r>
      <w:r w:rsidR="009A6B07">
        <w:rPr>
          <w:rFonts w:ascii="Segoe UI" w:hAnsi="Segoe UI" w:cs="Segoe UI"/>
          <w:bCs/>
          <w:sz w:val="20"/>
          <w:szCs w:val="20"/>
        </w:rPr>
        <w:tab/>
      </w:r>
    </w:p>
    <w:p w:rsidR="00871F5A" w:rsidRDefault="00871F5A" w:rsidP="006F72E9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F72E9" w:rsidRDefault="00A429B4" w:rsidP="006F72E9">
      <w:pPr>
        <w:jc w:val="both"/>
        <w:rPr>
          <w:rFonts w:ascii="Segoe UI" w:hAnsi="Segoe UI" w:cs="Segoe UI"/>
          <w:bCs/>
          <w:sz w:val="20"/>
          <w:szCs w:val="20"/>
        </w:rPr>
      </w:pPr>
      <w:r w:rsidRPr="00A2578D">
        <w:rPr>
          <w:rFonts w:ascii="Segoe UI" w:hAnsi="Segoe UI" w:cs="Segoe UI"/>
          <w:bCs/>
          <w:sz w:val="20"/>
          <w:szCs w:val="20"/>
        </w:rPr>
        <w:lastRenderedPageBreak/>
        <w:t>Quality Improvement</w:t>
      </w:r>
    </w:p>
    <w:p w:rsidR="00683F8E" w:rsidRDefault="00A429B4" w:rsidP="00683F8E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Planning, Organizing &amp; Implementing c</w:t>
      </w:r>
      <w:r w:rsidRPr="00A2578D">
        <w:rPr>
          <w:rFonts w:ascii="Segoe UI" w:hAnsi="Segoe UI" w:cs="Segoe UI"/>
          <w:bCs/>
          <w:sz w:val="20"/>
          <w:szCs w:val="20"/>
        </w:rPr>
        <w:t>ross functional teams to implement world class q</w:t>
      </w:r>
      <w:r>
        <w:rPr>
          <w:rFonts w:ascii="Segoe UI" w:hAnsi="Segoe UI" w:cs="Segoe UI"/>
          <w:bCs/>
          <w:sz w:val="20"/>
          <w:szCs w:val="20"/>
        </w:rPr>
        <w:t>uality in the organization to deliver best quality product</w:t>
      </w:r>
    </w:p>
    <w:p w:rsidR="00683F8E" w:rsidRPr="00683F8E" w:rsidRDefault="00683F8E" w:rsidP="00683F8E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A429B4" w:rsidRDefault="00A429B4" w:rsidP="006F72E9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Quality Assurance &amp; Quality Audit</w:t>
      </w:r>
    </w:p>
    <w:p w:rsidR="009755B3" w:rsidRDefault="007B783E" w:rsidP="009755B3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bCs/>
          <w:sz w:val="20"/>
          <w:szCs w:val="20"/>
        </w:rPr>
      </w:pPr>
      <w:r w:rsidRPr="00A2578D">
        <w:rPr>
          <w:rFonts w:ascii="Segoe UI" w:hAnsi="Segoe UI" w:cs="Segoe UI" w:hint="eastAsia"/>
          <w:bCs/>
          <w:sz w:val="20"/>
          <w:szCs w:val="20"/>
        </w:rPr>
        <w:t>Verify</w:t>
      </w:r>
      <w:r w:rsidRPr="00A2578D">
        <w:rPr>
          <w:rFonts w:ascii="Segoe UI" w:hAnsi="Segoe UI" w:cs="Segoe UI"/>
          <w:bCs/>
          <w:sz w:val="20"/>
          <w:szCs w:val="20"/>
        </w:rPr>
        <w:t>ing</w:t>
      </w:r>
      <w:r w:rsidRPr="00A2578D">
        <w:rPr>
          <w:rFonts w:ascii="Segoe UI" w:hAnsi="Segoe UI" w:cs="Segoe UI" w:hint="eastAsia"/>
          <w:bCs/>
          <w:sz w:val="20"/>
          <w:szCs w:val="20"/>
        </w:rPr>
        <w:t xml:space="preserve"> systematically of Total Quality by conducting various audits on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A2578D">
        <w:rPr>
          <w:rFonts w:ascii="Segoe UI" w:hAnsi="Segoe UI" w:cs="Segoe UI" w:hint="eastAsia"/>
          <w:bCs/>
          <w:sz w:val="20"/>
          <w:szCs w:val="20"/>
        </w:rPr>
        <w:t>Process, Product</w:t>
      </w:r>
      <w:r w:rsidRPr="00A2578D">
        <w:rPr>
          <w:rFonts w:ascii="Segoe UI" w:hAnsi="Segoe UI" w:cs="Segoe UI"/>
          <w:bCs/>
          <w:sz w:val="20"/>
          <w:szCs w:val="20"/>
        </w:rPr>
        <w:t xml:space="preserve"> and </w:t>
      </w:r>
      <w:r w:rsidRPr="00A2578D">
        <w:rPr>
          <w:rFonts w:ascii="Segoe UI" w:hAnsi="Segoe UI" w:cs="Segoe UI" w:hint="eastAsia"/>
          <w:bCs/>
          <w:sz w:val="20"/>
          <w:szCs w:val="20"/>
        </w:rPr>
        <w:t>Layout</w:t>
      </w:r>
    </w:p>
    <w:p w:rsidR="00683F8E" w:rsidRPr="00683F8E" w:rsidRDefault="00683F8E" w:rsidP="00683F8E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9755B3" w:rsidRDefault="009755B3" w:rsidP="009755B3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Quality Engineering</w:t>
      </w:r>
    </w:p>
    <w:p w:rsidR="009755B3" w:rsidRPr="00A2578D" w:rsidRDefault="009755B3" w:rsidP="009755B3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Organizing and coordinating</w:t>
      </w:r>
      <w:r w:rsidRPr="00A2578D">
        <w:rPr>
          <w:rFonts w:ascii="Segoe UI" w:hAnsi="Segoe UI" w:cs="Segoe UI"/>
          <w:bCs/>
          <w:sz w:val="20"/>
          <w:szCs w:val="20"/>
        </w:rPr>
        <w:t xml:space="preserve"> quality improv</w:t>
      </w:r>
      <w:r>
        <w:rPr>
          <w:rFonts w:ascii="Segoe UI" w:hAnsi="Segoe UI" w:cs="Segoe UI"/>
          <w:bCs/>
          <w:sz w:val="20"/>
          <w:szCs w:val="20"/>
        </w:rPr>
        <w:t>ement projects on product</w:t>
      </w:r>
      <w:r w:rsidRPr="00A2578D">
        <w:rPr>
          <w:rFonts w:ascii="Segoe UI" w:hAnsi="Segoe UI" w:cs="Segoe UI"/>
          <w:bCs/>
          <w:sz w:val="20"/>
          <w:szCs w:val="20"/>
        </w:rPr>
        <w:t>, customer complaints, field f</w:t>
      </w:r>
      <w:r>
        <w:rPr>
          <w:rFonts w:ascii="Segoe UI" w:hAnsi="Segoe UI" w:cs="Segoe UI"/>
          <w:bCs/>
          <w:sz w:val="20"/>
          <w:szCs w:val="20"/>
        </w:rPr>
        <w:t>ailures, process deviations</w:t>
      </w:r>
    </w:p>
    <w:p w:rsidR="009755B3" w:rsidRDefault="009755B3" w:rsidP="009755B3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A2578D">
        <w:rPr>
          <w:rFonts w:ascii="Segoe UI" w:hAnsi="Segoe UI" w:cs="Segoe UI"/>
          <w:bCs/>
          <w:sz w:val="20"/>
          <w:szCs w:val="20"/>
        </w:rPr>
        <w:t>Identification of critical, safety and regulation parameters of product and pr</w:t>
      </w:r>
      <w:r>
        <w:rPr>
          <w:rFonts w:ascii="Segoe UI" w:hAnsi="Segoe UI" w:cs="Segoe UI"/>
          <w:bCs/>
          <w:sz w:val="20"/>
          <w:szCs w:val="20"/>
        </w:rPr>
        <w:t>ocess performance through PFMEA</w:t>
      </w:r>
    </w:p>
    <w:p w:rsidR="005800BE" w:rsidRPr="005800BE" w:rsidRDefault="005800BE" w:rsidP="005800BE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</w:p>
    <w:p w:rsidR="005800BE" w:rsidRDefault="005800BE" w:rsidP="005800BE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Process Improvement</w:t>
      </w:r>
    </w:p>
    <w:p w:rsidR="005800BE" w:rsidRDefault="005800BE" w:rsidP="005800BE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Preparing</w:t>
      </w:r>
      <w:r w:rsidRPr="00A2578D">
        <w:rPr>
          <w:rFonts w:ascii="Segoe UI" w:hAnsi="Segoe UI" w:cs="Segoe UI"/>
          <w:bCs/>
          <w:sz w:val="20"/>
          <w:szCs w:val="20"/>
        </w:rPr>
        <w:t xml:space="preserve"> a master list of customer related process</w:t>
      </w:r>
      <w:r>
        <w:rPr>
          <w:rFonts w:ascii="Segoe UI" w:hAnsi="Segoe UI" w:cs="Segoe UI"/>
          <w:bCs/>
          <w:sz w:val="20"/>
          <w:szCs w:val="20"/>
        </w:rPr>
        <w:t>es</w:t>
      </w:r>
      <w:r w:rsidRPr="00A2578D">
        <w:rPr>
          <w:rFonts w:ascii="Segoe UI" w:hAnsi="Segoe UI" w:cs="Segoe UI"/>
          <w:bCs/>
          <w:sz w:val="20"/>
          <w:szCs w:val="20"/>
        </w:rPr>
        <w:t xml:space="preserve"> and</w:t>
      </w:r>
      <w:r>
        <w:rPr>
          <w:rFonts w:ascii="Segoe UI" w:hAnsi="Segoe UI" w:cs="Segoe UI"/>
          <w:bCs/>
          <w:sz w:val="20"/>
          <w:szCs w:val="20"/>
        </w:rPr>
        <w:t xml:space="preserve"> tracking to ensure the compliance</w:t>
      </w:r>
    </w:p>
    <w:p w:rsidR="00750703" w:rsidRDefault="00750703" w:rsidP="00750703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</w:p>
    <w:p w:rsidR="00750703" w:rsidRDefault="00750703" w:rsidP="00750703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Technical Assurance</w:t>
      </w:r>
    </w:p>
    <w:p w:rsidR="00750703" w:rsidRDefault="00750703" w:rsidP="00750703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 w:hint="eastAsia"/>
          <w:bCs/>
          <w:sz w:val="20"/>
          <w:szCs w:val="20"/>
        </w:rPr>
        <w:t>Check</w:t>
      </w:r>
      <w:r>
        <w:rPr>
          <w:rFonts w:ascii="Segoe UI" w:hAnsi="Segoe UI" w:cs="Segoe UI"/>
          <w:bCs/>
          <w:sz w:val="20"/>
          <w:szCs w:val="20"/>
        </w:rPr>
        <w:t xml:space="preserve">ing and Approving </w:t>
      </w:r>
      <w:r>
        <w:rPr>
          <w:rFonts w:ascii="Segoe UI" w:hAnsi="Segoe UI" w:cs="Segoe UI" w:hint="eastAsia"/>
          <w:bCs/>
          <w:sz w:val="20"/>
          <w:szCs w:val="20"/>
        </w:rPr>
        <w:t>the Final Inspection report</w:t>
      </w:r>
      <w:r>
        <w:rPr>
          <w:rFonts w:ascii="Segoe UI" w:hAnsi="Segoe UI" w:cs="Segoe UI"/>
          <w:bCs/>
          <w:sz w:val="20"/>
          <w:szCs w:val="20"/>
        </w:rPr>
        <w:t xml:space="preserve"> and </w:t>
      </w:r>
      <w:r>
        <w:rPr>
          <w:rFonts w:ascii="Segoe UI" w:hAnsi="Segoe UI" w:cs="Segoe UI" w:hint="eastAsia"/>
          <w:bCs/>
          <w:sz w:val="20"/>
          <w:szCs w:val="20"/>
        </w:rPr>
        <w:t xml:space="preserve">sending the same to the </w:t>
      </w:r>
      <w:r>
        <w:rPr>
          <w:rFonts w:ascii="Segoe UI" w:hAnsi="Segoe UI" w:cs="Segoe UI"/>
          <w:bCs/>
          <w:sz w:val="20"/>
          <w:szCs w:val="20"/>
        </w:rPr>
        <w:t>c</w:t>
      </w:r>
      <w:r>
        <w:rPr>
          <w:rFonts w:ascii="Segoe UI" w:hAnsi="Segoe UI" w:cs="Segoe UI" w:hint="eastAsia"/>
          <w:bCs/>
          <w:sz w:val="20"/>
          <w:szCs w:val="20"/>
        </w:rPr>
        <w:t xml:space="preserve">ustomer </w:t>
      </w:r>
      <w:r w:rsidRPr="00A2578D">
        <w:rPr>
          <w:rFonts w:ascii="Segoe UI" w:hAnsi="Segoe UI" w:cs="Segoe UI" w:hint="eastAsia"/>
          <w:bCs/>
          <w:sz w:val="20"/>
          <w:szCs w:val="20"/>
        </w:rPr>
        <w:t>on regular dispatch and monitoring trends</w:t>
      </w:r>
    </w:p>
    <w:p w:rsidR="00245F66" w:rsidRDefault="00245F66" w:rsidP="00245F66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</w:p>
    <w:p w:rsidR="00245F66" w:rsidRDefault="00245F66" w:rsidP="00245F66">
      <w:p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Customer Quality</w:t>
      </w:r>
    </w:p>
    <w:p w:rsidR="00245F66" w:rsidRDefault="00245F66" w:rsidP="00245F66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A2578D">
        <w:rPr>
          <w:rFonts w:ascii="Segoe UI" w:hAnsi="Segoe UI" w:cs="Segoe UI"/>
          <w:bCs/>
          <w:sz w:val="20"/>
          <w:szCs w:val="20"/>
        </w:rPr>
        <w:t>Develop</w:t>
      </w:r>
      <w:r>
        <w:rPr>
          <w:rFonts w:ascii="Segoe UI" w:hAnsi="Segoe UI" w:cs="Segoe UI"/>
          <w:bCs/>
          <w:sz w:val="20"/>
          <w:szCs w:val="20"/>
        </w:rPr>
        <w:t>ing</w:t>
      </w:r>
      <w:r w:rsidRPr="00A2578D">
        <w:rPr>
          <w:rFonts w:ascii="Segoe UI" w:hAnsi="Segoe UI" w:cs="Segoe UI"/>
          <w:bCs/>
          <w:sz w:val="20"/>
          <w:szCs w:val="20"/>
        </w:rPr>
        <w:t xml:space="preserve"> tracking system for customer complaints, field complaints fo</w:t>
      </w:r>
      <w:r>
        <w:rPr>
          <w:rFonts w:ascii="Segoe UI" w:hAnsi="Segoe UI" w:cs="Segoe UI"/>
          <w:bCs/>
          <w:sz w:val="20"/>
          <w:szCs w:val="20"/>
        </w:rPr>
        <w:t xml:space="preserve">r analysis, prioritization, </w:t>
      </w:r>
      <w:r w:rsidRPr="00A2578D">
        <w:rPr>
          <w:rFonts w:ascii="Segoe UI" w:hAnsi="Segoe UI" w:cs="Segoe UI"/>
          <w:bCs/>
          <w:sz w:val="20"/>
          <w:szCs w:val="20"/>
        </w:rPr>
        <w:t>c</w:t>
      </w:r>
      <w:r>
        <w:rPr>
          <w:rFonts w:ascii="Segoe UI" w:hAnsi="Segoe UI" w:cs="Segoe UI"/>
          <w:bCs/>
          <w:sz w:val="20"/>
          <w:szCs w:val="20"/>
        </w:rPr>
        <w:t>orrective action, cut off point</w:t>
      </w:r>
    </w:p>
    <w:p w:rsidR="00245F66" w:rsidRDefault="00245F66" w:rsidP="00245F66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830816">
        <w:rPr>
          <w:rFonts w:ascii="Segoe UI" w:hAnsi="Segoe UI" w:cs="Segoe UI"/>
          <w:bCs/>
          <w:sz w:val="20"/>
          <w:szCs w:val="20"/>
        </w:rPr>
        <w:t>Identification of training needs for Final Ins</w:t>
      </w:r>
      <w:r>
        <w:rPr>
          <w:rFonts w:ascii="Segoe UI" w:hAnsi="Segoe UI" w:cs="Segoe UI"/>
          <w:bCs/>
          <w:sz w:val="20"/>
          <w:szCs w:val="20"/>
        </w:rPr>
        <w:t>pectors and upgrading team skills</w:t>
      </w:r>
    </w:p>
    <w:p w:rsidR="00245F66" w:rsidRPr="00245F66" w:rsidRDefault="00245F66" w:rsidP="00245F66">
      <w:pPr>
        <w:pStyle w:val="ListParagraph"/>
        <w:numPr>
          <w:ilvl w:val="1"/>
          <w:numId w:val="5"/>
        </w:numPr>
        <w:spacing w:line="240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830816">
        <w:rPr>
          <w:rFonts w:ascii="Segoe UI" w:hAnsi="Segoe UI" w:cs="Segoe UI"/>
          <w:bCs/>
          <w:sz w:val="20"/>
          <w:szCs w:val="20"/>
        </w:rPr>
        <w:t>Developing Sk</w:t>
      </w:r>
      <w:r>
        <w:rPr>
          <w:rFonts w:ascii="Segoe UI" w:hAnsi="Segoe UI" w:cs="Segoe UI"/>
          <w:bCs/>
          <w:sz w:val="20"/>
          <w:szCs w:val="20"/>
        </w:rPr>
        <w:t>ill Matrix and conducting Training for Final Inspectors</w:t>
      </w:r>
    </w:p>
    <w:p w:rsidR="00595BB5" w:rsidRPr="00022011" w:rsidRDefault="006D1760" w:rsidP="00F878CF">
      <w:pPr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8" style="width:.05pt;height:2.25pt" o:hralign="center" o:hrstd="t" o:hrnoshade="t" o:hr="t" fillcolor="gray" stroked="f"/>
        </w:pict>
      </w:r>
    </w:p>
    <w:p w:rsidR="00595BB5" w:rsidRPr="00022011" w:rsidRDefault="00906956" w:rsidP="00F878CF">
      <w:pPr>
        <w:spacing w:line="240" w:lineRule="atLeast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Education</w:t>
      </w:r>
    </w:p>
    <w:p w:rsidR="00595BB5" w:rsidRPr="00022011" w:rsidRDefault="006D1760" w:rsidP="00A759D8">
      <w:pPr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39" style="width:.05pt;height:.75pt" o:hrstd="t" o:hrnoshade="t" o:hr="t" fillcolor="gray" stroked="f"/>
        </w:pict>
      </w:r>
    </w:p>
    <w:p w:rsidR="00595BB5" w:rsidRPr="00022011" w:rsidRDefault="00051FF1" w:rsidP="00F7113F">
      <w:pPr>
        <w:numPr>
          <w:ilvl w:val="0"/>
          <w:numId w:val="1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Bachelor of Engineering</w:t>
      </w:r>
      <w:r w:rsidR="00595BB5" w:rsidRPr="00022011">
        <w:rPr>
          <w:rFonts w:ascii="Segoe UI" w:hAnsi="Segoe UI" w:cs="Segoe UI"/>
          <w:b/>
          <w:sz w:val="20"/>
          <w:szCs w:val="20"/>
        </w:rPr>
        <w:t xml:space="preserve">, </w:t>
      </w:r>
      <w:r w:rsidRPr="00051FF1">
        <w:rPr>
          <w:rFonts w:ascii="Segoe UI" w:hAnsi="Segoe UI" w:cs="Segoe UI"/>
          <w:sz w:val="20"/>
          <w:szCs w:val="20"/>
        </w:rPr>
        <w:t>Mechanical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F7113F">
        <w:rPr>
          <w:rFonts w:ascii="Segoe UI" w:hAnsi="Segoe UI" w:cs="Segoe UI"/>
          <w:sz w:val="20"/>
          <w:szCs w:val="20"/>
        </w:rPr>
        <w:t xml:space="preserve">             </w:t>
      </w:r>
      <w:r w:rsidR="00F7113F" w:rsidRPr="00F7113F">
        <w:rPr>
          <w:rFonts w:ascii="Segoe UI" w:hAnsi="Segoe UI" w:cs="Segoe UI"/>
          <w:b/>
          <w:sz w:val="20"/>
          <w:szCs w:val="20"/>
        </w:rPr>
        <w:t xml:space="preserve">2007 - </w:t>
      </w:r>
      <w:r w:rsidRPr="00F7113F">
        <w:rPr>
          <w:rFonts w:ascii="Segoe UI" w:hAnsi="Segoe UI" w:cs="Segoe UI"/>
          <w:b/>
          <w:sz w:val="20"/>
          <w:szCs w:val="20"/>
        </w:rPr>
        <w:t>2010</w:t>
      </w:r>
      <w:r w:rsidR="00595BB5" w:rsidRPr="00022011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Anna </w:t>
      </w:r>
      <w:r w:rsidR="00595BB5" w:rsidRPr="00022011">
        <w:rPr>
          <w:rFonts w:ascii="Segoe UI" w:hAnsi="Segoe UI" w:cs="Segoe UI"/>
          <w:sz w:val="20"/>
          <w:szCs w:val="20"/>
        </w:rPr>
        <w:t>University</w:t>
      </w:r>
      <w:r w:rsidR="00784932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KCG College of Technology, Chennai, India</w:t>
      </w:r>
    </w:p>
    <w:p w:rsidR="00595BB5" w:rsidRPr="00022011" w:rsidRDefault="006D1760" w:rsidP="00583479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40" style="width:.05pt;height:2.25pt" o:hralign="center" o:hrstd="t" o:hrnoshade="t" o:hr="t" fillcolor="gray" stroked="f"/>
        </w:pict>
      </w:r>
    </w:p>
    <w:p w:rsidR="00595BB5" w:rsidRPr="00022011" w:rsidRDefault="00906956" w:rsidP="00583479">
      <w:pPr>
        <w:spacing w:line="240" w:lineRule="atLea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Certifications </w:t>
      </w:r>
      <w:r w:rsidR="00595BB5" w:rsidRPr="00022011">
        <w:rPr>
          <w:rFonts w:ascii="Segoe UI" w:hAnsi="Segoe UI" w:cs="Segoe UI"/>
          <w:b/>
          <w:sz w:val="20"/>
          <w:szCs w:val="20"/>
        </w:rPr>
        <w:t>and Training</w:t>
      </w:r>
    </w:p>
    <w:p w:rsidR="00595BB5" w:rsidRDefault="006D1760" w:rsidP="00A759D8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41" style="width:.05pt;height:.75pt" o:hralign="center" o:hrstd="t" o:hrnoshade="t" o:hr="t" fillcolor="gray" stroked="f"/>
        </w:pict>
      </w:r>
    </w:p>
    <w:p w:rsidR="00D933ED" w:rsidRPr="00D933ED" w:rsidRDefault="00D933ED" w:rsidP="00D933ED">
      <w:pPr>
        <w:numPr>
          <w:ilvl w:val="0"/>
          <w:numId w:val="1"/>
        </w:numPr>
        <w:spacing w:after="120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DFMA Training Programme </w:t>
      </w:r>
      <w:r w:rsidRPr="00D933ED">
        <w:rPr>
          <w:rFonts w:ascii="Segoe UI" w:hAnsi="Segoe UI" w:cs="Segoe UI"/>
          <w:b/>
          <w:sz w:val="20"/>
          <w:szCs w:val="20"/>
        </w:rPr>
        <w:t>(DFA &amp; DFM)</w:t>
      </w:r>
      <w:r>
        <w:rPr>
          <w:rFonts w:ascii="Segoe UI" w:hAnsi="Segoe UI" w:cs="Segoe UI"/>
          <w:sz w:val="20"/>
          <w:szCs w:val="20"/>
        </w:rPr>
        <w:t xml:space="preserve"> @IMTMA Technology center, BIEC, Bangalore</w:t>
      </w:r>
    </w:p>
    <w:p w:rsidR="004D7FE3" w:rsidRPr="00022011" w:rsidRDefault="00906956" w:rsidP="00906956">
      <w:pPr>
        <w:numPr>
          <w:ilvl w:val="0"/>
          <w:numId w:val="1"/>
        </w:numPr>
        <w:spacing w:after="120"/>
        <w:rPr>
          <w:rFonts w:ascii="Segoe UI" w:hAnsi="Segoe UI" w:cs="Segoe UI"/>
          <w:iCs/>
          <w:sz w:val="20"/>
          <w:szCs w:val="20"/>
        </w:rPr>
      </w:pPr>
      <w:r w:rsidRPr="00906956">
        <w:rPr>
          <w:rFonts w:ascii="Segoe UI" w:hAnsi="Segoe UI" w:cs="Segoe UI"/>
          <w:sz w:val="20"/>
          <w:szCs w:val="20"/>
        </w:rPr>
        <w:t>Participated in</w:t>
      </w:r>
      <w:r>
        <w:rPr>
          <w:rFonts w:ascii="Segoe UI" w:hAnsi="Segoe UI" w:cs="Segoe UI"/>
          <w:b/>
          <w:sz w:val="20"/>
          <w:szCs w:val="20"/>
        </w:rPr>
        <w:t xml:space="preserve"> ISO 14001:2004 </w:t>
      </w:r>
      <w:r w:rsidRPr="00906956">
        <w:rPr>
          <w:rFonts w:ascii="Segoe UI" w:hAnsi="Segoe UI" w:cs="Segoe UI"/>
          <w:sz w:val="20"/>
          <w:szCs w:val="20"/>
        </w:rPr>
        <w:t>and</w:t>
      </w:r>
      <w:r>
        <w:rPr>
          <w:rFonts w:ascii="Segoe UI" w:hAnsi="Segoe UI" w:cs="Segoe UI"/>
          <w:b/>
          <w:sz w:val="20"/>
          <w:szCs w:val="20"/>
        </w:rPr>
        <w:t xml:space="preserve"> OHSAS 18001:</w:t>
      </w:r>
      <w:r w:rsidRPr="00906956">
        <w:rPr>
          <w:rFonts w:ascii="Segoe UI" w:hAnsi="Segoe UI" w:cs="Segoe UI"/>
          <w:b/>
          <w:sz w:val="20"/>
          <w:szCs w:val="20"/>
        </w:rPr>
        <w:t>2007</w:t>
      </w:r>
      <w:r w:rsidR="001534E9" w:rsidRPr="001534E9">
        <w:rPr>
          <w:rFonts w:ascii="Segoe UI" w:hAnsi="Segoe UI" w:cs="Segoe UI"/>
          <w:sz w:val="20"/>
          <w:szCs w:val="20"/>
        </w:rPr>
        <w:t>conducted by</w:t>
      </w:r>
      <w:r w:rsidR="00C7083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iCs/>
          <w:sz w:val="20"/>
          <w:szCs w:val="20"/>
        </w:rPr>
        <w:t>International Quality Management (IQM) consultants</w:t>
      </w:r>
    </w:p>
    <w:p w:rsidR="00595BB5" w:rsidRPr="00906956" w:rsidRDefault="00906956" w:rsidP="00906956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iCs/>
          <w:sz w:val="20"/>
          <w:szCs w:val="20"/>
        </w:rPr>
      </w:pPr>
      <w:r w:rsidRPr="00906956">
        <w:rPr>
          <w:rFonts w:ascii="Segoe UI" w:hAnsi="Segoe UI" w:cs="Segoe UI"/>
          <w:iCs/>
          <w:sz w:val="20"/>
          <w:szCs w:val="20"/>
        </w:rPr>
        <w:t>ISO/TS 16949:2009</w:t>
      </w:r>
    </w:p>
    <w:p w:rsidR="00595BB5" w:rsidRPr="00022011" w:rsidRDefault="00906956" w:rsidP="009A1AD4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Global 8D</w:t>
      </w:r>
    </w:p>
    <w:p w:rsidR="00595BB5" w:rsidRPr="00022011" w:rsidRDefault="00906956" w:rsidP="009A1AD4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7 QC Tools</w:t>
      </w:r>
    </w:p>
    <w:p w:rsidR="00595BB5" w:rsidRPr="00022011" w:rsidRDefault="00906956" w:rsidP="009A1AD4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b/>
          <w:iCs/>
          <w:sz w:val="20"/>
          <w:szCs w:val="20"/>
        </w:rPr>
      </w:pPr>
      <w:r w:rsidRPr="00906956">
        <w:rPr>
          <w:rFonts w:ascii="Segoe UI" w:hAnsi="Segoe UI" w:cs="Segoe UI"/>
          <w:sz w:val="20"/>
          <w:szCs w:val="20"/>
        </w:rPr>
        <w:t>Failure Modes and Effects Analysis</w:t>
      </w:r>
      <w:r>
        <w:rPr>
          <w:rFonts w:ascii="Segoe UI" w:hAnsi="Segoe UI" w:cs="Segoe UI"/>
          <w:b/>
          <w:sz w:val="20"/>
          <w:szCs w:val="20"/>
        </w:rPr>
        <w:t xml:space="preserve"> (FMEA)</w:t>
      </w:r>
    </w:p>
    <w:p w:rsidR="00595BB5" w:rsidRPr="00906956" w:rsidRDefault="00906956" w:rsidP="009A1AD4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b/>
          <w:sz w:val="20"/>
          <w:szCs w:val="20"/>
        </w:rPr>
      </w:pPr>
      <w:r w:rsidRPr="00906956">
        <w:rPr>
          <w:rFonts w:ascii="Segoe UI" w:hAnsi="Segoe UI" w:cs="Segoe UI"/>
          <w:sz w:val="20"/>
          <w:szCs w:val="20"/>
        </w:rPr>
        <w:t>Production Part Approval Process</w:t>
      </w:r>
      <w:r>
        <w:rPr>
          <w:rFonts w:ascii="Segoe UI" w:hAnsi="Segoe UI" w:cs="Segoe UI"/>
          <w:b/>
          <w:sz w:val="20"/>
          <w:szCs w:val="20"/>
        </w:rPr>
        <w:t xml:space="preserve"> (PPAP)</w:t>
      </w:r>
    </w:p>
    <w:p w:rsidR="00595BB5" w:rsidRPr="00022011" w:rsidRDefault="006D1760" w:rsidP="00306CE1">
      <w:pPr>
        <w:spacing w:line="240" w:lineRule="atLeast"/>
        <w:rPr>
          <w:rFonts w:ascii="Segoe UI" w:hAnsi="Segoe UI" w:cs="Segoe UI"/>
          <w:sz w:val="20"/>
          <w:szCs w:val="20"/>
        </w:rPr>
      </w:pPr>
      <w:r w:rsidRPr="006D1760">
        <w:rPr>
          <w:rFonts w:ascii="Segoe UI" w:hAnsi="Segoe UI" w:cs="Segoe UI"/>
          <w:sz w:val="20"/>
          <w:szCs w:val="20"/>
        </w:rPr>
        <w:pict>
          <v:rect id="_x0000_i1042" style="width:.05pt;height:2.25pt" o:hralign="center" o:hrstd="t" o:hrnoshade="t" o:hr="t" fillcolor="gray" stroked="f"/>
        </w:pict>
      </w:r>
    </w:p>
    <w:p w:rsidR="00595BB5" w:rsidRPr="00022011" w:rsidRDefault="00595BB5" w:rsidP="00A759D8">
      <w:pPr>
        <w:spacing w:line="240" w:lineRule="atLeast"/>
        <w:rPr>
          <w:rFonts w:ascii="Segoe UI" w:hAnsi="Segoe UI" w:cs="Segoe UI"/>
          <w:sz w:val="20"/>
          <w:szCs w:val="20"/>
        </w:rPr>
      </w:pPr>
    </w:p>
    <w:sectPr w:rsidR="00595BB5" w:rsidRPr="00022011" w:rsidSect="00CD7D2E">
      <w:footerReference w:type="default" r:id="rId8"/>
      <w:pgSz w:w="11906" w:h="16838" w:code="9"/>
      <w:pgMar w:top="1078" w:right="1418" w:bottom="1438" w:left="1418" w:header="4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06" w:rsidRDefault="00FB7806">
      <w:r>
        <w:separator/>
      </w:r>
    </w:p>
  </w:endnote>
  <w:endnote w:type="continuationSeparator" w:id="1">
    <w:p w:rsidR="00FB7806" w:rsidRDefault="00FB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B5" w:rsidRPr="00127841" w:rsidRDefault="00595BB5" w:rsidP="008164A0">
    <w:pPr>
      <w:pStyle w:val="Footer"/>
      <w:tabs>
        <w:tab w:val="clear" w:pos="4320"/>
        <w:tab w:val="clear" w:pos="8640"/>
        <w:tab w:val="left" w:pos="8115"/>
      </w:tabs>
      <w:rPr>
        <w:rFonts w:ascii="Tahoma" w:hAnsi="Tahoma" w:cs="Tahoma"/>
        <w:color w:val="808080"/>
        <w:sz w:val="16"/>
        <w:szCs w:val="16"/>
      </w:rPr>
    </w:pPr>
    <w:r w:rsidRPr="00127841">
      <w:rPr>
        <w:rFonts w:ascii="Tahoma" w:hAnsi="Tahoma" w:cs="Tahoma"/>
        <w:color w:val="808080"/>
        <w:sz w:val="16"/>
        <w:szCs w:val="16"/>
      </w:rPr>
      <w:tab/>
      <w:t xml:space="preserve">Page </w: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begin"/>
    </w:r>
    <w:r w:rsidRPr="00127841">
      <w:rPr>
        <w:rFonts w:ascii="Tahoma" w:hAnsi="Tahoma" w:cs="Tahoma"/>
        <w:color w:val="808080"/>
        <w:sz w:val="16"/>
        <w:szCs w:val="16"/>
      </w:rPr>
      <w:instrText xml:space="preserve"> PAGE </w:instrTex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separate"/>
    </w:r>
    <w:r w:rsidR="00E508C4">
      <w:rPr>
        <w:rFonts w:ascii="Tahoma" w:hAnsi="Tahoma" w:cs="Tahoma"/>
        <w:noProof/>
        <w:color w:val="808080"/>
        <w:sz w:val="16"/>
        <w:szCs w:val="16"/>
      </w:rPr>
      <w:t>1</w: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end"/>
    </w:r>
    <w:r w:rsidRPr="00127841">
      <w:rPr>
        <w:rFonts w:ascii="Tahoma" w:hAnsi="Tahoma" w:cs="Tahoma"/>
        <w:color w:val="808080"/>
        <w:sz w:val="16"/>
        <w:szCs w:val="16"/>
      </w:rPr>
      <w:t xml:space="preserve"> of </w: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begin"/>
    </w:r>
    <w:r w:rsidRPr="00127841">
      <w:rPr>
        <w:rFonts w:ascii="Tahoma" w:hAnsi="Tahoma" w:cs="Tahoma"/>
        <w:color w:val="808080"/>
        <w:sz w:val="16"/>
        <w:szCs w:val="16"/>
      </w:rPr>
      <w:instrText xml:space="preserve"> NUMPAGES </w:instrTex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separate"/>
    </w:r>
    <w:r w:rsidR="00E508C4">
      <w:rPr>
        <w:rFonts w:ascii="Tahoma" w:hAnsi="Tahoma" w:cs="Tahoma"/>
        <w:noProof/>
        <w:color w:val="808080"/>
        <w:sz w:val="16"/>
        <w:szCs w:val="16"/>
      </w:rPr>
      <w:t>3</w:t>
    </w:r>
    <w:r w:rsidR="006D1760" w:rsidRPr="00127841">
      <w:rPr>
        <w:rFonts w:ascii="Tahoma" w:hAnsi="Tahoma" w:cs="Tahoma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06" w:rsidRDefault="00FB7806">
      <w:r>
        <w:separator/>
      </w:r>
    </w:p>
  </w:footnote>
  <w:footnote w:type="continuationSeparator" w:id="1">
    <w:p w:rsidR="00FB7806" w:rsidRDefault="00FB7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F"/>
    <w:multiLevelType w:val="hybridMultilevel"/>
    <w:tmpl w:val="BE72C3B4"/>
    <w:lvl w:ilvl="0" w:tplc="F7F287FE">
      <w:numFmt w:val="bullet"/>
      <w:lvlText w:val="-"/>
      <w:lvlJc w:val="left"/>
      <w:pPr>
        <w:ind w:left="720" w:hanging="360"/>
      </w:pPr>
      <w:rPr>
        <w:rFonts w:ascii="Segoe UI" w:eastAsia="PMingLiU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D72"/>
    <w:multiLevelType w:val="hybridMultilevel"/>
    <w:tmpl w:val="2C261E0A"/>
    <w:lvl w:ilvl="0" w:tplc="95F41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F65E1"/>
    <w:multiLevelType w:val="hybridMultilevel"/>
    <w:tmpl w:val="104A6594"/>
    <w:lvl w:ilvl="0" w:tplc="E05E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E4C08"/>
    <w:multiLevelType w:val="hybridMultilevel"/>
    <w:tmpl w:val="0D3C2628"/>
    <w:lvl w:ilvl="0" w:tplc="95F41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01636"/>
    <w:multiLevelType w:val="hybridMultilevel"/>
    <w:tmpl w:val="9D927A92"/>
    <w:lvl w:ilvl="0" w:tplc="95F41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66CCC"/>
    <w:multiLevelType w:val="hybridMultilevel"/>
    <w:tmpl w:val="2D045066"/>
    <w:lvl w:ilvl="0" w:tplc="D682F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21884"/>
    <w:multiLevelType w:val="hybridMultilevel"/>
    <w:tmpl w:val="EEC6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1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1520B"/>
    <w:multiLevelType w:val="hybridMultilevel"/>
    <w:tmpl w:val="56B868BA"/>
    <w:lvl w:ilvl="0" w:tplc="95F41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722E5"/>
    <w:multiLevelType w:val="hybridMultilevel"/>
    <w:tmpl w:val="EBBAD370"/>
    <w:lvl w:ilvl="0" w:tplc="95F41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BFE"/>
    <w:rsid w:val="00006FED"/>
    <w:rsid w:val="000112F1"/>
    <w:rsid w:val="00022011"/>
    <w:rsid w:val="000235A2"/>
    <w:rsid w:val="00027278"/>
    <w:rsid w:val="00031C65"/>
    <w:rsid w:val="00032072"/>
    <w:rsid w:val="000322E3"/>
    <w:rsid w:val="0004046A"/>
    <w:rsid w:val="00041699"/>
    <w:rsid w:val="000432C1"/>
    <w:rsid w:val="00051FF1"/>
    <w:rsid w:val="00052C93"/>
    <w:rsid w:val="000535AA"/>
    <w:rsid w:val="00054249"/>
    <w:rsid w:val="0005554D"/>
    <w:rsid w:val="00063074"/>
    <w:rsid w:val="000649AB"/>
    <w:rsid w:val="00064CA0"/>
    <w:rsid w:val="000664AF"/>
    <w:rsid w:val="00067B6E"/>
    <w:rsid w:val="0007198C"/>
    <w:rsid w:val="000743FB"/>
    <w:rsid w:val="000769E4"/>
    <w:rsid w:val="00080C27"/>
    <w:rsid w:val="00094DEC"/>
    <w:rsid w:val="00096381"/>
    <w:rsid w:val="000A09D2"/>
    <w:rsid w:val="000A0D74"/>
    <w:rsid w:val="000A229A"/>
    <w:rsid w:val="000B2266"/>
    <w:rsid w:val="000B2D09"/>
    <w:rsid w:val="000B647D"/>
    <w:rsid w:val="000C6F8A"/>
    <w:rsid w:val="000D0866"/>
    <w:rsid w:val="000D100C"/>
    <w:rsid w:val="000D1A6B"/>
    <w:rsid w:val="000D3507"/>
    <w:rsid w:val="000D4460"/>
    <w:rsid w:val="000E236F"/>
    <w:rsid w:val="000E3EC8"/>
    <w:rsid w:val="000E700B"/>
    <w:rsid w:val="000F0F86"/>
    <w:rsid w:val="000F5F55"/>
    <w:rsid w:val="000F7309"/>
    <w:rsid w:val="00100382"/>
    <w:rsid w:val="00102756"/>
    <w:rsid w:val="00106B98"/>
    <w:rsid w:val="00110A05"/>
    <w:rsid w:val="001117A1"/>
    <w:rsid w:val="00121603"/>
    <w:rsid w:val="00127841"/>
    <w:rsid w:val="00133175"/>
    <w:rsid w:val="00135A58"/>
    <w:rsid w:val="00144583"/>
    <w:rsid w:val="00147FC9"/>
    <w:rsid w:val="001534E9"/>
    <w:rsid w:val="00154F93"/>
    <w:rsid w:val="001557DF"/>
    <w:rsid w:val="00156181"/>
    <w:rsid w:val="00164C44"/>
    <w:rsid w:val="00166008"/>
    <w:rsid w:val="001665CB"/>
    <w:rsid w:val="0016721B"/>
    <w:rsid w:val="0017047F"/>
    <w:rsid w:val="00170FA7"/>
    <w:rsid w:val="00172E83"/>
    <w:rsid w:val="001826BB"/>
    <w:rsid w:val="0018770B"/>
    <w:rsid w:val="001901E9"/>
    <w:rsid w:val="001A0345"/>
    <w:rsid w:val="001A4FC7"/>
    <w:rsid w:val="001A5949"/>
    <w:rsid w:val="001A79F8"/>
    <w:rsid w:val="001B063A"/>
    <w:rsid w:val="001B5441"/>
    <w:rsid w:val="001B7908"/>
    <w:rsid w:val="001C1935"/>
    <w:rsid w:val="001C2B6B"/>
    <w:rsid w:val="001C4424"/>
    <w:rsid w:val="001D565C"/>
    <w:rsid w:val="001E3261"/>
    <w:rsid w:val="001E3599"/>
    <w:rsid w:val="001E66F8"/>
    <w:rsid w:val="0020518F"/>
    <w:rsid w:val="00206200"/>
    <w:rsid w:val="00207CA8"/>
    <w:rsid w:val="00207F59"/>
    <w:rsid w:val="002104AB"/>
    <w:rsid w:val="0021063F"/>
    <w:rsid w:val="002140A1"/>
    <w:rsid w:val="00220F5F"/>
    <w:rsid w:val="0023306E"/>
    <w:rsid w:val="00237406"/>
    <w:rsid w:val="00240DB5"/>
    <w:rsid w:val="00240E23"/>
    <w:rsid w:val="00242693"/>
    <w:rsid w:val="00245F66"/>
    <w:rsid w:val="00251067"/>
    <w:rsid w:val="00252E7D"/>
    <w:rsid w:val="00262B5D"/>
    <w:rsid w:val="00263640"/>
    <w:rsid w:val="00267333"/>
    <w:rsid w:val="00275E76"/>
    <w:rsid w:val="00276830"/>
    <w:rsid w:val="00276C98"/>
    <w:rsid w:val="002852FE"/>
    <w:rsid w:val="002A2871"/>
    <w:rsid w:val="002B146A"/>
    <w:rsid w:val="002B3CD9"/>
    <w:rsid w:val="002B6357"/>
    <w:rsid w:val="002B779E"/>
    <w:rsid w:val="002C11BD"/>
    <w:rsid w:val="002C3B55"/>
    <w:rsid w:val="002C6713"/>
    <w:rsid w:val="002C72A8"/>
    <w:rsid w:val="002D03ED"/>
    <w:rsid w:val="002D35FF"/>
    <w:rsid w:val="002D4969"/>
    <w:rsid w:val="002D7A39"/>
    <w:rsid w:val="002F1599"/>
    <w:rsid w:val="002F33BF"/>
    <w:rsid w:val="00302C7A"/>
    <w:rsid w:val="00306CE1"/>
    <w:rsid w:val="00310D90"/>
    <w:rsid w:val="00313F22"/>
    <w:rsid w:val="00322AAC"/>
    <w:rsid w:val="00323C2D"/>
    <w:rsid w:val="00326495"/>
    <w:rsid w:val="0032666A"/>
    <w:rsid w:val="00333264"/>
    <w:rsid w:val="00333665"/>
    <w:rsid w:val="0033582A"/>
    <w:rsid w:val="003419FF"/>
    <w:rsid w:val="003643EF"/>
    <w:rsid w:val="00375074"/>
    <w:rsid w:val="00375684"/>
    <w:rsid w:val="00376FC6"/>
    <w:rsid w:val="003820C7"/>
    <w:rsid w:val="003856DF"/>
    <w:rsid w:val="00393A47"/>
    <w:rsid w:val="0039703A"/>
    <w:rsid w:val="003A1756"/>
    <w:rsid w:val="003A35C8"/>
    <w:rsid w:val="003B65DA"/>
    <w:rsid w:val="003C17FB"/>
    <w:rsid w:val="003E43D6"/>
    <w:rsid w:val="003E562E"/>
    <w:rsid w:val="003F0E3F"/>
    <w:rsid w:val="003F3920"/>
    <w:rsid w:val="003F5536"/>
    <w:rsid w:val="0041572C"/>
    <w:rsid w:val="004178BA"/>
    <w:rsid w:val="00420559"/>
    <w:rsid w:val="004209C8"/>
    <w:rsid w:val="00442907"/>
    <w:rsid w:val="00447517"/>
    <w:rsid w:val="0045016F"/>
    <w:rsid w:val="004506D8"/>
    <w:rsid w:val="00450EC8"/>
    <w:rsid w:val="00451A18"/>
    <w:rsid w:val="00456C38"/>
    <w:rsid w:val="004622B6"/>
    <w:rsid w:val="00464761"/>
    <w:rsid w:val="00472EB9"/>
    <w:rsid w:val="00477650"/>
    <w:rsid w:val="00483B2B"/>
    <w:rsid w:val="0048592E"/>
    <w:rsid w:val="00495877"/>
    <w:rsid w:val="004A1146"/>
    <w:rsid w:val="004A1888"/>
    <w:rsid w:val="004A1EBA"/>
    <w:rsid w:val="004A228C"/>
    <w:rsid w:val="004A2FE0"/>
    <w:rsid w:val="004B0D4E"/>
    <w:rsid w:val="004C08E2"/>
    <w:rsid w:val="004C288F"/>
    <w:rsid w:val="004C36A3"/>
    <w:rsid w:val="004C4138"/>
    <w:rsid w:val="004C4B95"/>
    <w:rsid w:val="004C4F3F"/>
    <w:rsid w:val="004C6A56"/>
    <w:rsid w:val="004D02F1"/>
    <w:rsid w:val="004D7AC5"/>
    <w:rsid w:val="004D7FE3"/>
    <w:rsid w:val="004F075F"/>
    <w:rsid w:val="004F3F0A"/>
    <w:rsid w:val="004F59BD"/>
    <w:rsid w:val="00510E89"/>
    <w:rsid w:val="00512595"/>
    <w:rsid w:val="0052107A"/>
    <w:rsid w:val="005220F2"/>
    <w:rsid w:val="00525519"/>
    <w:rsid w:val="00533D7D"/>
    <w:rsid w:val="00534EAB"/>
    <w:rsid w:val="0053598F"/>
    <w:rsid w:val="00535CBA"/>
    <w:rsid w:val="00535FF7"/>
    <w:rsid w:val="005407C6"/>
    <w:rsid w:val="0054131C"/>
    <w:rsid w:val="00552F2E"/>
    <w:rsid w:val="005619EF"/>
    <w:rsid w:val="005634CA"/>
    <w:rsid w:val="00567018"/>
    <w:rsid w:val="00570FF0"/>
    <w:rsid w:val="005737FD"/>
    <w:rsid w:val="00573987"/>
    <w:rsid w:val="0057545A"/>
    <w:rsid w:val="005800BE"/>
    <w:rsid w:val="005802BC"/>
    <w:rsid w:val="00583479"/>
    <w:rsid w:val="00587C0C"/>
    <w:rsid w:val="005951BA"/>
    <w:rsid w:val="00595B86"/>
    <w:rsid w:val="00595BB5"/>
    <w:rsid w:val="005A0511"/>
    <w:rsid w:val="005B01CF"/>
    <w:rsid w:val="005B3F2A"/>
    <w:rsid w:val="005C0BAE"/>
    <w:rsid w:val="005D3F2F"/>
    <w:rsid w:val="005D46F9"/>
    <w:rsid w:val="005D48AC"/>
    <w:rsid w:val="005D7BB3"/>
    <w:rsid w:val="006107AF"/>
    <w:rsid w:val="00611017"/>
    <w:rsid w:val="0061300A"/>
    <w:rsid w:val="00631E70"/>
    <w:rsid w:val="006348CF"/>
    <w:rsid w:val="00634901"/>
    <w:rsid w:val="00635B65"/>
    <w:rsid w:val="006414CD"/>
    <w:rsid w:val="00644077"/>
    <w:rsid w:val="006520F6"/>
    <w:rsid w:val="006534E1"/>
    <w:rsid w:val="0065396D"/>
    <w:rsid w:val="006561E7"/>
    <w:rsid w:val="00657818"/>
    <w:rsid w:val="00671FCF"/>
    <w:rsid w:val="00672B19"/>
    <w:rsid w:val="006768FD"/>
    <w:rsid w:val="0067794A"/>
    <w:rsid w:val="00681899"/>
    <w:rsid w:val="00683F8E"/>
    <w:rsid w:val="00686A63"/>
    <w:rsid w:val="006941FE"/>
    <w:rsid w:val="00695A0B"/>
    <w:rsid w:val="006966BA"/>
    <w:rsid w:val="006A0855"/>
    <w:rsid w:val="006A2712"/>
    <w:rsid w:val="006B0186"/>
    <w:rsid w:val="006C3E3E"/>
    <w:rsid w:val="006C51CE"/>
    <w:rsid w:val="006C5785"/>
    <w:rsid w:val="006C5CD4"/>
    <w:rsid w:val="006D0BAE"/>
    <w:rsid w:val="006D1760"/>
    <w:rsid w:val="006D41F1"/>
    <w:rsid w:val="006D700E"/>
    <w:rsid w:val="006D7DDA"/>
    <w:rsid w:val="006E655D"/>
    <w:rsid w:val="006F55EB"/>
    <w:rsid w:val="006F62E8"/>
    <w:rsid w:val="006F714A"/>
    <w:rsid w:val="006F72E9"/>
    <w:rsid w:val="00704ADD"/>
    <w:rsid w:val="00705C1B"/>
    <w:rsid w:val="00730BFF"/>
    <w:rsid w:val="007335D1"/>
    <w:rsid w:val="007343F8"/>
    <w:rsid w:val="00740EE8"/>
    <w:rsid w:val="007423CC"/>
    <w:rsid w:val="00744D94"/>
    <w:rsid w:val="00750703"/>
    <w:rsid w:val="0076051F"/>
    <w:rsid w:val="0076223A"/>
    <w:rsid w:val="007656ED"/>
    <w:rsid w:val="007720EF"/>
    <w:rsid w:val="00780838"/>
    <w:rsid w:val="00780941"/>
    <w:rsid w:val="00784932"/>
    <w:rsid w:val="00787E87"/>
    <w:rsid w:val="00794132"/>
    <w:rsid w:val="007A12C4"/>
    <w:rsid w:val="007A4296"/>
    <w:rsid w:val="007A69C8"/>
    <w:rsid w:val="007B6ABF"/>
    <w:rsid w:val="007B783E"/>
    <w:rsid w:val="007C4DFC"/>
    <w:rsid w:val="007C6476"/>
    <w:rsid w:val="007D00A4"/>
    <w:rsid w:val="007D0480"/>
    <w:rsid w:val="007D0EE6"/>
    <w:rsid w:val="007D1B0E"/>
    <w:rsid w:val="007D52CC"/>
    <w:rsid w:val="007D6253"/>
    <w:rsid w:val="007E1EA0"/>
    <w:rsid w:val="007E2EBB"/>
    <w:rsid w:val="007E60EF"/>
    <w:rsid w:val="007E6639"/>
    <w:rsid w:val="007F0C85"/>
    <w:rsid w:val="007F0DC3"/>
    <w:rsid w:val="007F619B"/>
    <w:rsid w:val="007F6357"/>
    <w:rsid w:val="008062A3"/>
    <w:rsid w:val="008164A0"/>
    <w:rsid w:val="00824869"/>
    <w:rsid w:val="00830816"/>
    <w:rsid w:val="00834828"/>
    <w:rsid w:val="0083490D"/>
    <w:rsid w:val="00842878"/>
    <w:rsid w:val="00845AAC"/>
    <w:rsid w:val="008463BA"/>
    <w:rsid w:val="00851DD6"/>
    <w:rsid w:val="00855398"/>
    <w:rsid w:val="00856772"/>
    <w:rsid w:val="008608CF"/>
    <w:rsid w:val="008609D5"/>
    <w:rsid w:val="00871F5A"/>
    <w:rsid w:val="0088514A"/>
    <w:rsid w:val="00885D3F"/>
    <w:rsid w:val="008A276A"/>
    <w:rsid w:val="008A3A83"/>
    <w:rsid w:val="008A5E18"/>
    <w:rsid w:val="008B584D"/>
    <w:rsid w:val="008C1E91"/>
    <w:rsid w:val="008C3418"/>
    <w:rsid w:val="008C4D93"/>
    <w:rsid w:val="008D4A9D"/>
    <w:rsid w:val="008D58D8"/>
    <w:rsid w:val="008D7100"/>
    <w:rsid w:val="008D7B55"/>
    <w:rsid w:val="008E0ADB"/>
    <w:rsid w:val="008E1D0F"/>
    <w:rsid w:val="008E3492"/>
    <w:rsid w:val="008E6AE5"/>
    <w:rsid w:val="008F2882"/>
    <w:rsid w:val="009025DC"/>
    <w:rsid w:val="00902C6E"/>
    <w:rsid w:val="00906956"/>
    <w:rsid w:val="00913D56"/>
    <w:rsid w:val="00920B31"/>
    <w:rsid w:val="0092205E"/>
    <w:rsid w:val="009304AE"/>
    <w:rsid w:val="00932359"/>
    <w:rsid w:val="009348B9"/>
    <w:rsid w:val="00934E13"/>
    <w:rsid w:val="00934EDC"/>
    <w:rsid w:val="00936A98"/>
    <w:rsid w:val="00937B6C"/>
    <w:rsid w:val="00946731"/>
    <w:rsid w:val="009536C8"/>
    <w:rsid w:val="00954EF2"/>
    <w:rsid w:val="009636DD"/>
    <w:rsid w:val="00963B6D"/>
    <w:rsid w:val="0096574C"/>
    <w:rsid w:val="00967701"/>
    <w:rsid w:val="009755B3"/>
    <w:rsid w:val="00983433"/>
    <w:rsid w:val="009909B2"/>
    <w:rsid w:val="00991F55"/>
    <w:rsid w:val="00993685"/>
    <w:rsid w:val="009936A0"/>
    <w:rsid w:val="00993F64"/>
    <w:rsid w:val="00994E5E"/>
    <w:rsid w:val="00996A27"/>
    <w:rsid w:val="009A1AD4"/>
    <w:rsid w:val="009A2310"/>
    <w:rsid w:val="009A27D3"/>
    <w:rsid w:val="009A6835"/>
    <w:rsid w:val="009A6B07"/>
    <w:rsid w:val="009A73C8"/>
    <w:rsid w:val="009B00BF"/>
    <w:rsid w:val="009E18EC"/>
    <w:rsid w:val="009E522B"/>
    <w:rsid w:val="009E5893"/>
    <w:rsid w:val="009E798D"/>
    <w:rsid w:val="009F17DA"/>
    <w:rsid w:val="009F4619"/>
    <w:rsid w:val="009F7E0D"/>
    <w:rsid w:val="00A0067D"/>
    <w:rsid w:val="00A015FE"/>
    <w:rsid w:val="00A02E90"/>
    <w:rsid w:val="00A044FA"/>
    <w:rsid w:val="00A07C39"/>
    <w:rsid w:val="00A13187"/>
    <w:rsid w:val="00A16CE9"/>
    <w:rsid w:val="00A208AE"/>
    <w:rsid w:val="00A237F4"/>
    <w:rsid w:val="00A2578D"/>
    <w:rsid w:val="00A26118"/>
    <w:rsid w:val="00A316B2"/>
    <w:rsid w:val="00A3286C"/>
    <w:rsid w:val="00A3417A"/>
    <w:rsid w:val="00A429B4"/>
    <w:rsid w:val="00A43E52"/>
    <w:rsid w:val="00A45E2E"/>
    <w:rsid w:val="00A47D96"/>
    <w:rsid w:val="00A545DC"/>
    <w:rsid w:val="00A5515F"/>
    <w:rsid w:val="00A55A26"/>
    <w:rsid w:val="00A657E1"/>
    <w:rsid w:val="00A707F8"/>
    <w:rsid w:val="00A7362C"/>
    <w:rsid w:val="00A759D8"/>
    <w:rsid w:val="00A75B05"/>
    <w:rsid w:val="00A76CD9"/>
    <w:rsid w:val="00A77037"/>
    <w:rsid w:val="00A777C7"/>
    <w:rsid w:val="00A813B4"/>
    <w:rsid w:val="00A84254"/>
    <w:rsid w:val="00A84B2A"/>
    <w:rsid w:val="00A90289"/>
    <w:rsid w:val="00A90C69"/>
    <w:rsid w:val="00A94FC4"/>
    <w:rsid w:val="00A97EFE"/>
    <w:rsid w:val="00A97FC0"/>
    <w:rsid w:val="00AA1C6E"/>
    <w:rsid w:val="00AA5BFC"/>
    <w:rsid w:val="00AA72F0"/>
    <w:rsid w:val="00AB016F"/>
    <w:rsid w:val="00AB1A39"/>
    <w:rsid w:val="00AC716E"/>
    <w:rsid w:val="00AC76A1"/>
    <w:rsid w:val="00AD46BF"/>
    <w:rsid w:val="00AD7689"/>
    <w:rsid w:val="00AD7C51"/>
    <w:rsid w:val="00AE427A"/>
    <w:rsid w:val="00AE5D1E"/>
    <w:rsid w:val="00AE6A26"/>
    <w:rsid w:val="00AF1BD2"/>
    <w:rsid w:val="00AF2B9D"/>
    <w:rsid w:val="00AF571F"/>
    <w:rsid w:val="00B005B0"/>
    <w:rsid w:val="00B00723"/>
    <w:rsid w:val="00B01E1F"/>
    <w:rsid w:val="00B039D1"/>
    <w:rsid w:val="00B05DB9"/>
    <w:rsid w:val="00B12887"/>
    <w:rsid w:val="00B15B4F"/>
    <w:rsid w:val="00B15BE6"/>
    <w:rsid w:val="00B23515"/>
    <w:rsid w:val="00B304D9"/>
    <w:rsid w:val="00B30F84"/>
    <w:rsid w:val="00B32874"/>
    <w:rsid w:val="00B353E1"/>
    <w:rsid w:val="00B41870"/>
    <w:rsid w:val="00B46BF4"/>
    <w:rsid w:val="00B512A1"/>
    <w:rsid w:val="00B570AE"/>
    <w:rsid w:val="00B67B79"/>
    <w:rsid w:val="00B72173"/>
    <w:rsid w:val="00B8038D"/>
    <w:rsid w:val="00B82A56"/>
    <w:rsid w:val="00B82D7C"/>
    <w:rsid w:val="00B85EA8"/>
    <w:rsid w:val="00B85FAE"/>
    <w:rsid w:val="00B90FC9"/>
    <w:rsid w:val="00B94444"/>
    <w:rsid w:val="00BA4073"/>
    <w:rsid w:val="00BB48CC"/>
    <w:rsid w:val="00BB4B48"/>
    <w:rsid w:val="00BB79A2"/>
    <w:rsid w:val="00BD10C1"/>
    <w:rsid w:val="00BD1875"/>
    <w:rsid w:val="00BD2A3E"/>
    <w:rsid w:val="00BE654A"/>
    <w:rsid w:val="00BF3334"/>
    <w:rsid w:val="00BF5B31"/>
    <w:rsid w:val="00BF6A24"/>
    <w:rsid w:val="00C04E68"/>
    <w:rsid w:val="00C05AA5"/>
    <w:rsid w:val="00C072FB"/>
    <w:rsid w:val="00C07C87"/>
    <w:rsid w:val="00C1393E"/>
    <w:rsid w:val="00C2221C"/>
    <w:rsid w:val="00C30F7F"/>
    <w:rsid w:val="00C3251D"/>
    <w:rsid w:val="00C3392A"/>
    <w:rsid w:val="00C41463"/>
    <w:rsid w:val="00C46F54"/>
    <w:rsid w:val="00C6098B"/>
    <w:rsid w:val="00C70834"/>
    <w:rsid w:val="00C75C93"/>
    <w:rsid w:val="00C77106"/>
    <w:rsid w:val="00C8368C"/>
    <w:rsid w:val="00C85B86"/>
    <w:rsid w:val="00C91FD9"/>
    <w:rsid w:val="00C9274E"/>
    <w:rsid w:val="00C9384B"/>
    <w:rsid w:val="00C94E67"/>
    <w:rsid w:val="00CA1F98"/>
    <w:rsid w:val="00CA3B8C"/>
    <w:rsid w:val="00CA413E"/>
    <w:rsid w:val="00CA6FCB"/>
    <w:rsid w:val="00CB23C0"/>
    <w:rsid w:val="00CB2AD8"/>
    <w:rsid w:val="00CB377A"/>
    <w:rsid w:val="00CB377C"/>
    <w:rsid w:val="00CB4252"/>
    <w:rsid w:val="00CB4B0F"/>
    <w:rsid w:val="00CB6A38"/>
    <w:rsid w:val="00CC0AE1"/>
    <w:rsid w:val="00CD06B7"/>
    <w:rsid w:val="00CD187C"/>
    <w:rsid w:val="00CD25A5"/>
    <w:rsid w:val="00CD2F67"/>
    <w:rsid w:val="00CD7D2E"/>
    <w:rsid w:val="00CE0D31"/>
    <w:rsid w:val="00CE2463"/>
    <w:rsid w:val="00CE3150"/>
    <w:rsid w:val="00CE3C2A"/>
    <w:rsid w:val="00CF07FB"/>
    <w:rsid w:val="00CF10FA"/>
    <w:rsid w:val="00CF66A5"/>
    <w:rsid w:val="00D05F98"/>
    <w:rsid w:val="00D07021"/>
    <w:rsid w:val="00D1474B"/>
    <w:rsid w:val="00D2418E"/>
    <w:rsid w:val="00D25720"/>
    <w:rsid w:val="00D266CF"/>
    <w:rsid w:val="00D32B4B"/>
    <w:rsid w:val="00D3501C"/>
    <w:rsid w:val="00D37422"/>
    <w:rsid w:val="00D42FAD"/>
    <w:rsid w:val="00D43798"/>
    <w:rsid w:val="00D44A28"/>
    <w:rsid w:val="00D45E10"/>
    <w:rsid w:val="00D47964"/>
    <w:rsid w:val="00D51738"/>
    <w:rsid w:val="00D573C4"/>
    <w:rsid w:val="00D64A05"/>
    <w:rsid w:val="00D65736"/>
    <w:rsid w:val="00D71DE2"/>
    <w:rsid w:val="00D729A8"/>
    <w:rsid w:val="00D76AF1"/>
    <w:rsid w:val="00D823B3"/>
    <w:rsid w:val="00D83D1F"/>
    <w:rsid w:val="00D8795E"/>
    <w:rsid w:val="00D90F96"/>
    <w:rsid w:val="00D93017"/>
    <w:rsid w:val="00D933ED"/>
    <w:rsid w:val="00D967A0"/>
    <w:rsid w:val="00DA1715"/>
    <w:rsid w:val="00DA3565"/>
    <w:rsid w:val="00DA5509"/>
    <w:rsid w:val="00DC491A"/>
    <w:rsid w:val="00DC5A38"/>
    <w:rsid w:val="00DC6830"/>
    <w:rsid w:val="00DC7E11"/>
    <w:rsid w:val="00DD61A8"/>
    <w:rsid w:val="00DE5428"/>
    <w:rsid w:val="00E03578"/>
    <w:rsid w:val="00E06E7F"/>
    <w:rsid w:val="00E11594"/>
    <w:rsid w:val="00E143EB"/>
    <w:rsid w:val="00E1672D"/>
    <w:rsid w:val="00E20F27"/>
    <w:rsid w:val="00E22E0A"/>
    <w:rsid w:val="00E262FE"/>
    <w:rsid w:val="00E26D50"/>
    <w:rsid w:val="00E2765E"/>
    <w:rsid w:val="00E36650"/>
    <w:rsid w:val="00E37CDE"/>
    <w:rsid w:val="00E417CA"/>
    <w:rsid w:val="00E508C4"/>
    <w:rsid w:val="00E53589"/>
    <w:rsid w:val="00E53CCC"/>
    <w:rsid w:val="00E53F4B"/>
    <w:rsid w:val="00E54508"/>
    <w:rsid w:val="00E55087"/>
    <w:rsid w:val="00E55550"/>
    <w:rsid w:val="00E5584B"/>
    <w:rsid w:val="00E558C8"/>
    <w:rsid w:val="00E55987"/>
    <w:rsid w:val="00E57D27"/>
    <w:rsid w:val="00E64531"/>
    <w:rsid w:val="00E758A4"/>
    <w:rsid w:val="00E75C19"/>
    <w:rsid w:val="00E776B4"/>
    <w:rsid w:val="00E8265F"/>
    <w:rsid w:val="00E82BFE"/>
    <w:rsid w:val="00E8500A"/>
    <w:rsid w:val="00E87CE0"/>
    <w:rsid w:val="00E907C5"/>
    <w:rsid w:val="00E912C5"/>
    <w:rsid w:val="00E938F8"/>
    <w:rsid w:val="00E97CFD"/>
    <w:rsid w:val="00EA0FFF"/>
    <w:rsid w:val="00EA1122"/>
    <w:rsid w:val="00EA2B49"/>
    <w:rsid w:val="00EA2FAD"/>
    <w:rsid w:val="00EA3F45"/>
    <w:rsid w:val="00EA4251"/>
    <w:rsid w:val="00EA5F94"/>
    <w:rsid w:val="00EB7A9F"/>
    <w:rsid w:val="00EC0C01"/>
    <w:rsid w:val="00EC3311"/>
    <w:rsid w:val="00EC506E"/>
    <w:rsid w:val="00ED5BE0"/>
    <w:rsid w:val="00EE44C8"/>
    <w:rsid w:val="00EE4C99"/>
    <w:rsid w:val="00EE7114"/>
    <w:rsid w:val="00EF503B"/>
    <w:rsid w:val="00EF6AAB"/>
    <w:rsid w:val="00F068A6"/>
    <w:rsid w:val="00F07130"/>
    <w:rsid w:val="00F07912"/>
    <w:rsid w:val="00F12E8E"/>
    <w:rsid w:val="00F1361E"/>
    <w:rsid w:val="00F141E3"/>
    <w:rsid w:val="00F523E8"/>
    <w:rsid w:val="00F60C66"/>
    <w:rsid w:val="00F674B9"/>
    <w:rsid w:val="00F7113F"/>
    <w:rsid w:val="00F7235D"/>
    <w:rsid w:val="00F8221A"/>
    <w:rsid w:val="00F850B1"/>
    <w:rsid w:val="00F878CF"/>
    <w:rsid w:val="00F94B3A"/>
    <w:rsid w:val="00FB0692"/>
    <w:rsid w:val="00FB667E"/>
    <w:rsid w:val="00FB71D0"/>
    <w:rsid w:val="00FB7806"/>
    <w:rsid w:val="00FC1D96"/>
    <w:rsid w:val="00FD249B"/>
    <w:rsid w:val="00FD2BC2"/>
    <w:rsid w:val="00FE528C"/>
    <w:rsid w:val="00FF2C57"/>
    <w:rsid w:val="00FF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3"/>
    <w:rPr>
      <w:color w:val="000000"/>
      <w:sz w:val="24"/>
      <w:szCs w:val="24"/>
      <w:lang w:val="en-GB" w:eastAsia="zh-TW"/>
    </w:rPr>
  </w:style>
  <w:style w:type="paragraph" w:styleId="Heading1">
    <w:name w:val="heading 1"/>
    <w:basedOn w:val="Normal"/>
    <w:link w:val="Heading1Char"/>
    <w:uiPriority w:val="99"/>
    <w:qFormat/>
    <w:rsid w:val="00EA2FA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D7F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D7F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EB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zh-TW"/>
    </w:rPr>
  </w:style>
  <w:style w:type="paragraph" w:styleId="NormalWeb">
    <w:name w:val="Normal (Web)"/>
    <w:basedOn w:val="Normal"/>
    <w:uiPriority w:val="99"/>
    <w:rsid w:val="00AC76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C76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6A1"/>
    <w:rPr>
      <w:rFonts w:cs="Times New Roman"/>
      <w:color w:val="0000FF"/>
      <w:u w:val="single"/>
    </w:rPr>
  </w:style>
  <w:style w:type="character" w:customStyle="1" w:styleId="txt-titlesub">
    <w:name w:val="txt-titlesub"/>
    <w:uiPriority w:val="99"/>
    <w:rsid w:val="0016721B"/>
    <w:rPr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816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B0"/>
    <w:rPr>
      <w:color w:val="000000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rsid w:val="00816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B0"/>
    <w:rPr>
      <w:color w:val="000000"/>
      <w:sz w:val="24"/>
      <w:szCs w:val="24"/>
      <w:lang w:val="en-GB" w:eastAsia="zh-TW"/>
    </w:rPr>
  </w:style>
  <w:style w:type="table" w:styleId="TableGrid">
    <w:name w:val="Table Grid"/>
    <w:basedOn w:val="TableNormal"/>
    <w:uiPriority w:val="99"/>
    <w:rsid w:val="007423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61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D7FE3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4D7FE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3"/>
    <w:rPr>
      <w:color w:val="000000"/>
      <w:sz w:val="24"/>
      <w:szCs w:val="24"/>
      <w:lang w:val="en-GB" w:eastAsia="zh-TW"/>
    </w:rPr>
  </w:style>
  <w:style w:type="paragraph" w:styleId="Heading1">
    <w:name w:val="heading 1"/>
    <w:basedOn w:val="Normal"/>
    <w:link w:val="Heading1Char"/>
    <w:uiPriority w:val="99"/>
    <w:qFormat/>
    <w:rsid w:val="00EA2FA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D7F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D7F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EB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zh-TW"/>
    </w:rPr>
  </w:style>
  <w:style w:type="paragraph" w:styleId="NormalWeb">
    <w:name w:val="Normal (Web)"/>
    <w:basedOn w:val="Normal"/>
    <w:uiPriority w:val="99"/>
    <w:rsid w:val="00AC76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C76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6A1"/>
    <w:rPr>
      <w:rFonts w:cs="Times New Roman"/>
      <w:color w:val="0000FF"/>
      <w:u w:val="single"/>
    </w:rPr>
  </w:style>
  <w:style w:type="character" w:customStyle="1" w:styleId="txt-titlesub">
    <w:name w:val="txt-titlesub"/>
    <w:uiPriority w:val="99"/>
    <w:rsid w:val="0016721B"/>
    <w:rPr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816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B0"/>
    <w:rPr>
      <w:color w:val="000000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rsid w:val="00816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B0"/>
    <w:rPr>
      <w:color w:val="000000"/>
      <w:sz w:val="24"/>
      <w:szCs w:val="24"/>
      <w:lang w:val="en-GB" w:eastAsia="zh-TW"/>
    </w:rPr>
  </w:style>
  <w:style w:type="table" w:styleId="TableGrid">
    <w:name w:val="Table Grid"/>
    <w:basedOn w:val="TableNormal"/>
    <w:uiPriority w:val="99"/>
    <w:rsid w:val="007423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D61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D7FE3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4D7FE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7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ubashramasa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Abid Punekar</vt:lpstr>
    </vt:vector>
  </TitlesOfParts>
  <Company>Home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Abid Punekar</dc:title>
  <dc:creator>Punekar</dc:creator>
  <cp:lastModifiedBy>Subash</cp:lastModifiedBy>
  <cp:revision>12</cp:revision>
  <cp:lastPrinted>2006-06-07T01:40:00Z</cp:lastPrinted>
  <dcterms:created xsi:type="dcterms:W3CDTF">2016-07-15T16:02:00Z</dcterms:created>
  <dcterms:modified xsi:type="dcterms:W3CDTF">2017-08-30T16:09:00Z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-656451400</vt:i4>
  </property>
  <property fmtid="{D5CDD505-2E9C-101B-9397-08002B2CF9AE}" pid="3" name="_NewReviewCycle">
    <vt:lpwstr/>
  </property>
  <property fmtid="{D5CDD505-2E9C-101B-9397-08002B2CF9AE}" pid="4" name="_EmailSubject">
    <vt:lpwstr>Reg:- Resume forwarding to Dubai</vt:lpwstr>
  </property>
  <property fmtid="{D5CDD505-2E9C-101B-9397-08002B2CF9AE}" pid="5" name="_AuthorEmail">
    <vt:lpwstr>vivek.ramasamy@atos.net</vt:lpwstr>
  </property>
  <property fmtid="{D5CDD505-2E9C-101B-9397-08002B2CF9AE}" pid="6" name="_AuthorEmailDisplayName">
    <vt:lpwstr>Ramasamy, Vivek</vt:lpwstr>
  </property>
  <property fmtid="{D5CDD505-2E9C-101B-9397-08002B2CF9AE}" pid="7" name="_ReviewingToolsShownOnce">
    <vt:lpwstr/>
  </property>
</Properties>
</file>