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F3D" w:rsidRDefault="00474F3D">
      <w:pPr>
        <w:jc w:val="center"/>
        <w:rPr>
          <w:rFonts w:ascii="Bookman Old Style" w:hAnsi="Bookman Old Style"/>
          <w:b/>
          <w:sz w:val="28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u w:val="single"/>
        </w:rPr>
        <w:t xml:space="preserve">NITIN </w:t>
      </w:r>
    </w:p>
    <w:p w:rsidR="00474F3D" w:rsidRDefault="00474F3D">
      <w:pPr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Contact: 9034532645/9466732645 </w:t>
      </w:r>
    </w:p>
    <w:p w:rsidR="00F11E66" w:rsidRDefault="00474F3D">
      <w:pPr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E-mail: </w:t>
      </w:r>
      <w:r w:rsidR="00F11E66">
        <w:rPr>
          <w:rFonts w:ascii="Bookman Old Style" w:hAnsi="Bookman Old Style"/>
          <w:b/>
          <w:sz w:val="18"/>
        </w:rPr>
        <w:fldChar w:fldCharType="begin"/>
      </w:r>
      <w:r w:rsidR="00F11E66">
        <w:rPr>
          <w:rFonts w:ascii="Bookman Old Style" w:hAnsi="Bookman Old Style"/>
          <w:b/>
          <w:sz w:val="18"/>
        </w:rPr>
        <w:instrText xml:space="preserve"> HYPERLINK "mailto:</w:instrText>
      </w:r>
      <w:r w:rsidR="00F11E66" w:rsidRPr="00F11E66">
        <w:rPr>
          <w:rFonts w:ascii="Bookman Old Style" w:hAnsi="Bookman Old Style"/>
          <w:b/>
          <w:sz w:val="18"/>
        </w:rPr>
        <w:instrText>nitin9034532645@gmail.com</w:instrText>
      </w:r>
    </w:p>
    <w:p w:rsidR="00F11E66" w:rsidRPr="00C851CA" w:rsidRDefault="00F11E66">
      <w:pPr>
        <w:jc w:val="center"/>
        <w:rPr>
          <w:rStyle w:val="Hyperlink"/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instrText xml:space="preserve">" </w:instrText>
      </w:r>
      <w:r>
        <w:rPr>
          <w:rFonts w:ascii="Bookman Old Style" w:hAnsi="Bookman Old Style"/>
          <w:b/>
          <w:sz w:val="18"/>
        </w:rPr>
        <w:fldChar w:fldCharType="separate"/>
      </w:r>
      <w:r w:rsidRPr="00C851CA">
        <w:rPr>
          <w:rStyle w:val="Hyperlink"/>
          <w:rFonts w:ascii="Bookman Old Style" w:hAnsi="Bookman Old Style"/>
          <w:b/>
          <w:sz w:val="18"/>
        </w:rPr>
        <w:t>nitin9034532645@gmail.com</w:t>
      </w:r>
    </w:p>
    <w:p w:rsidR="00474F3D" w:rsidRDefault="00F11E66">
      <w:pPr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fldChar w:fldCharType="end"/>
      </w:r>
      <w:r w:rsidR="00474F3D">
        <w:rPr>
          <w:rFonts w:ascii="Bookman Old Style" w:hAnsi="Bookman Old Style"/>
          <w:b/>
          <w:sz w:val="18"/>
        </w:rPr>
        <w:t xml:space="preserve">Permanent Address : </w:t>
      </w:r>
      <w:r w:rsidR="00474F3D">
        <w:rPr>
          <w:rFonts w:ascii="Bookman Old Style" w:hAnsi="Bookman Old Style"/>
          <w:sz w:val="18"/>
        </w:rPr>
        <w:t>514/2 Salara Mohalla, Rohtak</w:t>
      </w:r>
    </w:p>
    <w:p w:rsidR="00474F3D" w:rsidRDefault="009E5221">
      <w:pPr>
        <w:jc w:val="center"/>
        <w:rPr>
          <w:rFonts w:ascii="Bookman Old Style" w:hAnsi="Bookman Old Style"/>
          <w:b/>
          <w:sz w:val="18"/>
        </w:rPr>
      </w:pPr>
      <w:r>
        <w:rPr>
          <w:rStyle w:val="Hyperlink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73660</wp:posOffset>
                </wp:positionV>
                <wp:extent cx="5995670" cy="304800"/>
                <wp:effectExtent l="6350" t="8890" r="17780" b="2921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67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F3D" w:rsidRDefault="00474F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Career Objective</w:t>
                            </w:r>
                          </w:p>
                          <w:p w:rsidR="00474F3D" w:rsidRDefault="00474F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74F3D" w:rsidRDefault="00474F3D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</w:p>
                          <w:p w:rsidR="00474F3D" w:rsidRDefault="00474F3D">
                            <w:pPr>
                              <w:ind w:left="216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23.25pt;margin-top:5.8pt;width:472.1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474F3D" w:rsidRDefault="00474F3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</w:rPr>
                        <w:t>Career Objective</w:t>
                      </w:r>
                    </w:p>
                    <w:p w:rsidR="00474F3D" w:rsidRDefault="00474F3D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74F3D" w:rsidRDefault="00474F3D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8"/>
                        </w:rPr>
                      </w:pPr>
                    </w:p>
                    <w:p w:rsidR="00474F3D" w:rsidRDefault="00474F3D">
                      <w:pPr>
                        <w:ind w:left="2160" w:firstLine="720"/>
                      </w:pPr>
                    </w:p>
                  </w:txbxContent>
                </v:textbox>
              </v:roundrect>
            </w:pict>
          </mc:Fallback>
        </mc:AlternateContent>
      </w:r>
    </w:p>
    <w:p w:rsidR="00474F3D" w:rsidRDefault="00474F3D">
      <w:pPr>
        <w:jc w:val="center"/>
        <w:rPr>
          <w:rFonts w:ascii="Bookman Old Style" w:hAnsi="Bookman Old Style"/>
          <w:b/>
          <w:sz w:val="18"/>
        </w:rPr>
      </w:pPr>
    </w:p>
    <w:p w:rsidR="00F11E66" w:rsidRDefault="00F11E66" w:rsidP="00F11E66">
      <w:pPr>
        <w:spacing w:line="276" w:lineRule="auto"/>
        <w:ind w:left="720"/>
        <w:jc w:val="both"/>
        <w:rPr>
          <w:rFonts w:ascii="Bookman Old Style" w:eastAsia="Calibri" w:hAnsi="Bookman Old Style" w:cs="TT188t00"/>
          <w:sz w:val="20"/>
          <w:lang w:eastAsia="en-US"/>
        </w:rPr>
      </w:pPr>
    </w:p>
    <w:p w:rsidR="00474F3D" w:rsidRDefault="00474F3D">
      <w:pPr>
        <w:numPr>
          <w:ilvl w:val="0"/>
          <w:numId w:val="9"/>
        </w:numPr>
        <w:spacing w:line="276" w:lineRule="auto"/>
        <w:jc w:val="both"/>
        <w:rPr>
          <w:rFonts w:ascii="Bookman Old Style" w:eastAsia="Calibri" w:hAnsi="Bookman Old Style" w:cs="TT188t00"/>
          <w:sz w:val="20"/>
          <w:lang w:eastAsia="en-US"/>
        </w:rPr>
      </w:pPr>
      <w:r>
        <w:rPr>
          <w:rFonts w:ascii="Bookman Old Style" w:eastAsia="Calibri" w:hAnsi="Bookman Old Style" w:cs="TT188t00"/>
          <w:sz w:val="20"/>
          <w:lang w:eastAsia="en-US"/>
        </w:rPr>
        <w:t>Accomplished and Multi-Faceted buyer with 6 years of multi-dimensional exposure in Sourcing &amp; Purchasing. Exceed goals with an effective management style, good communication skill and strategic planning. Successfully demonstrated skills in project management &amp; cross cultural teams in managing complex projects against challenging targets.</w:t>
      </w:r>
    </w:p>
    <w:p w:rsidR="00474F3D" w:rsidRDefault="009E5221">
      <w:pPr>
        <w:spacing w:line="276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-4445</wp:posOffset>
                </wp:positionV>
                <wp:extent cx="5995670" cy="337185"/>
                <wp:effectExtent l="6350" t="8255" r="17780" b="260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67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F3D" w:rsidRDefault="00474F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 w:eastAsia="Calibri" w:hAnsi="Bookman Old Style" w:cs="TT18At00"/>
                                <w:b/>
                                <w:sz w:val="28"/>
                              </w:rPr>
                              <w:t>Achievement</w:t>
                            </w:r>
                          </w:p>
                          <w:p w:rsidR="00474F3D" w:rsidRDefault="00474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24.75pt;margin-top:-.35pt;width:472.1pt;height:2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474F3D" w:rsidRDefault="00474F3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>
                        <w:rPr>
                          <w:rFonts w:ascii="Bookman Old Style" w:eastAsia="Calibri" w:hAnsi="Bookman Old Style" w:cs="TT18At00"/>
                          <w:b/>
                          <w:sz w:val="28"/>
                        </w:rPr>
                        <w:t>Achievement</w:t>
                      </w:r>
                    </w:p>
                    <w:p w:rsidR="00474F3D" w:rsidRDefault="00474F3D"/>
                  </w:txbxContent>
                </v:textbox>
              </v:roundrect>
            </w:pict>
          </mc:Fallback>
        </mc:AlternateContent>
      </w:r>
    </w:p>
    <w:p w:rsidR="00474F3D" w:rsidRDefault="00474F3D">
      <w:pPr>
        <w:spacing w:line="276" w:lineRule="auto"/>
        <w:jc w:val="both"/>
        <w:rPr>
          <w:rFonts w:ascii="Bookman Old Style" w:hAnsi="Bookman Old Style"/>
          <w:sz w:val="22"/>
        </w:rPr>
      </w:pPr>
    </w:p>
    <w:p w:rsidR="00474F3D" w:rsidRDefault="00474F3D">
      <w:pPr>
        <w:numPr>
          <w:ilvl w:val="0"/>
          <w:numId w:val="17"/>
        </w:numPr>
        <w:spacing w:line="276" w:lineRule="auto"/>
        <w:jc w:val="both"/>
        <w:rPr>
          <w:rFonts w:ascii="Bookman Old Style" w:eastAsia="Calibri" w:hAnsi="Bookman Old Style" w:cs="TT188t00"/>
          <w:sz w:val="20"/>
        </w:rPr>
      </w:pPr>
      <w:r>
        <w:rPr>
          <w:rFonts w:ascii="Bookman Old Style" w:eastAsia="Calibri" w:hAnsi="Bookman Old Style" w:cs="TT18At00"/>
          <w:sz w:val="20"/>
        </w:rPr>
        <w:t xml:space="preserve">Procurement </w:t>
      </w:r>
      <w:r>
        <w:rPr>
          <w:rFonts w:ascii="Bookman Old Style" w:eastAsia="Calibri" w:hAnsi="Bookman Old Style" w:cs="TT188t00"/>
          <w:sz w:val="20"/>
        </w:rPr>
        <w:t xml:space="preserve">through identification of most competitive suppliers with </w:t>
      </w:r>
      <w:r>
        <w:rPr>
          <w:rFonts w:ascii="Bookman Old Style" w:eastAsia="Calibri" w:hAnsi="Bookman Old Style" w:cs="TT18At00"/>
          <w:sz w:val="20"/>
        </w:rPr>
        <w:t>high quality and reliability yet</w:t>
      </w:r>
      <w:r>
        <w:rPr>
          <w:rFonts w:ascii="Bookman Old Style" w:eastAsia="Calibri" w:hAnsi="Bookman Old Style" w:cs="TT188t00"/>
          <w:sz w:val="20"/>
        </w:rPr>
        <w:t xml:space="preserve"> at a reasonable price.</w:t>
      </w:r>
    </w:p>
    <w:p w:rsidR="00474F3D" w:rsidRDefault="00474F3D">
      <w:pPr>
        <w:numPr>
          <w:ilvl w:val="0"/>
          <w:numId w:val="3"/>
        </w:numPr>
        <w:rPr>
          <w:rFonts w:ascii="Bookman Old Style" w:eastAsia="Calibri" w:hAnsi="Bookman Old Style" w:cs="TT188t00"/>
          <w:sz w:val="20"/>
        </w:rPr>
      </w:pPr>
      <w:r>
        <w:rPr>
          <w:rFonts w:ascii="Bookman Old Style" w:eastAsia="Calibri" w:hAnsi="Bookman Old Style" w:cs="TT18At00"/>
          <w:sz w:val="20"/>
        </w:rPr>
        <w:t>Competitive quotations</w:t>
      </w:r>
      <w:r>
        <w:rPr>
          <w:rFonts w:ascii="Bookman Old Style" w:eastAsia="Calibri" w:hAnsi="Bookman Old Style" w:cs="TT188t00"/>
          <w:sz w:val="20"/>
        </w:rPr>
        <w:t>, determining the most effective supply source and Negotiate with approved vendors.</w:t>
      </w:r>
    </w:p>
    <w:p w:rsidR="00474F3D" w:rsidRDefault="00474F3D">
      <w:pPr>
        <w:numPr>
          <w:ilvl w:val="0"/>
          <w:numId w:val="4"/>
        </w:numPr>
        <w:jc w:val="both"/>
        <w:rPr>
          <w:rFonts w:ascii="Bookman Old Style" w:eastAsia="Calibri" w:hAnsi="Bookman Old Style" w:cs="TT188t00"/>
          <w:sz w:val="20"/>
        </w:rPr>
      </w:pPr>
      <w:r>
        <w:rPr>
          <w:rFonts w:ascii="Bookman Old Style" w:eastAsia="Calibri" w:hAnsi="Bookman Old Style" w:cs="TT188t00"/>
          <w:sz w:val="20"/>
        </w:rPr>
        <w:t xml:space="preserve">Responsible for supplier </w:t>
      </w:r>
      <w:r>
        <w:rPr>
          <w:rFonts w:ascii="Bookman Old Style" w:eastAsia="Calibri" w:hAnsi="Bookman Old Style" w:cs="TT18At00"/>
          <w:sz w:val="20"/>
        </w:rPr>
        <w:t xml:space="preserve">on-time-delivery </w:t>
      </w:r>
      <w:r>
        <w:rPr>
          <w:rFonts w:ascii="Bookman Old Style" w:eastAsia="Calibri" w:hAnsi="Bookman Old Style" w:cs="TT188t00"/>
          <w:sz w:val="20"/>
        </w:rPr>
        <w:t>performance and daily supply related issues.</w:t>
      </w:r>
    </w:p>
    <w:p w:rsidR="00474F3D" w:rsidRDefault="009E5221">
      <w:pPr>
        <w:ind w:left="720"/>
        <w:jc w:val="both"/>
        <w:rPr>
          <w:rFonts w:ascii="Bookman Old Style" w:eastAsia="Calibri" w:hAnsi="Bookman Old Style" w:cs="TT188t00"/>
          <w:sz w:val="20"/>
          <w:lang w:eastAsia="en-US"/>
        </w:rPr>
      </w:pPr>
      <w:r>
        <w:rPr>
          <w:rFonts w:ascii="Bookman Old Style" w:hAnsi="Bookman Old Style"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5995670" cy="338455"/>
                <wp:effectExtent l="6350" t="11430" r="17780" b="311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67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F3D" w:rsidRDefault="00474F3D">
                            <w:pPr>
                              <w:ind w:left="2160" w:firstLine="720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 xml:space="preserve">   Career Highlights</w:t>
                            </w:r>
                          </w:p>
                          <w:p w:rsidR="00474F3D" w:rsidRDefault="00474F3D">
                            <w:pPr>
                              <w:ind w:left="216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27pt;margin-top:1pt;width:472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474F3D" w:rsidRDefault="00474F3D">
                      <w:pPr>
                        <w:ind w:left="2160" w:firstLine="720"/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</w:rPr>
                        <w:t xml:space="preserve">   Career Highlights</w:t>
                      </w:r>
                    </w:p>
                    <w:p w:rsidR="00474F3D" w:rsidRDefault="00474F3D">
                      <w:pPr>
                        <w:ind w:left="2160" w:firstLine="720"/>
                      </w:pPr>
                    </w:p>
                  </w:txbxContent>
                </v:textbox>
              </v:roundrect>
            </w:pict>
          </mc:Fallback>
        </mc:AlternateContent>
      </w:r>
    </w:p>
    <w:p w:rsidR="00474F3D" w:rsidRDefault="00474F3D">
      <w:pPr>
        <w:spacing w:line="276" w:lineRule="auto"/>
        <w:ind w:left="720"/>
        <w:jc w:val="both"/>
        <w:rPr>
          <w:rFonts w:ascii="Bookman Old Style" w:hAnsi="Bookman Old Style"/>
          <w:sz w:val="22"/>
        </w:rPr>
      </w:pPr>
    </w:p>
    <w:p w:rsidR="00B71D50" w:rsidRDefault="00B71D50" w:rsidP="00B71D50">
      <w:pPr>
        <w:numPr>
          <w:ilvl w:val="0"/>
          <w:numId w:val="5"/>
        </w:numPr>
        <w:jc w:val="both"/>
        <w:rPr>
          <w:rFonts w:ascii="Bookman Old Style" w:eastAsia="Calibri" w:hAnsi="Bookman Old Style" w:cs="TT188t00"/>
          <w:b/>
          <w:sz w:val="22"/>
          <w:lang w:eastAsia="en-US"/>
        </w:rPr>
      </w:pPr>
      <w:r>
        <w:rPr>
          <w:rFonts w:ascii="Bookman Old Style" w:eastAsia="Calibri" w:hAnsi="Bookman Old Style" w:cs="TT18At00"/>
          <w:b/>
          <w:sz w:val="22"/>
          <w:lang w:eastAsia="en-US"/>
        </w:rPr>
        <w:t xml:space="preserve">Current Company:- </w:t>
      </w:r>
      <w:r>
        <w:rPr>
          <w:rFonts w:ascii="Bookman Old Style" w:hAnsi="Bookman Old Style"/>
          <w:b/>
          <w:color w:val="222222"/>
          <w:sz w:val="22"/>
          <w:shd w:val="clear" w:color="auto" w:fill="FFFFFF"/>
        </w:rPr>
        <w:t>Nippon Paints India Pvt. Ltd.</w:t>
      </w:r>
      <w:r>
        <w:rPr>
          <w:rFonts w:ascii="Bookman Old Style" w:hAnsi="Bookman Old Style"/>
          <w:b/>
          <w:color w:val="222222"/>
          <w:sz w:val="23"/>
          <w:shd w:val="clear" w:color="auto" w:fill="FFFFFF"/>
        </w:rPr>
        <w:t>(</w:t>
      </w:r>
      <w:r>
        <w:rPr>
          <w:rFonts w:ascii="Bookman Old Style" w:hAnsi="Bookman Old Style"/>
          <w:color w:val="222222"/>
          <w:sz w:val="20"/>
          <w:shd w:val="clear" w:color="auto" w:fill="FFFFFF"/>
        </w:rPr>
        <w:t>Bawal (Rewari)</w:t>
      </w:r>
      <w:r>
        <w:rPr>
          <w:rFonts w:ascii="Bookman Old Style" w:hAnsi="Bookman Old Style"/>
          <w:b/>
          <w:color w:val="222222"/>
          <w:sz w:val="23"/>
          <w:shd w:val="clear" w:color="auto" w:fill="FFFFFF"/>
        </w:rPr>
        <w:t>)</w:t>
      </w:r>
    </w:p>
    <w:tbl>
      <w:tblPr>
        <w:tblW w:w="9480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266"/>
        <w:gridCol w:w="308"/>
        <w:gridCol w:w="8906"/>
      </w:tblGrid>
      <w:tr w:rsidR="00B71D50" w:rsidTr="001D6127">
        <w:trPr>
          <w:trHeight w:val="262"/>
        </w:trPr>
        <w:tc>
          <w:tcPr>
            <w:tcW w:w="9480" w:type="dxa"/>
            <w:gridSpan w:val="3"/>
            <w:shd w:val="clear" w:color="000000" w:fill="A5A5A5"/>
          </w:tcPr>
          <w:p w:rsidR="00B71D50" w:rsidRDefault="00B71D50" w:rsidP="001D6127">
            <w:pPr>
              <w:rPr>
                <w:rFonts w:ascii="Bookman Old Style" w:hAnsi="Bookman Old Style" w:cs="Calibri"/>
                <w:b/>
                <w:color w:val="000000"/>
                <w:sz w:val="20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</w:rPr>
              <w:t>Company Profile:</w:t>
            </w:r>
            <w:r>
              <w:rPr>
                <w:rFonts w:ascii="Bookman Old Style" w:hAnsi="Bookman Old Style" w:cs="Calibri"/>
                <w:color w:val="000000"/>
                <w:sz w:val="20"/>
              </w:rPr>
              <w:t xml:space="preserve">    Nippon Paints is among the </w:t>
            </w:r>
            <w:r>
              <w:rPr>
                <w:rFonts w:ascii="Bookman Old Style" w:hAnsi="Bookman Old Style" w:cs="Calibri"/>
                <w:color w:val="000033"/>
                <w:sz w:val="20"/>
              </w:rPr>
              <w:t>Automotive Paints</w:t>
            </w:r>
            <w:r>
              <w:rPr>
                <w:rFonts w:ascii="Bookman Old Style" w:hAnsi="Bookman Old Style" w:cs="Calibri"/>
                <w:color w:val="000033"/>
                <w:sz w:val="22"/>
              </w:rPr>
              <w:t xml:space="preserve"> </w:t>
            </w:r>
            <w:r>
              <w:rPr>
                <w:rFonts w:ascii="Bookman Old Style" w:hAnsi="Bookman Old Style" w:cs="Calibri"/>
                <w:color w:val="000033"/>
                <w:sz w:val="20"/>
              </w:rPr>
              <w:t xml:space="preserve">manufacturer in </w:t>
            </w:r>
          </w:p>
        </w:tc>
      </w:tr>
      <w:tr w:rsidR="00B71D50" w:rsidTr="001D6127">
        <w:trPr>
          <w:trHeight w:val="207"/>
        </w:trPr>
        <w:tc>
          <w:tcPr>
            <w:tcW w:w="266" w:type="dxa"/>
            <w:shd w:val="clear" w:color="000000" w:fill="A5A5A5"/>
          </w:tcPr>
          <w:p w:rsidR="00B71D50" w:rsidRDefault="00B71D50" w:rsidP="001D612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8" w:type="dxa"/>
            <w:shd w:val="clear" w:color="000000" w:fill="A5A5A5"/>
          </w:tcPr>
          <w:p w:rsidR="00B71D50" w:rsidRDefault="00B71D50" w:rsidP="001D612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906" w:type="dxa"/>
            <w:shd w:val="clear" w:color="000000" w:fill="A5A5A5"/>
          </w:tcPr>
          <w:p w:rsidR="00B71D50" w:rsidRDefault="00B71D50" w:rsidP="001D6127">
            <w:pPr>
              <w:rPr>
                <w:rFonts w:ascii="Bookman Old Style" w:hAnsi="Bookman Old Style" w:cs="Calibri"/>
                <w:color w:val="000000"/>
                <w:sz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</w:rPr>
              <w:t xml:space="preserve">                          </w:t>
            </w:r>
            <w:r>
              <w:rPr>
                <w:rFonts w:ascii="Bookman Old Style" w:hAnsi="Bookman Old Style" w:cs="Calibri"/>
                <w:color w:val="000033"/>
                <w:sz w:val="20"/>
              </w:rPr>
              <w:t>India</w:t>
            </w:r>
            <w:r>
              <w:rPr>
                <w:rFonts w:ascii="Bookman Old Style" w:hAnsi="Bookman Old Style" w:cs="Calibri"/>
                <w:color w:val="000000"/>
                <w:sz w:val="20"/>
              </w:rPr>
              <w:t>.</w:t>
            </w:r>
          </w:p>
        </w:tc>
      </w:tr>
    </w:tbl>
    <w:p w:rsidR="00B71D50" w:rsidRDefault="00F11E66" w:rsidP="00B71D50">
      <w:pPr>
        <w:numPr>
          <w:ilvl w:val="0"/>
          <w:numId w:val="21"/>
        </w:numPr>
        <w:spacing w:line="276" w:lineRule="auto"/>
        <w:jc w:val="both"/>
        <w:rPr>
          <w:rFonts w:ascii="Bookman Old Style" w:eastAsia="Calibri" w:hAnsi="Bookman Old Style" w:cs="TT188t00"/>
          <w:sz w:val="22"/>
          <w:lang w:eastAsia="en-US"/>
        </w:rPr>
      </w:pPr>
      <w:r>
        <w:rPr>
          <w:rFonts w:ascii="Bookman Old Style" w:eastAsia="Calibri" w:hAnsi="Bookman Old Style" w:cs="TT18At00"/>
          <w:b/>
          <w:i/>
          <w:sz w:val="22"/>
          <w:lang w:eastAsia="en-US"/>
        </w:rPr>
        <w:t xml:space="preserve">Purchase Executive    </w:t>
      </w:r>
      <w:r w:rsidR="00B71D50">
        <w:rPr>
          <w:rFonts w:ascii="Bookman Old Style" w:eastAsia="Calibri" w:hAnsi="Bookman Old Style" w:cs="TT18At00"/>
          <w:b/>
          <w:i/>
          <w:sz w:val="22"/>
          <w:lang w:eastAsia="en-US"/>
        </w:rPr>
        <w:t xml:space="preserve">      </w:t>
      </w:r>
      <w:r w:rsidR="00B71D50">
        <w:rPr>
          <w:rFonts w:ascii="Bookman Old Style" w:eastAsia="Calibri" w:hAnsi="Bookman Old Style" w:cs="TT18At00"/>
          <w:b/>
          <w:i/>
          <w:sz w:val="20"/>
          <w:lang w:eastAsia="en-US"/>
        </w:rPr>
        <w:t xml:space="preserve">                                      </w:t>
      </w:r>
      <w:r>
        <w:rPr>
          <w:rFonts w:ascii="Bookman Old Style" w:eastAsia="Calibri" w:hAnsi="Bookman Old Style" w:cs="TT18At00"/>
          <w:b/>
          <w:i/>
          <w:sz w:val="20"/>
          <w:lang w:eastAsia="en-US"/>
        </w:rPr>
        <w:t xml:space="preserve">            </w:t>
      </w:r>
      <w:r w:rsidR="00B71D50">
        <w:rPr>
          <w:rFonts w:ascii="Bookman Old Style" w:eastAsia="Calibri" w:hAnsi="Bookman Old Style" w:cs="TT18At00"/>
          <w:b/>
          <w:i/>
          <w:sz w:val="20"/>
          <w:lang w:eastAsia="en-US"/>
        </w:rPr>
        <w:t xml:space="preserve">   Nov. 2014 – At Present</w:t>
      </w:r>
      <w:r w:rsidR="00B71D50">
        <w:rPr>
          <w:rFonts w:ascii="Bookman Old Style" w:eastAsia="Calibri" w:hAnsi="Bookman Old Style" w:cs="TT188t00"/>
          <w:sz w:val="22"/>
          <w:lang w:eastAsia="en-US"/>
        </w:rPr>
        <w:t xml:space="preserve">      </w:t>
      </w:r>
    </w:p>
    <w:p w:rsidR="00B71D50" w:rsidRDefault="00B71D50" w:rsidP="00B71D50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Making Purchase Order in SAP.</w:t>
      </w:r>
    </w:p>
    <w:p w:rsidR="00B71D50" w:rsidRDefault="00B71D50" w:rsidP="00B71D50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Rate Negotiation and Vendor Sourcing.</w:t>
      </w:r>
    </w:p>
    <w:p w:rsidR="00B71D50" w:rsidRPr="00F11E66" w:rsidRDefault="00B71D50" w:rsidP="00B71D50">
      <w:pPr>
        <w:numPr>
          <w:ilvl w:val="0"/>
          <w:numId w:val="5"/>
        </w:numPr>
        <w:jc w:val="both"/>
        <w:rPr>
          <w:rFonts w:ascii="Bookman Old Style" w:eastAsia="Calibri" w:hAnsi="Bookman Old Style" w:cs="TT188t00"/>
          <w:b/>
          <w:sz w:val="22"/>
          <w:lang w:eastAsia="en-US"/>
        </w:rPr>
      </w:pPr>
      <w:r>
        <w:rPr>
          <w:rFonts w:ascii="Bookman Old Style" w:hAnsi="Bookman Old Style"/>
          <w:sz w:val="20"/>
        </w:rPr>
        <w:t xml:space="preserve">Purchase all types of Consumable Store Items, </w:t>
      </w:r>
      <w:r w:rsidR="00B740C0">
        <w:rPr>
          <w:rFonts w:ascii="Bookman Old Style" w:hAnsi="Bookman Old Style"/>
          <w:sz w:val="20"/>
        </w:rPr>
        <w:t>Capital Items, Project Items,</w:t>
      </w:r>
      <w:r>
        <w:rPr>
          <w:rFonts w:ascii="Bookman Old Style" w:hAnsi="Bookman Old Style"/>
          <w:sz w:val="20"/>
        </w:rPr>
        <w:t>Packing Items, Chemical, Lubricants, All Maintenance and Electric Items and General Items Etc.</w:t>
      </w:r>
    </w:p>
    <w:p w:rsidR="00F11E66" w:rsidRPr="00B71D50" w:rsidRDefault="00F11E66" w:rsidP="00F11E66">
      <w:pPr>
        <w:ind w:left="720"/>
        <w:jc w:val="both"/>
        <w:rPr>
          <w:rFonts w:ascii="Bookman Old Style" w:eastAsia="Calibri" w:hAnsi="Bookman Old Style" w:cs="TT188t00"/>
          <w:b/>
          <w:sz w:val="22"/>
          <w:lang w:eastAsia="en-US"/>
        </w:rPr>
      </w:pPr>
    </w:p>
    <w:p w:rsidR="00474F3D" w:rsidRDefault="00474F3D" w:rsidP="00B71D50">
      <w:pPr>
        <w:numPr>
          <w:ilvl w:val="0"/>
          <w:numId w:val="5"/>
        </w:numPr>
        <w:jc w:val="both"/>
        <w:rPr>
          <w:rFonts w:ascii="Bookman Old Style" w:eastAsia="Calibri" w:hAnsi="Bookman Old Style" w:cs="TT188t00"/>
          <w:b/>
          <w:sz w:val="22"/>
          <w:lang w:eastAsia="en-US"/>
        </w:rPr>
      </w:pPr>
      <w:r>
        <w:rPr>
          <w:rFonts w:ascii="Bookman Old Style" w:eastAsia="Calibri" w:hAnsi="Bookman Old Style" w:cs="TT18At00"/>
          <w:b/>
          <w:sz w:val="22"/>
          <w:lang w:eastAsia="en-US"/>
        </w:rPr>
        <w:t xml:space="preserve"> </w:t>
      </w:r>
      <w:r w:rsidR="00B71D50">
        <w:rPr>
          <w:rFonts w:ascii="Bookman Old Style" w:eastAsia="Calibri" w:hAnsi="Bookman Old Style" w:cs="TT18At00"/>
          <w:b/>
          <w:sz w:val="22"/>
          <w:lang w:eastAsia="en-US"/>
        </w:rPr>
        <w:t>Previous</w:t>
      </w:r>
      <w:r>
        <w:rPr>
          <w:rFonts w:ascii="Bookman Old Style" w:eastAsia="Calibri" w:hAnsi="Bookman Old Style" w:cs="TT18At00"/>
          <w:b/>
          <w:sz w:val="22"/>
          <w:lang w:eastAsia="en-US"/>
        </w:rPr>
        <w:t xml:space="preserve"> Company:- </w:t>
      </w:r>
      <w:r>
        <w:rPr>
          <w:rFonts w:ascii="Bookman Old Style" w:hAnsi="Bookman Old Style"/>
          <w:b/>
          <w:color w:val="222222"/>
          <w:sz w:val="22"/>
          <w:shd w:val="clear" w:color="auto" w:fill="FFFFFF"/>
        </w:rPr>
        <w:t>Universal Precision Screws</w:t>
      </w:r>
      <w:r>
        <w:rPr>
          <w:rFonts w:ascii="Bookman Old Style" w:hAnsi="Bookman Old Style"/>
          <w:b/>
          <w:color w:val="222222"/>
          <w:sz w:val="23"/>
          <w:shd w:val="clear" w:color="auto" w:fill="FFFFFF"/>
        </w:rPr>
        <w:t>.(</w:t>
      </w:r>
      <w:r>
        <w:rPr>
          <w:rFonts w:ascii="Bookman Old Style" w:hAnsi="Bookman Old Style"/>
          <w:color w:val="222222"/>
          <w:sz w:val="20"/>
          <w:shd w:val="clear" w:color="auto" w:fill="FFFFFF"/>
        </w:rPr>
        <w:t>A Group of LPS Company, Rohtak</w:t>
      </w:r>
      <w:r>
        <w:rPr>
          <w:rFonts w:ascii="Bookman Old Style" w:hAnsi="Bookman Old Style"/>
          <w:b/>
          <w:color w:val="222222"/>
          <w:sz w:val="23"/>
          <w:shd w:val="clear" w:color="auto" w:fill="FFFFFF"/>
        </w:rPr>
        <w:t>)</w:t>
      </w:r>
    </w:p>
    <w:tbl>
      <w:tblPr>
        <w:tblW w:w="9480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266"/>
        <w:gridCol w:w="308"/>
        <w:gridCol w:w="8906"/>
      </w:tblGrid>
      <w:tr w:rsidR="00474F3D">
        <w:trPr>
          <w:trHeight w:val="262"/>
        </w:trPr>
        <w:tc>
          <w:tcPr>
            <w:tcW w:w="9480" w:type="dxa"/>
            <w:gridSpan w:val="3"/>
            <w:shd w:val="clear" w:color="000000" w:fill="A5A5A5"/>
          </w:tcPr>
          <w:p w:rsidR="00474F3D" w:rsidRDefault="00474F3D">
            <w:pPr>
              <w:rPr>
                <w:rFonts w:ascii="Bookman Old Style" w:hAnsi="Bookman Old Style" w:cs="Calibri"/>
                <w:b/>
                <w:color w:val="000000"/>
                <w:sz w:val="20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</w:rPr>
              <w:t>Company Profile:</w:t>
            </w:r>
            <w:r>
              <w:rPr>
                <w:rFonts w:ascii="Bookman Old Style" w:hAnsi="Bookman Old Style" w:cs="Calibri"/>
                <w:color w:val="000000"/>
                <w:sz w:val="20"/>
              </w:rPr>
              <w:t xml:space="preserve">    Universal Precision Precision is among the </w:t>
            </w:r>
            <w:r>
              <w:rPr>
                <w:rFonts w:ascii="Bookman Old Style" w:hAnsi="Bookman Old Style" w:cs="Calibri"/>
                <w:color w:val="000033"/>
                <w:sz w:val="20"/>
              </w:rPr>
              <w:t>Fastners</w:t>
            </w:r>
            <w:r>
              <w:rPr>
                <w:rFonts w:ascii="Bookman Old Style" w:hAnsi="Bookman Old Style" w:cs="Calibri"/>
                <w:color w:val="000033"/>
                <w:sz w:val="22"/>
              </w:rPr>
              <w:t xml:space="preserve"> </w:t>
            </w:r>
            <w:r>
              <w:rPr>
                <w:rFonts w:ascii="Bookman Old Style" w:hAnsi="Bookman Old Style" w:cs="Calibri"/>
                <w:color w:val="000033"/>
                <w:sz w:val="20"/>
              </w:rPr>
              <w:t xml:space="preserve">manufacturer  </w:t>
            </w:r>
          </w:p>
        </w:tc>
      </w:tr>
      <w:tr w:rsidR="00474F3D">
        <w:trPr>
          <w:trHeight w:val="207"/>
        </w:trPr>
        <w:tc>
          <w:tcPr>
            <w:tcW w:w="266" w:type="dxa"/>
            <w:shd w:val="clear" w:color="000000" w:fill="A5A5A5"/>
          </w:tcPr>
          <w:p w:rsidR="00474F3D" w:rsidRDefault="00474F3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8" w:type="dxa"/>
            <w:shd w:val="clear" w:color="000000" w:fill="A5A5A5"/>
          </w:tcPr>
          <w:p w:rsidR="00474F3D" w:rsidRDefault="00474F3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906" w:type="dxa"/>
            <w:shd w:val="clear" w:color="000000" w:fill="A5A5A5"/>
          </w:tcPr>
          <w:p w:rsidR="00474F3D" w:rsidRDefault="00474F3D">
            <w:pPr>
              <w:rPr>
                <w:rFonts w:ascii="Bookman Old Style" w:hAnsi="Bookman Old Style" w:cs="Calibri"/>
                <w:color w:val="000000"/>
                <w:sz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</w:rPr>
              <w:t xml:space="preserve">                          </w:t>
            </w:r>
            <w:r>
              <w:rPr>
                <w:rFonts w:ascii="Bookman Old Style" w:hAnsi="Bookman Old Style" w:cs="Calibri"/>
                <w:color w:val="000033"/>
                <w:sz w:val="20"/>
              </w:rPr>
              <w:t>India and LPS</w:t>
            </w:r>
            <w:r>
              <w:rPr>
                <w:rFonts w:ascii="Bookman Old Style" w:hAnsi="Bookman Old Style" w:cs="Calibri"/>
                <w:color w:val="000000"/>
                <w:sz w:val="20"/>
              </w:rPr>
              <w:t xml:space="preserve">  Bossard is the world Top distributor of Fastners.</w:t>
            </w:r>
          </w:p>
        </w:tc>
      </w:tr>
    </w:tbl>
    <w:p w:rsidR="00474F3D" w:rsidRDefault="00474F3D">
      <w:pPr>
        <w:numPr>
          <w:ilvl w:val="0"/>
          <w:numId w:val="21"/>
        </w:numPr>
        <w:spacing w:line="276" w:lineRule="auto"/>
        <w:jc w:val="both"/>
        <w:rPr>
          <w:rFonts w:ascii="Bookman Old Style" w:eastAsia="Calibri" w:hAnsi="Bookman Old Style" w:cs="TT188t00"/>
          <w:sz w:val="22"/>
          <w:lang w:eastAsia="en-US"/>
        </w:rPr>
      </w:pPr>
      <w:r>
        <w:rPr>
          <w:rFonts w:ascii="Bookman Old Style" w:eastAsia="Calibri" w:hAnsi="Bookman Old Style" w:cs="TT18At00"/>
          <w:b/>
          <w:i/>
          <w:sz w:val="22"/>
          <w:lang w:eastAsia="en-US"/>
        </w:rPr>
        <w:t xml:space="preserve">Executive-Purchase        </w:t>
      </w:r>
      <w:r>
        <w:rPr>
          <w:rFonts w:ascii="Bookman Old Style" w:eastAsia="Calibri" w:hAnsi="Bookman Old Style" w:cs="TT18At00"/>
          <w:b/>
          <w:i/>
          <w:sz w:val="20"/>
          <w:lang w:eastAsia="en-US"/>
        </w:rPr>
        <w:t xml:space="preserve">                                                      June 2013 – </w:t>
      </w:r>
      <w:r w:rsidR="004222B7">
        <w:rPr>
          <w:rFonts w:ascii="Bookman Old Style" w:eastAsia="Calibri" w:hAnsi="Bookman Old Style" w:cs="TT18At00"/>
          <w:b/>
          <w:i/>
          <w:sz w:val="20"/>
          <w:lang w:eastAsia="en-US"/>
        </w:rPr>
        <w:t>Nov. 2014</w:t>
      </w:r>
      <w:r>
        <w:rPr>
          <w:rFonts w:ascii="Bookman Old Style" w:eastAsia="Calibri" w:hAnsi="Bookman Old Style" w:cs="TT188t00"/>
          <w:sz w:val="22"/>
          <w:lang w:eastAsia="en-US"/>
        </w:rPr>
        <w:t xml:space="preserve">      </w:t>
      </w:r>
    </w:p>
    <w:p w:rsidR="00474F3D" w:rsidRDefault="00474F3D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Making Purchase Order in SAP.</w:t>
      </w:r>
    </w:p>
    <w:p w:rsidR="00474F3D" w:rsidRDefault="00474F3D">
      <w:pPr>
        <w:numPr>
          <w:ilvl w:val="0"/>
          <w:numId w:val="6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Budgeting, Sourcing and Daily Reporting.</w:t>
      </w:r>
    </w:p>
    <w:p w:rsidR="00474F3D" w:rsidRDefault="00474F3D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Rate Negotiation and Vendor Sourcing.</w:t>
      </w:r>
    </w:p>
    <w:p w:rsidR="00474F3D" w:rsidRDefault="00474F3D">
      <w:pPr>
        <w:numPr>
          <w:ilvl w:val="0"/>
          <w:numId w:val="6"/>
        </w:numPr>
        <w:spacing w:line="276" w:lineRule="auto"/>
        <w:jc w:val="both"/>
        <w:rPr>
          <w:rFonts w:ascii="Bookman Old Style" w:eastAsia="Calibri" w:hAnsi="Bookman Old Style" w:cs="TT188t00"/>
          <w:sz w:val="22"/>
          <w:lang w:eastAsia="en-US"/>
        </w:rPr>
      </w:pPr>
      <w:r>
        <w:rPr>
          <w:rFonts w:ascii="Bookman Old Style" w:eastAsia="Calibri" w:hAnsi="Bookman Old Style" w:cs="TT188t00"/>
          <w:sz w:val="20"/>
          <w:lang w:eastAsia="en-US"/>
        </w:rPr>
        <w:t xml:space="preserve">Handling follow-up with vendors for </w:t>
      </w:r>
      <w:r>
        <w:rPr>
          <w:rFonts w:ascii="Bookman Old Style" w:eastAsia="Calibri" w:hAnsi="Bookman Old Style" w:cs="TT18At00"/>
          <w:sz w:val="20"/>
          <w:lang w:eastAsia="en-US"/>
        </w:rPr>
        <w:t xml:space="preserve">timely delivery </w:t>
      </w:r>
      <w:r>
        <w:rPr>
          <w:rFonts w:ascii="Bookman Old Style" w:eastAsia="Calibri" w:hAnsi="Bookman Old Style" w:cs="TT188t00"/>
          <w:sz w:val="20"/>
          <w:lang w:eastAsia="en-US"/>
        </w:rPr>
        <w:t>of quality parts.</w:t>
      </w:r>
    </w:p>
    <w:p w:rsidR="00474F3D" w:rsidRDefault="00474F3D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Purchase all types of Consumable Store Items,</w:t>
      </w:r>
      <w:r w:rsidR="00B0541D">
        <w:rPr>
          <w:rFonts w:ascii="Bookman Old Style" w:hAnsi="Bookman Old Style"/>
          <w:sz w:val="20"/>
        </w:rPr>
        <w:t xml:space="preserve"> Capital Items, Project Items,</w:t>
      </w:r>
      <w:r>
        <w:rPr>
          <w:rFonts w:ascii="Bookman Old Style" w:hAnsi="Bookman Old Style"/>
          <w:sz w:val="20"/>
        </w:rPr>
        <w:t xml:space="preserve"> Lubricants, All Maintenance and Electric Items and General Items Etc.</w:t>
      </w:r>
    </w:p>
    <w:p w:rsidR="00F11E66" w:rsidRDefault="00F11E66" w:rsidP="00F11E66">
      <w:pPr>
        <w:spacing w:line="276" w:lineRule="auto"/>
        <w:ind w:left="720"/>
        <w:jc w:val="both"/>
        <w:rPr>
          <w:rFonts w:ascii="Bookman Old Style" w:hAnsi="Bookman Old Style"/>
          <w:sz w:val="20"/>
        </w:rPr>
      </w:pPr>
    </w:p>
    <w:p w:rsidR="00474F3D" w:rsidRDefault="0068155E">
      <w:pPr>
        <w:numPr>
          <w:ilvl w:val="0"/>
          <w:numId w:val="7"/>
        </w:numPr>
        <w:jc w:val="both"/>
        <w:rPr>
          <w:rFonts w:ascii="Bookman Old Style" w:eastAsia="Calibri" w:hAnsi="Bookman Old Style" w:cs="TT18At00"/>
          <w:sz w:val="22"/>
          <w:lang w:eastAsia="en-US"/>
        </w:rPr>
      </w:pPr>
      <w:r>
        <w:rPr>
          <w:rFonts w:ascii="Bookman Old Style" w:eastAsia="Calibri" w:hAnsi="Bookman Old Style" w:cs="TT18At00"/>
          <w:b/>
          <w:sz w:val="22"/>
          <w:lang w:eastAsia="en-US"/>
        </w:rPr>
        <w:t>Second</w:t>
      </w:r>
      <w:r w:rsidR="00474F3D">
        <w:rPr>
          <w:rFonts w:ascii="Bookman Old Style" w:eastAsia="Calibri" w:hAnsi="Bookman Old Style" w:cs="TT18At00"/>
          <w:b/>
          <w:sz w:val="22"/>
          <w:lang w:eastAsia="en-US"/>
        </w:rPr>
        <w:t xml:space="preserve"> Company:- Microtek International Limited.( </w:t>
      </w:r>
      <w:r w:rsidR="00474F3D">
        <w:rPr>
          <w:rFonts w:ascii="Bookman Old Style" w:eastAsia="Calibri" w:hAnsi="Bookman Old Style" w:cs="TT18At00"/>
          <w:sz w:val="20"/>
          <w:lang w:eastAsia="en-US"/>
        </w:rPr>
        <w:t>A group of Okaya Power, Delhi</w:t>
      </w:r>
      <w:r w:rsidR="00474F3D">
        <w:rPr>
          <w:rFonts w:ascii="Bookman Old Style" w:eastAsia="Calibri" w:hAnsi="Bookman Old Style" w:cs="TT18At00"/>
          <w:b/>
          <w:sz w:val="20"/>
          <w:lang w:eastAsia="en-US"/>
        </w:rPr>
        <w:t>)</w:t>
      </w:r>
    </w:p>
    <w:tbl>
      <w:tblPr>
        <w:tblW w:w="9570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266"/>
        <w:gridCol w:w="308"/>
        <w:gridCol w:w="8996"/>
      </w:tblGrid>
      <w:tr w:rsidR="00474F3D">
        <w:trPr>
          <w:trHeight w:val="262"/>
        </w:trPr>
        <w:tc>
          <w:tcPr>
            <w:tcW w:w="9570" w:type="dxa"/>
            <w:gridSpan w:val="3"/>
            <w:shd w:val="clear" w:color="000000" w:fill="A5A5A5"/>
          </w:tcPr>
          <w:p w:rsidR="00474F3D" w:rsidRDefault="00474F3D">
            <w:pPr>
              <w:rPr>
                <w:rFonts w:cs="Calibri"/>
                <w:b/>
                <w:color w:val="000000"/>
                <w:sz w:val="22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</w:rPr>
              <w:t>Company Profile:</w:t>
            </w:r>
            <w:r>
              <w:rPr>
                <w:rFonts w:ascii="TT188t00" w:hAnsi="TT188t00" w:cs="Calibri"/>
                <w:color w:val="000000"/>
                <w:sz w:val="20"/>
              </w:rPr>
              <w:t xml:space="preserve">    </w:t>
            </w:r>
            <w:r>
              <w:rPr>
                <w:rFonts w:ascii="Bookman Old Style" w:hAnsi="Bookman Old Style" w:cs="Calibri"/>
                <w:color w:val="000000"/>
                <w:sz w:val="20"/>
              </w:rPr>
              <w:t xml:space="preserve">Microtek International is among the </w:t>
            </w:r>
            <w:r>
              <w:rPr>
                <w:rFonts w:ascii="Bookman Old Style" w:hAnsi="Bookman Old Style" w:cs="Calibri"/>
                <w:color w:val="000033"/>
                <w:sz w:val="20"/>
              </w:rPr>
              <w:t xml:space="preserve">Inverter and UPS  Manufacturing in </w:t>
            </w:r>
          </w:p>
        </w:tc>
      </w:tr>
      <w:tr w:rsidR="00474F3D">
        <w:trPr>
          <w:trHeight w:val="207"/>
        </w:trPr>
        <w:tc>
          <w:tcPr>
            <w:tcW w:w="266" w:type="dxa"/>
            <w:shd w:val="clear" w:color="000000" w:fill="A5A5A5"/>
          </w:tcPr>
          <w:p w:rsidR="00474F3D" w:rsidRDefault="00474F3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8" w:type="dxa"/>
            <w:shd w:val="clear" w:color="000000" w:fill="A5A5A5"/>
          </w:tcPr>
          <w:p w:rsidR="00474F3D" w:rsidRDefault="00474F3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996" w:type="dxa"/>
            <w:shd w:val="clear" w:color="000000" w:fill="A5A5A5"/>
          </w:tcPr>
          <w:p w:rsidR="00474F3D" w:rsidRDefault="00474F3D">
            <w:pPr>
              <w:rPr>
                <w:rFonts w:ascii="Bookman Old Style" w:hAnsi="Bookman Old Style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                             </w:t>
            </w:r>
            <w:r>
              <w:rPr>
                <w:rFonts w:ascii="Bookman Old Style" w:hAnsi="Bookman Old Style" w:cs="Calibri"/>
                <w:color w:val="000033"/>
                <w:sz w:val="20"/>
              </w:rPr>
              <w:t>India and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  <w:r>
              <w:rPr>
                <w:rFonts w:ascii="Bookman Old Style" w:hAnsi="Bookman Old Style" w:cs="Calibri"/>
                <w:color w:val="000000"/>
                <w:sz w:val="20"/>
              </w:rPr>
              <w:t>OKAYA Power is  the india Top Manufacturer in Batteries</w:t>
            </w:r>
          </w:p>
        </w:tc>
      </w:tr>
    </w:tbl>
    <w:p w:rsidR="00474F3D" w:rsidRDefault="00474F3D">
      <w:pPr>
        <w:numPr>
          <w:ilvl w:val="0"/>
          <w:numId w:val="19"/>
        </w:numPr>
        <w:spacing w:line="276" w:lineRule="auto"/>
        <w:jc w:val="both"/>
        <w:rPr>
          <w:rFonts w:ascii="Bookman Old Style" w:eastAsia="Calibri" w:hAnsi="Bookman Old Style" w:cs="TT188t00"/>
          <w:sz w:val="22"/>
          <w:lang w:eastAsia="en-US"/>
        </w:rPr>
      </w:pPr>
      <w:r>
        <w:rPr>
          <w:rFonts w:ascii="Bookman Old Style" w:eastAsia="Calibri" w:hAnsi="Bookman Old Style" w:cs="TT18At00"/>
          <w:b/>
          <w:i/>
          <w:sz w:val="22"/>
          <w:lang w:eastAsia="en-US"/>
        </w:rPr>
        <w:t>Executive-Purchase</w:t>
      </w:r>
      <w:r>
        <w:rPr>
          <w:rFonts w:ascii="Bookman Old Style" w:eastAsia="Calibri" w:hAnsi="Bookman Old Style" w:cs="TT18At00"/>
          <w:b/>
          <w:sz w:val="22"/>
          <w:lang w:eastAsia="en-US"/>
        </w:rPr>
        <w:t xml:space="preserve">                                                        </w:t>
      </w:r>
      <w:r>
        <w:rPr>
          <w:rFonts w:ascii="Bookman Old Style" w:eastAsia="Calibri" w:hAnsi="Bookman Old Style" w:cs="TT18At00"/>
          <w:b/>
          <w:i/>
          <w:sz w:val="20"/>
          <w:lang w:eastAsia="en-US"/>
        </w:rPr>
        <w:t>March 2012 – June 2013</w:t>
      </w:r>
    </w:p>
    <w:p w:rsidR="00474F3D" w:rsidRDefault="00474F3D">
      <w:pPr>
        <w:numPr>
          <w:ilvl w:val="0"/>
          <w:numId w:val="6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Making Purchase Order in SAP.</w:t>
      </w:r>
    </w:p>
    <w:p w:rsidR="00474F3D" w:rsidRDefault="00474F3D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Rate Negotiation and Vendor Sourcing.</w:t>
      </w:r>
    </w:p>
    <w:p w:rsidR="00474F3D" w:rsidRPr="00B71D50" w:rsidRDefault="00474F3D">
      <w:pPr>
        <w:numPr>
          <w:ilvl w:val="0"/>
          <w:numId w:val="6"/>
        </w:numPr>
        <w:spacing w:line="276" w:lineRule="auto"/>
        <w:jc w:val="both"/>
        <w:rPr>
          <w:rFonts w:ascii="Bookman Old Style" w:eastAsia="Calibri" w:hAnsi="Bookman Old Style" w:cs="TT188t00"/>
          <w:b/>
          <w:sz w:val="22"/>
          <w:lang w:eastAsia="en-US"/>
        </w:rPr>
      </w:pPr>
      <w:r>
        <w:rPr>
          <w:rFonts w:ascii="Bookman Old Style" w:eastAsia="Calibri" w:hAnsi="Bookman Old Style" w:cs="TT188t00"/>
          <w:sz w:val="20"/>
          <w:lang w:eastAsia="en-US"/>
        </w:rPr>
        <w:t xml:space="preserve">Handling follow-up with vendors for </w:t>
      </w:r>
      <w:r>
        <w:rPr>
          <w:rFonts w:ascii="Bookman Old Style" w:eastAsia="Calibri" w:hAnsi="Bookman Old Style" w:cs="TT18At00"/>
          <w:sz w:val="20"/>
          <w:lang w:eastAsia="en-US"/>
        </w:rPr>
        <w:t xml:space="preserve">timely delivery </w:t>
      </w:r>
      <w:r>
        <w:rPr>
          <w:rFonts w:ascii="Bookman Old Style" w:eastAsia="Calibri" w:hAnsi="Bookman Old Style" w:cs="TT188t00"/>
          <w:sz w:val="20"/>
          <w:lang w:eastAsia="en-US"/>
        </w:rPr>
        <w:t>of quality parts.</w:t>
      </w:r>
    </w:p>
    <w:p w:rsidR="00474F3D" w:rsidRDefault="00474F3D" w:rsidP="00B71D50">
      <w:pPr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0"/>
        </w:rPr>
      </w:pPr>
      <w:r w:rsidRPr="00B71D50">
        <w:rPr>
          <w:rFonts w:ascii="Bookman Old Style" w:hAnsi="Bookman Old Style"/>
          <w:sz w:val="20"/>
        </w:rPr>
        <w:t xml:space="preserve">Purchase all Items (e.g. All type of Consumable Store Items, Maintenance and Electric Items </w:t>
      </w:r>
      <w:r w:rsidR="00B71D50">
        <w:rPr>
          <w:rFonts w:ascii="Bookman Old Style" w:hAnsi="Bookman Old Style"/>
          <w:sz w:val="20"/>
        </w:rPr>
        <w:t xml:space="preserve">                 </w:t>
      </w:r>
      <w:r w:rsidRPr="00B71D50">
        <w:rPr>
          <w:rFonts w:ascii="Bookman Old Style" w:hAnsi="Bookman Old Style"/>
          <w:sz w:val="20"/>
        </w:rPr>
        <w:t>and General Items Etc.).</w:t>
      </w:r>
    </w:p>
    <w:p w:rsidR="00F11E66" w:rsidRPr="00B71D50" w:rsidRDefault="00F11E66" w:rsidP="00F11E66">
      <w:pPr>
        <w:spacing w:line="276" w:lineRule="auto"/>
        <w:ind w:left="720"/>
        <w:jc w:val="both"/>
        <w:rPr>
          <w:rFonts w:ascii="Bookman Old Style" w:hAnsi="Bookman Old Style"/>
          <w:sz w:val="20"/>
        </w:rPr>
      </w:pPr>
    </w:p>
    <w:p w:rsidR="00474F3D" w:rsidRDefault="00474F3D" w:rsidP="00B71D50">
      <w:pPr>
        <w:numPr>
          <w:ilvl w:val="0"/>
          <w:numId w:val="26"/>
        </w:numPr>
        <w:rPr>
          <w:rFonts w:eastAsia="Calibri" w:cs="TT188t00"/>
          <w:b/>
          <w:sz w:val="22"/>
        </w:rPr>
      </w:pPr>
      <w:r>
        <w:rPr>
          <w:rFonts w:ascii="Bookman Old Style" w:eastAsia="Calibri" w:hAnsi="Bookman Old Style" w:cs="TT18At00"/>
          <w:b/>
          <w:sz w:val="22"/>
        </w:rPr>
        <w:t>First</w:t>
      </w:r>
      <w:r>
        <w:rPr>
          <w:rFonts w:eastAsia="Calibri" w:cs="TT18At00"/>
          <w:b/>
          <w:sz w:val="22"/>
        </w:rPr>
        <w:t xml:space="preserve"> </w:t>
      </w:r>
      <w:r>
        <w:rPr>
          <w:rFonts w:ascii="Bookman Old Style" w:eastAsia="Calibri" w:hAnsi="Bookman Old Style" w:cs="TT18At00"/>
          <w:b/>
          <w:sz w:val="22"/>
        </w:rPr>
        <w:t>Company</w:t>
      </w:r>
      <w:r>
        <w:rPr>
          <w:rFonts w:eastAsia="Calibri" w:cs="TT18At00"/>
          <w:b/>
          <w:sz w:val="22"/>
        </w:rPr>
        <w:t xml:space="preserve">:-  </w:t>
      </w:r>
      <w:r>
        <w:rPr>
          <w:rFonts w:ascii="Bookman Old Style" w:hAnsi="Bookman Old Style"/>
          <w:b/>
          <w:color w:val="222222"/>
          <w:sz w:val="22"/>
          <w:shd w:val="clear" w:color="auto" w:fill="FFFFFF"/>
        </w:rPr>
        <w:t>Dynamic Transmission Limited</w:t>
      </w:r>
      <w:r>
        <w:rPr>
          <w:b/>
          <w:color w:val="222222"/>
          <w:sz w:val="23"/>
          <w:shd w:val="clear" w:color="auto" w:fill="FFFFFF"/>
        </w:rPr>
        <w:t xml:space="preserve">. </w:t>
      </w:r>
      <w:r>
        <w:rPr>
          <w:rFonts w:ascii="Bookman Old Style" w:hAnsi="Bookman Old Style"/>
          <w:b/>
          <w:color w:val="222222"/>
          <w:sz w:val="23"/>
          <w:shd w:val="clear" w:color="auto" w:fill="FFFFFF"/>
        </w:rPr>
        <w:t>(</w:t>
      </w:r>
      <w:r>
        <w:rPr>
          <w:rFonts w:ascii="Bookman Old Style" w:hAnsi="Bookman Old Style"/>
          <w:color w:val="222222"/>
          <w:sz w:val="18"/>
          <w:shd w:val="clear" w:color="auto" w:fill="FFFFFF"/>
        </w:rPr>
        <w:t>A Group of Tightwell Company,</w:t>
      </w:r>
      <w:r>
        <w:rPr>
          <w:rFonts w:ascii="Bookman Old Style" w:hAnsi="Bookman Old Style"/>
          <w:color w:val="222222"/>
          <w:sz w:val="20"/>
          <w:shd w:val="clear" w:color="auto" w:fill="FFFFFF"/>
        </w:rPr>
        <w:t>Rohtak</w:t>
      </w:r>
      <w:r>
        <w:rPr>
          <w:rFonts w:ascii="Bookman Old Style" w:hAnsi="Bookman Old Style"/>
          <w:b/>
          <w:color w:val="222222"/>
          <w:sz w:val="23"/>
          <w:shd w:val="clear" w:color="auto" w:fill="FFFFFF"/>
        </w:rPr>
        <w:t>)</w:t>
      </w:r>
    </w:p>
    <w:tbl>
      <w:tblPr>
        <w:tblW w:w="9540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266"/>
        <w:gridCol w:w="308"/>
        <w:gridCol w:w="8966"/>
      </w:tblGrid>
      <w:tr w:rsidR="00474F3D">
        <w:trPr>
          <w:trHeight w:val="262"/>
        </w:trPr>
        <w:tc>
          <w:tcPr>
            <w:tcW w:w="9540" w:type="dxa"/>
            <w:gridSpan w:val="3"/>
            <w:shd w:val="clear" w:color="000000" w:fill="A5A5A5"/>
          </w:tcPr>
          <w:p w:rsidR="00474F3D" w:rsidRDefault="00474F3D">
            <w:pPr>
              <w:rPr>
                <w:rFonts w:cs="Calibri"/>
                <w:b/>
                <w:color w:val="000000"/>
                <w:sz w:val="22"/>
              </w:rPr>
            </w:pPr>
            <w:r>
              <w:rPr>
                <w:rFonts w:cs="Calibri"/>
                <w:b/>
                <w:color w:val="000000"/>
                <w:sz w:val="22"/>
              </w:rPr>
              <w:t xml:space="preserve">     </w:t>
            </w:r>
            <w:r>
              <w:rPr>
                <w:rFonts w:ascii="Bookman Old Style" w:hAnsi="Bookman Old Style" w:cs="Calibri"/>
                <w:b/>
                <w:color w:val="000000"/>
                <w:sz w:val="22"/>
              </w:rPr>
              <w:t>Company Profile:</w:t>
            </w:r>
            <w:r>
              <w:rPr>
                <w:rFonts w:ascii="TT188t00" w:hAnsi="TT188t00" w:cs="Calibri"/>
                <w:color w:val="000000"/>
                <w:sz w:val="20"/>
              </w:rPr>
              <w:t xml:space="preserve">   </w:t>
            </w:r>
            <w:r>
              <w:rPr>
                <w:rFonts w:ascii="Bookman Old Style" w:hAnsi="Bookman Old Style" w:cs="Calibri"/>
                <w:color w:val="000000"/>
                <w:sz w:val="20"/>
              </w:rPr>
              <w:t>Tightwell Fastners is among the Ring, Piston, Gear</w:t>
            </w:r>
            <w:r>
              <w:rPr>
                <w:rFonts w:ascii="Bookman Old Style" w:hAnsi="Bookman Old Style" w:cs="Calibri"/>
                <w:color w:val="000033"/>
                <w:sz w:val="22"/>
              </w:rPr>
              <w:t xml:space="preserve">  </w:t>
            </w:r>
            <w:r>
              <w:rPr>
                <w:rFonts w:ascii="Bookman Old Style" w:hAnsi="Bookman Old Style" w:cs="Calibri"/>
                <w:color w:val="000033"/>
                <w:sz w:val="20"/>
              </w:rPr>
              <w:t>Manufacturer in</w:t>
            </w:r>
            <w:r>
              <w:rPr>
                <w:rFonts w:ascii="Bookman Old Style" w:hAnsi="Bookman Old Style" w:cs="Calibri"/>
                <w:color w:val="000033"/>
                <w:sz w:val="22"/>
              </w:rPr>
              <w:t xml:space="preserve"> </w:t>
            </w:r>
          </w:p>
        </w:tc>
      </w:tr>
      <w:tr w:rsidR="00474F3D">
        <w:trPr>
          <w:trHeight w:val="207"/>
        </w:trPr>
        <w:tc>
          <w:tcPr>
            <w:tcW w:w="266" w:type="dxa"/>
            <w:shd w:val="clear" w:color="000000" w:fill="A5A5A5"/>
          </w:tcPr>
          <w:p w:rsidR="00474F3D" w:rsidRDefault="00474F3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8" w:type="dxa"/>
            <w:shd w:val="clear" w:color="000000" w:fill="A5A5A5"/>
          </w:tcPr>
          <w:p w:rsidR="00474F3D" w:rsidRDefault="00474F3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966" w:type="dxa"/>
            <w:shd w:val="clear" w:color="000000" w:fill="A5A5A5"/>
          </w:tcPr>
          <w:p w:rsidR="00474F3D" w:rsidRDefault="00474F3D">
            <w:pPr>
              <w:rPr>
                <w:rFonts w:ascii="Bookman Old Style" w:hAnsi="Bookman Old Style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                                 </w:t>
            </w:r>
            <w:r>
              <w:rPr>
                <w:rFonts w:ascii="Bookman Old Style" w:hAnsi="Bookman Old Style" w:cs="Calibri"/>
                <w:color w:val="000033"/>
                <w:sz w:val="20"/>
              </w:rPr>
              <w:t>India</w:t>
            </w:r>
            <w:r>
              <w:rPr>
                <w:rFonts w:cs="Calibri"/>
                <w:color w:val="000033"/>
                <w:sz w:val="20"/>
              </w:rPr>
              <w:t xml:space="preserve"> </w:t>
            </w:r>
            <w:r>
              <w:rPr>
                <w:rFonts w:ascii="Bookman Old Style" w:hAnsi="Bookman Old Style" w:cs="Calibri"/>
                <w:color w:val="000033"/>
                <w:sz w:val="20"/>
              </w:rPr>
              <w:t>and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20"/>
              </w:rPr>
              <w:t>Dynamic Transmission is a group company of Tightwell.</w:t>
            </w:r>
          </w:p>
        </w:tc>
      </w:tr>
    </w:tbl>
    <w:p w:rsidR="00474F3D" w:rsidRDefault="00474F3D">
      <w:pPr>
        <w:numPr>
          <w:ilvl w:val="0"/>
          <w:numId w:val="16"/>
        </w:numPr>
        <w:spacing w:line="276" w:lineRule="auto"/>
        <w:jc w:val="both"/>
        <w:rPr>
          <w:rFonts w:ascii="Bookman Old Style" w:eastAsia="Calibri" w:hAnsi="Bookman Old Style" w:cs="TT188t00"/>
          <w:sz w:val="22"/>
        </w:rPr>
      </w:pPr>
      <w:r>
        <w:rPr>
          <w:rFonts w:ascii="Bookman Old Style" w:eastAsia="Calibri" w:hAnsi="Bookman Old Style" w:cs="TT18At00"/>
          <w:b/>
          <w:i/>
          <w:sz w:val="22"/>
        </w:rPr>
        <w:t xml:space="preserve">Executive-Purchase        </w:t>
      </w:r>
      <w:r>
        <w:rPr>
          <w:rFonts w:ascii="Bookman Old Style" w:eastAsia="Calibri" w:hAnsi="Bookman Old Style" w:cs="TT18At00"/>
          <w:b/>
          <w:i/>
          <w:sz w:val="20"/>
        </w:rPr>
        <w:t xml:space="preserve">                                                    August 2009 – Feb. 201</w:t>
      </w:r>
      <w:r>
        <w:rPr>
          <w:rFonts w:ascii="Bookman Old Style" w:eastAsia="Calibri" w:hAnsi="Bookman Old Style" w:cs="TT18At00"/>
          <w:b/>
          <w:i/>
          <w:sz w:val="20"/>
          <w:lang w:val="en-IN"/>
        </w:rPr>
        <w:t>2</w:t>
      </w:r>
    </w:p>
    <w:p w:rsidR="00474F3D" w:rsidRDefault="00474F3D">
      <w:pPr>
        <w:numPr>
          <w:ilvl w:val="0"/>
          <w:numId w:val="15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Making Purchase Order in ERP.</w:t>
      </w:r>
    </w:p>
    <w:p w:rsidR="00474F3D" w:rsidRDefault="00474F3D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Rate Negotiation.</w:t>
      </w:r>
    </w:p>
    <w:p w:rsidR="00474F3D" w:rsidRDefault="00474F3D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Purchase all types of Maintenance and Electric Items and General Items Etc.</w:t>
      </w:r>
    </w:p>
    <w:p w:rsidR="00474F3D" w:rsidRDefault="00474F3D">
      <w:pPr>
        <w:numPr>
          <w:ilvl w:val="0"/>
          <w:numId w:val="16"/>
        </w:numPr>
        <w:spacing w:line="276" w:lineRule="auto"/>
        <w:jc w:val="both"/>
        <w:rPr>
          <w:rFonts w:ascii="Bookman Old Style" w:eastAsia="Calibri" w:hAnsi="Bookman Old Style" w:cs="TT188t00"/>
          <w:sz w:val="22"/>
        </w:rPr>
      </w:pPr>
      <w:r>
        <w:rPr>
          <w:rFonts w:ascii="Bookman Old Style" w:eastAsia="Calibri" w:hAnsi="Bookman Old Style" w:cs="TT18At00"/>
          <w:b/>
          <w:i/>
          <w:sz w:val="22"/>
        </w:rPr>
        <w:t xml:space="preserve">Store Keeper   </w:t>
      </w:r>
      <w:r>
        <w:rPr>
          <w:rFonts w:ascii="Bookman Old Style" w:eastAsia="Calibri" w:hAnsi="Bookman Old Style" w:cs="TT18At00"/>
          <w:b/>
          <w:i/>
          <w:sz w:val="22"/>
        </w:rPr>
        <w:tab/>
      </w:r>
      <w:r>
        <w:rPr>
          <w:rFonts w:ascii="Bookman Old Style" w:eastAsia="Calibri" w:hAnsi="Bookman Old Style" w:cs="TT18At00"/>
          <w:b/>
          <w:i/>
          <w:sz w:val="22"/>
        </w:rPr>
        <w:tab/>
      </w:r>
      <w:r>
        <w:rPr>
          <w:rFonts w:ascii="Bookman Old Style" w:eastAsia="Calibri" w:hAnsi="Bookman Old Style" w:cs="TT18At00"/>
          <w:b/>
          <w:i/>
          <w:sz w:val="22"/>
        </w:rPr>
        <w:tab/>
      </w:r>
      <w:r>
        <w:rPr>
          <w:rFonts w:ascii="Bookman Old Style" w:eastAsia="Calibri" w:hAnsi="Bookman Old Style" w:cs="TT18At00"/>
          <w:b/>
          <w:i/>
          <w:sz w:val="22"/>
        </w:rPr>
        <w:tab/>
      </w:r>
      <w:r>
        <w:rPr>
          <w:rFonts w:ascii="Bookman Old Style" w:eastAsia="Calibri" w:hAnsi="Bookman Old Style" w:cs="TT18At00"/>
          <w:b/>
          <w:i/>
          <w:sz w:val="22"/>
        </w:rPr>
        <w:tab/>
      </w:r>
      <w:r>
        <w:rPr>
          <w:rFonts w:ascii="Bookman Old Style" w:eastAsia="Calibri" w:hAnsi="Bookman Old Style" w:cs="TT18At00"/>
          <w:b/>
          <w:i/>
          <w:sz w:val="22"/>
        </w:rPr>
        <w:tab/>
      </w:r>
      <w:r>
        <w:rPr>
          <w:rFonts w:ascii="Bookman Old Style" w:eastAsia="Calibri" w:hAnsi="Bookman Old Style" w:cs="TT18At00"/>
          <w:b/>
          <w:i/>
          <w:sz w:val="22"/>
        </w:rPr>
        <w:tab/>
      </w:r>
      <w:r>
        <w:rPr>
          <w:rFonts w:ascii="Bookman Old Style" w:eastAsia="Calibri" w:hAnsi="Bookman Old Style" w:cs="TT18At00"/>
          <w:b/>
          <w:i/>
          <w:sz w:val="20"/>
        </w:rPr>
        <w:t>June 2008 – July 2009</w:t>
      </w:r>
    </w:p>
    <w:p w:rsidR="00474F3D" w:rsidRDefault="00474F3D">
      <w:pPr>
        <w:numPr>
          <w:ilvl w:val="0"/>
          <w:numId w:val="14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Inventory Control and Daily Reporting.</w:t>
      </w:r>
    </w:p>
    <w:p w:rsidR="00474F3D" w:rsidRDefault="00474F3D">
      <w:pPr>
        <w:numPr>
          <w:ilvl w:val="0"/>
          <w:numId w:val="14"/>
        </w:numPr>
        <w:spacing w:line="276" w:lineRule="auto"/>
        <w:jc w:val="both"/>
        <w:rPr>
          <w:sz w:val="20"/>
        </w:rPr>
      </w:pPr>
      <w:r>
        <w:rPr>
          <w:rFonts w:ascii="Bookman Old Style" w:hAnsi="Bookman Old Style"/>
          <w:sz w:val="20"/>
        </w:rPr>
        <w:t>Issues Items in E.R.P. and Bill Submission In A/C Department</w:t>
      </w:r>
      <w:r>
        <w:rPr>
          <w:sz w:val="20"/>
        </w:rPr>
        <w:t>.</w:t>
      </w:r>
    </w:p>
    <w:p w:rsidR="00691D86" w:rsidRDefault="009E5221" w:rsidP="00691D86">
      <w:pPr>
        <w:spacing w:line="276" w:lineRule="auto"/>
        <w:jc w:val="both"/>
        <w:rPr>
          <w:sz w:val="20"/>
        </w:rPr>
      </w:pPr>
      <w:r>
        <w:rPr>
          <w:rFonts w:ascii="Bookman Old Style" w:hAnsi="Bookman Old Style"/>
          <w:b/>
          <w:noProof/>
          <w:sz w:val="32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65405</wp:posOffset>
                </wp:positionV>
                <wp:extent cx="6055360" cy="340995"/>
                <wp:effectExtent l="13970" t="11430" r="1714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36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F3D" w:rsidRDefault="00474F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 w:eastAsia="Calibri" w:hAnsi="Bookman Old Style"/>
                                <w:b/>
                                <w:sz w:val="28"/>
                                <w:lang w:eastAsia="en-US"/>
                              </w:rPr>
                              <w:t>Academic Credentials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17.85pt;margin-top:5.15pt;width:476.8pt;height:2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474F3D" w:rsidRDefault="00474F3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>
                        <w:rPr>
                          <w:rFonts w:ascii="Bookman Old Style" w:eastAsia="Calibri" w:hAnsi="Bookman Old Style"/>
                          <w:b/>
                          <w:sz w:val="28"/>
                          <w:lang w:eastAsia="en-US"/>
                        </w:rPr>
                        <w:t>Academic Credentials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D86" w:rsidRDefault="00691D86" w:rsidP="00691D86">
      <w:pPr>
        <w:spacing w:line="276" w:lineRule="auto"/>
        <w:jc w:val="both"/>
        <w:rPr>
          <w:sz w:val="20"/>
        </w:rPr>
      </w:pPr>
    </w:p>
    <w:tbl>
      <w:tblPr>
        <w:tblpPr w:leftFromText="180" w:rightFromText="180" w:vertAnchor="text" w:horzAnchor="margin" w:tblpXSpec="center" w:tblpY="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5"/>
        <w:gridCol w:w="3150"/>
        <w:gridCol w:w="3150"/>
      </w:tblGrid>
      <w:tr w:rsidR="00BF7724" w:rsidTr="002E641C">
        <w:trPr>
          <w:trHeight w:val="552"/>
        </w:trPr>
        <w:tc>
          <w:tcPr>
            <w:tcW w:w="3155" w:type="dxa"/>
            <w:shd w:val="clear" w:color="auto" w:fill="808080"/>
          </w:tcPr>
          <w:p w:rsidR="00BF7724" w:rsidRDefault="00BF7724" w:rsidP="00BF772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sz w:val="18"/>
              </w:rPr>
            </w:pPr>
            <w:r>
              <w:rPr>
                <w:rFonts w:ascii="Bookman Old Style" w:hAnsi="Bookman Old Style"/>
                <w:b/>
                <w:color w:val="FFFFFF"/>
                <w:sz w:val="18"/>
              </w:rPr>
              <w:t>Degree/ Examination</w:t>
            </w:r>
          </w:p>
        </w:tc>
        <w:tc>
          <w:tcPr>
            <w:tcW w:w="3150" w:type="dxa"/>
            <w:shd w:val="clear" w:color="auto" w:fill="808080"/>
          </w:tcPr>
          <w:p w:rsidR="00BF7724" w:rsidRDefault="00BF7724" w:rsidP="00BF772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sz w:val="18"/>
              </w:rPr>
            </w:pPr>
            <w:r>
              <w:rPr>
                <w:rFonts w:ascii="Bookman Old Style" w:hAnsi="Bookman Old Style"/>
                <w:b/>
                <w:color w:val="FFFFFF"/>
                <w:sz w:val="18"/>
              </w:rPr>
              <w:t>Board/ University</w:t>
            </w:r>
          </w:p>
        </w:tc>
        <w:tc>
          <w:tcPr>
            <w:tcW w:w="3150" w:type="dxa"/>
            <w:shd w:val="clear" w:color="auto" w:fill="808080"/>
          </w:tcPr>
          <w:p w:rsidR="00BF7724" w:rsidRDefault="00BF7724" w:rsidP="00BF7724">
            <w:pPr>
              <w:spacing w:line="276" w:lineRule="auto"/>
              <w:jc w:val="center"/>
              <w:rPr>
                <w:rFonts w:ascii="Bookman Old Style" w:hAnsi="Bookman Old Style"/>
                <w:b/>
                <w:color w:val="FFFFFF"/>
                <w:sz w:val="18"/>
              </w:rPr>
            </w:pPr>
            <w:r>
              <w:rPr>
                <w:rFonts w:ascii="Bookman Old Style" w:hAnsi="Bookman Old Style"/>
                <w:b/>
                <w:color w:val="FFFFFF"/>
                <w:sz w:val="18"/>
              </w:rPr>
              <w:t>Year of Passing</w:t>
            </w:r>
          </w:p>
        </w:tc>
      </w:tr>
    </w:tbl>
    <w:p w:rsidR="00691D86" w:rsidRDefault="00691D86" w:rsidP="00691D86">
      <w:pPr>
        <w:spacing w:line="276" w:lineRule="auto"/>
        <w:jc w:val="both"/>
        <w:rPr>
          <w:sz w:val="20"/>
        </w:rPr>
      </w:pPr>
    </w:p>
    <w:tbl>
      <w:tblPr>
        <w:tblpPr w:leftFromText="180" w:rightFromText="180" w:vertAnchor="text" w:horzAnchor="page" w:tblpX="1526" w:tblpY="6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137"/>
        <w:gridCol w:w="3137"/>
      </w:tblGrid>
      <w:tr w:rsidR="00BF7724" w:rsidTr="00BF7724">
        <w:trPr>
          <w:trHeight w:val="304"/>
        </w:trPr>
        <w:tc>
          <w:tcPr>
            <w:tcW w:w="3136" w:type="dxa"/>
            <w:shd w:val="clear" w:color="auto" w:fill="auto"/>
          </w:tcPr>
          <w:p w:rsidR="00BF7724" w:rsidRDefault="00BF7724" w:rsidP="002E641C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M.B.A. </w:t>
            </w:r>
          </w:p>
        </w:tc>
        <w:tc>
          <w:tcPr>
            <w:tcW w:w="3137" w:type="dxa"/>
            <w:shd w:val="clear" w:color="auto" w:fill="auto"/>
          </w:tcPr>
          <w:p w:rsidR="00BF7724" w:rsidRDefault="00BF7724" w:rsidP="002E641C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M.D. University, ROHTAK</w:t>
            </w:r>
          </w:p>
        </w:tc>
        <w:tc>
          <w:tcPr>
            <w:tcW w:w="3137" w:type="dxa"/>
            <w:shd w:val="clear" w:color="auto" w:fill="auto"/>
          </w:tcPr>
          <w:p w:rsidR="00BF7724" w:rsidRDefault="00BF7724" w:rsidP="002E641C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2014</w:t>
            </w:r>
          </w:p>
        </w:tc>
      </w:tr>
      <w:tr w:rsidR="00BF7724" w:rsidTr="00BF7724">
        <w:trPr>
          <w:trHeight w:val="304"/>
        </w:trPr>
        <w:tc>
          <w:tcPr>
            <w:tcW w:w="3136" w:type="dxa"/>
            <w:shd w:val="clear" w:color="auto" w:fill="auto"/>
          </w:tcPr>
          <w:p w:rsidR="00BF7724" w:rsidRDefault="00BF7724" w:rsidP="00BF772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B.A.</w:t>
            </w:r>
          </w:p>
        </w:tc>
        <w:tc>
          <w:tcPr>
            <w:tcW w:w="3137" w:type="dxa"/>
            <w:shd w:val="clear" w:color="auto" w:fill="auto"/>
          </w:tcPr>
          <w:p w:rsidR="00BF7724" w:rsidRDefault="00BF7724" w:rsidP="00BF7724">
            <w:pPr>
              <w:spacing w:line="276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M.D. University, ROHTAK</w:t>
            </w:r>
          </w:p>
        </w:tc>
        <w:tc>
          <w:tcPr>
            <w:tcW w:w="3137" w:type="dxa"/>
            <w:shd w:val="clear" w:color="auto" w:fill="auto"/>
          </w:tcPr>
          <w:p w:rsidR="00BF7724" w:rsidRDefault="00BF7724" w:rsidP="00BF7724">
            <w:pPr>
              <w:spacing w:line="276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2012</w:t>
            </w:r>
          </w:p>
        </w:tc>
      </w:tr>
      <w:tr w:rsidR="00BF7724" w:rsidTr="00BF7724">
        <w:trPr>
          <w:trHeight w:val="283"/>
        </w:trPr>
        <w:tc>
          <w:tcPr>
            <w:tcW w:w="3136" w:type="dxa"/>
            <w:shd w:val="clear" w:color="auto" w:fill="auto"/>
          </w:tcPr>
          <w:p w:rsidR="00BF7724" w:rsidRDefault="00BF7724" w:rsidP="00BF772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XII</w:t>
            </w:r>
          </w:p>
        </w:tc>
        <w:tc>
          <w:tcPr>
            <w:tcW w:w="3137" w:type="dxa"/>
            <w:shd w:val="clear" w:color="auto" w:fill="auto"/>
          </w:tcPr>
          <w:p w:rsidR="00BF7724" w:rsidRDefault="00BF7724" w:rsidP="00BF7724">
            <w:pPr>
              <w:spacing w:line="276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NIOS, DELHI</w:t>
            </w:r>
          </w:p>
        </w:tc>
        <w:tc>
          <w:tcPr>
            <w:tcW w:w="3137" w:type="dxa"/>
            <w:shd w:val="clear" w:color="auto" w:fill="auto"/>
          </w:tcPr>
          <w:p w:rsidR="00BF7724" w:rsidRDefault="00BF7724" w:rsidP="00BF7724">
            <w:pPr>
              <w:spacing w:line="276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2009</w:t>
            </w:r>
          </w:p>
        </w:tc>
      </w:tr>
      <w:tr w:rsidR="00BF7724" w:rsidTr="00BF7724">
        <w:trPr>
          <w:trHeight w:val="304"/>
        </w:trPr>
        <w:tc>
          <w:tcPr>
            <w:tcW w:w="3136" w:type="dxa"/>
            <w:shd w:val="clear" w:color="auto" w:fill="auto"/>
          </w:tcPr>
          <w:p w:rsidR="00BF7724" w:rsidRDefault="00BF7724" w:rsidP="00BF7724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80"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X</w:t>
            </w:r>
          </w:p>
        </w:tc>
        <w:tc>
          <w:tcPr>
            <w:tcW w:w="3137" w:type="dxa"/>
            <w:shd w:val="clear" w:color="auto" w:fill="auto"/>
          </w:tcPr>
          <w:p w:rsidR="00BF7724" w:rsidRDefault="00BF7724" w:rsidP="00BF7724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HBSE, BHIWANI</w:t>
            </w:r>
          </w:p>
        </w:tc>
        <w:tc>
          <w:tcPr>
            <w:tcW w:w="3137" w:type="dxa"/>
            <w:shd w:val="clear" w:color="auto" w:fill="auto"/>
          </w:tcPr>
          <w:p w:rsidR="00BF7724" w:rsidRDefault="00BF7724" w:rsidP="00BF7724">
            <w:pPr>
              <w:spacing w:line="276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2007</w:t>
            </w:r>
          </w:p>
        </w:tc>
      </w:tr>
    </w:tbl>
    <w:p w:rsidR="00691D86" w:rsidRDefault="009E5221">
      <w:pPr>
        <w:spacing w:line="276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1276350</wp:posOffset>
                </wp:positionV>
                <wp:extent cx="6110605" cy="340995"/>
                <wp:effectExtent l="6350" t="11430" r="1714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F3D" w:rsidRDefault="00474F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 w:eastAsia="Calibri" w:hAnsi="Bookman Old Style" w:cs="TT18At00"/>
                                <w:b/>
                                <w:sz w:val="28"/>
                                <w:lang w:eastAsia="en-US"/>
                              </w:rPr>
                              <w:t>Key Strength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12pt;margin-top:100.5pt;width:481.15pt;height:2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474F3D" w:rsidRDefault="00474F3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>
                        <w:rPr>
                          <w:rFonts w:ascii="Bookman Old Style" w:eastAsia="Calibri" w:hAnsi="Bookman Old Style" w:cs="TT18At00"/>
                          <w:b/>
                          <w:sz w:val="28"/>
                          <w:lang w:eastAsia="en-US"/>
                        </w:rPr>
                        <w:t>Key Strength</w:t>
                      </w:r>
                    </w:p>
                  </w:txbxContent>
                </v:textbox>
              </v:roundrect>
            </w:pict>
          </mc:Fallback>
        </mc:AlternateContent>
      </w:r>
      <w:r w:rsidR="00BF7724">
        <w:rPr>
          <w:rFonts w:ascii="Bookman Old Style" w:hAnsi="Bookman Old Style"/>
          <w:sz w:val="20"/>
        </w:rPr>
        <w:tab/>
      </w:r>
      <w:r w:rsidR="00BF7724">
        <w:rPr>
          <w:rFonts w:ascii="Bookman Old Style" w:hAnsi="Bookman Old Style"/>
          <w:sz w:val="20"/>
        </w:rPr>
        <w:tab/>
      </w:r>
      <w:r w:rsidR="00BF7724">
        <w:rPr>
          <w:rFonts w:ascii="Bookman Old Style" w:hAnsi="Bookman Old Style"/>
          <w:sz w:val="20"/>
        </w:rPr>
        <w:tab/>
      </w:r>
    </w:p>
    <w:p w:rsidR="00691D86" w:rsidRDefault="00691D86">
      <w:pPr>
        <w:spacing w:line="276" w:lineRule="auto"/>
        <w:jc w:val="both"/>
        <w:rPr>
          <w:rFonts w:ascii="Bookman Old Style" w:hAnsi="Bookman Old Style"/>
          <w:sz w:val="20"/>
        </w:rPr>
      </w:pPr>
    </w:p>
    <w:p w:rsidR="00474F3D" w:rsidRDefault="00474F3D">
      <w:pPr>
        <w:jc w:val="both"/>
        <w:rPr>
          <w:rFonts w:ascii="Bookman Old Style" w:hAnsi="Bookman Old Style"/>
          <w:b/>
          <w:sz w:val="28"/>
          <w:u w:val="single"/>
          <w:lang w:val="en-GB"/>
        </w:rPr>
      </w:pPr>
    </w:p>
    <w:p w:rsidR="00474F3D" w:rsidRDefault="00474F3D">
      <w:pPr>
        <w:numPr>
          <w:ilvl w:val="0"/>
          <w:numId w:val="24"/>
        </w:numP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Good communication and management and interpersonal skills.</w:t>
      </w:r>
    </w:p>
    <w:p w:rsidR="00474F3D" w:rsidRDefault="00474F3D">
      <w:pPr>
        <w:numPr>
          <w:ilvl w:val="0"/>
          <w:numId w:val="24"/>
        </w:numP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Self-confident and urge to excel.</w:t>
      </w:r>
    </w:p>
    <w:p w:rsidR="00474F3D" w:rsidRDefault="00474F3D">
      <w:pPr>
        <w:numPr>
          <w:ilvl w:val="0"/>
          <w:numId w:val="24"/>
        </w:numP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Team Players &amp; competent.</w:t>
      </w:r>
    </w:p>
    <w:p w:rsidR="00474F3D" w:rsidRDefault="00474F3D">
      <w:pPr>
        <w:numPr>
          <w:ilvl w:val="0"/>
          <w:numId w:val="24"/>
        </w:numP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Problem solving attitude and quick Learner</w:t>
      </w:r>
    </w:p>
    <w:p w:rsidR="00474F3D" w:rsidRDefault="00474F3D">
      <w:pPr>
        <w:numPr>
          <w:ilvl w:val="0"/>
          <w:numId w:val="24"/>
        </w:numP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Punctual, Hard working and positive attitude.</w:t>
      </w:r>
    </w:p>
    <w:p w:rsidR="00474F3D" w:rsidRDefault="00474F3D">
      <w:pPr>
        <w:spacing w:line="276" w:lineRule="auto"/>
        <w:ind w:left="720"/>
        <w:jc w:val="both"/>
        <w:rPr>
          <w:rFonts w:ascii="Bookman Old Style" w:hAnsi="Bookman Old Style"/>
          <w:sz w:val="2"/>
        </w:rPr>
      </w:pPr>
      <w:r>
        <w:rPr>
          <w:rFonts w:ascii="Bookman Old Style" w:hAnsi="Bookman Old Style"/>
        </w:rPr>
        <w:t xml:space="preserve">                                                            </w:t>
      </w:r>
    </w:p>
    <w:p w:rsidR="00474F3D" w:rsidRDefault="009E5221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52705</wp:posOffset>
                </wp:positionV>
                <wp:extent cx="5995670" cy="340995"/>
                <wp:effectExtent l="6350" t="11430" r="1778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670" cy="340995"/>
                        </a:xfrm>
                        <a:prstGeom prst="roundRect">
                          <a:avLst>
                            <a:gd name="adj" fmla="val 2606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F3D" w:rsidRDefault="00474F3D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Support Activities</w:t>
                            </w:r>
                          </w:p>
                          <w:p w:rsidR="00474F3D" w:rsidRDefault="00474F3D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</w:p>
                          <w:p w:rsidR="00474F3D" w:rsidRDefault="00474F3D">
                            <w:pPr>
                              <w:ind w:left="216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left:0;text-align:left;margin-left:13.5pt;margin-top:4.15pt;width:472.1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474F3D" w:rsidRDefault="00474F3D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                               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</w:rPr>
                        <w:t>Support Activities</w:t>
                      </w:r>
                    </w:p>
                    <w:p w:rsidR="00474F3D" w:rsidRDefault="00474F3D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8"/>
                        </w:rPr>
                      </w:pPr>
                    </w:p>
                    <w:p w:rsidR="00474F3D" w:rsidRDefault="00474F3D">
                      <w:pPr>
                        <w:ind w:left="2160" w:firstLine="720"/>
                      </w:pPr>
                    </w:p>
                  </w:txbxContent>
                </v:textbox>
              </v:roundrect>
            </w:pict>
          </mc:Fallback>
        </mc:AlternateContent>
      </w:r>
    </w:p>
    <w:p w:rsidR="00474F3D" w:rsidRDefault="00474F3D">
      <w:pPr>
        <w:jc w:val="both"/>
        <w:rPr>
          <w:rFonts w:ascii="Bookman Old Style" w:hAnsi="Bookman Old Style"/>
          <w:sz w:val="22"/>
        </w:rPr>
      </w:pPr>
    </w:p>
    <w:p w:rsidR="00BF7724" w:rsidRPr="00BF7724" w:rsidRDefault="00BF7724" w:rsidP="00BF7724">
      <w:pPr>
        <w:spacing w:line="276" w:lineRule="auto"/>
        <w:jc w:val="both"/>
        <w:rPr>
          <w:rFonts w:ascii="Bookman Old Style" w:hAnsi="Bookman Old Style"/>
          <w:sz w:val="18"/>
        </w:rPr>
      </w:pPr>
    </w:p>
    <w:p w:rsidR="00474F3D" w:rsidRDefault="00474F3D">
      <w:pPr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18"/>
        </w:rPr>
        <w:t>Coordinating with the 8 Member’s Team.</w:t>
      </w:r>
    </w:p>
    <w:p w:rsidR="00474F3D" w:rsidRDefault="009E5221">
      <w:pPr>
        <w:numPr>
          <w:ilvl w:val="0"/>
          <w:numId w:val="25"/>
        </w:numPr>
        <w:spacing w:line="276" w:lineRule="aut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140970</wp:posOffset>
                </wp:positionV>
                <wp:extent cx="5995670" cy="340995"/>
                <wp:effectExtent l="6350" t="12065" r="1778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67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F3D" w:rsidRDefault="00474F3D">
                            <w:pPr>
                              <w:rPr>
                                <w:rFonts w:ascii="Bookman Old Style" w:hAnsi="Bookman Old Style"/>
                                <w:b/>
                                <w:color w:val="339966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Personal Profile</w:t>
                            </w:r>
                          </w:p>
                          <w:p w:rsidR="00474F3D" w:rsidRDefault="00474F3D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</w:p>
                          <w:p w:rsidR="00474F3D" w:rsidRDefault="00474F3D">
                            <w:pPr>
                              <w:ind w:left="216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left:0;text-align:left;margin-left:12pt;margin-top:11.1pt;width:472.1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474F3D" w:rsidRDefault="00474F3D">
                      <w:pPr>
                        <w:rPr>
                          <w:rFonts w:ascii="Bookman Old Style" w:hAnsi="Bookman Old Style"/>
                          <w:b/>
                          <w:color w:val="339966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                                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</w:rPr>
                        <w:t>Personal Profile</w:t>
                      </w:r>
                    </w:p>
                    <w:p w:rsidR="00474F3D" w:rsidRDefault="00474F3D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8"/>
                        </w:rPr>
                      </w:pPr>
                    </w:p>
                    <w:p w:rsidR="00474F3D" w:rsidRDefault="00474F3D">
                      <w:pPr>
                        <w:ind w:left="2160" w:firstLine="720"/>
                      </w:pPr>
                    </w:p>
                  </w:txbxContent>
                </v:textbox>
              </v:roundrect>
            </w:pict>
          </mc:Fallback>
        </mc:AlternateContent>
      </w:r>
      <w:r w:rsidR="00474F3D">
        <w:rPr>
          <w:rFonts w:ascii="Bookman Old Style" w:hAnsi="Bookman Old Style"/>
          <w:sz w:val="18"/>
        </w:rPr>
        <w:t xml:space="preserve"> Coordination with User Departments to identify Purchase Needs.</w:t>
      </w:r>
    </w:p>
    <w:p w:rsidR="00474F3D" w:rsidRDefault="00474F3D">
      <w:pPr>
        <w:spacing w:line="276" w:lineRule="auto"/>
        <w:ind w:left="1440"/>
        <w:jc w:val="both"/>
        <w:rPr>
          <w:rFonts w:ascii="Bookman Old Style" w:hAnsi="Bookman Old Style"/>
          <w:sz w:val="20"/>
        </w:rPr>
      </w:pPr>
    </w:p>
    <w:p w:rsidR="00474F3D" w:rsidRDefault="00474F3D">
      <w:pPr>
        <w:ind w:left="360"/>
        <w:jc w:val="both"/>
        <w:rPr>
          <w:rFonts w:ascii="Bookman Old Style" w:hAnsi="Bookman Old Style"/>
          <w:sz w:val="2"/>
        </w:rPr>
      </w:pPr>
    </w:p>
    <w:p w:rsidR="00474F3D" w:rsidRDefault="00474F3D">
      <w:pPr>
        <w:jc w:val="both"/>
        <w:rPr>
          <w:rFonts w:ascii="Bookman Old Style" w:hAnsi="Bookman Old Style"/>
        </w:rPr>
      </w:pPr>
    </w:p>
    <w:p w:rsidR="00474F3D" w:rsidRDefault="00474F3D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Father Name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>:</w:t>
      </w:r>
      <w:r>
        <w:rPr>
          <w:rFonts w:ascii="Bookman Old Style" w:hAnsi="Bookman Old Style"/>
          <w:sz w:val="18"/>
        </w:rPr>
        <w:tab/>
        <w:t>Sh. Subhash Chander.</w:t>
      </w:r>
    </w:p>
    <w:p w:rsidR="00474F3D" w:rsidRDefault="00474F3D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D.O.B.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>:</w:t>
      </w:r>
      <w:r>
        <w:rPr>
          <w:rFonts w:ascii="Bookman Old Style" w:hAnsi="Bookman Old Style"/>
          <w:sz w:val="18"/>
        </w:rPr>
        <w:tab/>
        <w:t>01/08/1991</w:t>
      </w:r>
    </w:p>
    <w:p w:rsidR="00474F3D" w:rsidRDefault="00474F3D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Permanent Address                     :       </w:t>
      </w:r>
      <w:r w:rsidR="00F11E66">
        <w:rPr>
          <w:rFonts w:ascii="Bookman Old Style" w:hAnsi="Bookman Old Style"/>
          <w:sz w:val="18"/>
        </w:rPr>
        <w:t xml:space="preserve">  </w:t>
      </w:r>
      <w:r>
        <w:rPr>
          <w:rFonts w:ascii="Bookman Old Style" w:hAnsi="Bookman Old Style"/>
          <w:sz w:val="18"/>
        </w:rPr>
        <w:t xml:space="preserve">  514/2, Salara Mohalla, Rohtak.</w:t>
      </w:r>
    </w:p>
    <w:p w:rsidR="00474F3D" w:rsidRDefault="00474F3D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Marital Status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 xml:space="preserve">            :</w:t>
      </w:r>
      <w:r>
        <w:rPr>
          <w:rFonts w:ascii="Bookman Old Style" w:hAnsi="Bookman Old Style"/>
          <w:sz w:val="18"/>
        </w:rPr>
        <w:tab/>
        <w:t>Unmarried/Single.</w:t>
      </w:r>
    </w:p>
    <w:p w:rsidR="00474F3D" w:rsidRDefault="00474F3D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Nationality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>:</w:t>
      </w:r>
      <w:r>
        <w:rPr>
          <w:rFonts w:ascii="Bookman Old Style" w:hAnsi="Bookman Old Style"/>
          <w:sz w:val="18"/>
        </w:rPr>
        <w:tab/>
        <w:t>Indian.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</w:p>
    <w:p w:rsidR="00474F3D" w:rsidRDefault="00474F3D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Languages Known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>:</w:t>
      </w:r>
      <w:r>
        <w:rPr>
          <w:rFonts w:ascii="Bookman Old Style" w:hAnsi="Bookman Old Style"/>
          <w:sz w:val="18"/>
        </w:rPr>
        <w:tab/>
        <w:t>English, Hindi &amp; Punjabi.</w:t>
      </w:r>
    </w:p>
    <w:p w:rsidR="00474F3D" w:rsidRDefault="00474F3D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Hobbies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 xml:space="preserve">            :</w:t>
      </w:r>
      <w:r>
        <w:rPr>
          <w:rFonts w:ascii="Bookman Old Style" w:hAnsi="Bookman Old Style"/>
          <w:sz w:val="18"/>
        </w:rPr>
        <w:tab/>
        <w:t>Listening Music.</w:t>
      </w:r>
    </w:p>
    <w:p w:rsidR="00474F3D" w:rsidRDefault="00474F3D">
      <w:pPr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b/>
          <w:sz w:val="18"/>
        </w:rPr>
        <w:t>I hereby declare that the above-mentioned information is true to the best of my knowledge</w:t>
      </w:r>
      <w:r>
        <w:rPr>
          <w:rFonts w:ascii="Bookman Old Style" w:hAnsi="Bookman Old Style"/>
          <w:sz w:val="18"/>
        </w:rPr>
        <w:t>.</w:t>
      </w:r>
    </w:p>
    <w:p w:rsidR="00474F3D" w:rsidRDefault="00474F3D">
      <w:pPr>
        <w:jc w:val="both"/>
        <w:rPr>
          <w:rFonts w:ascii="Bookman Old Style" w:hAnsi="Bookman Old Style"/>
          <w:b/>
          <w:i/>
          <w:sz w:val="22"/>
        </w:rPr>
      </w:pPr>
      <w:r>
        <w:rPr>
          <w:rFonts w:ascii="Bookman Old Style" w:hAnsi="Bookman Old Style"/>
          <w:b/>
          <w:sz w:val="22"/>
        </w:rPr>
        <w:t xml:space="preserve">    </w:t>
      </w:r>
      <w:r>
        <w:rPr>
          <w:rFonts w:ascii="Bookman Old Style" w:hAnsi="Bookman Old Style"/>
          <w:b/>
          <w:i/>
          <w:sz w:val="22"/>
        </w:rPr>
        <w:t xml:space="preserve">Date : ____________                                                                      </w:t>
      </w:r>
    </w:p>
    <w:p w:rsidR="00474F3D" w:rsidRDefault="00474F3D">
      <w:pPr>
        <w:jc w:val="both"/>
      </w:pPr>
      <w:r>
        <w:rPr>
          <w:rFonts w:ascii="Bookman Old Style" w:hAnsi="Bookman Old Style"/>
          <w:b/>
          <w:i/>
          <w:sz w:val="22"/>
        </w:rPr>
        <w:t xml:space="preserve">    Place: ____________</w:t>
      </w:r>
      <w:r>
        <w:rPr>
          <w:rFonts w:ascii="Bookman Old Style" w:hAnsi="Bookman Old Style"/>
          <w:b/>
          <w:i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                        (NITIN)</w:t>
      </w:r>
    </w:p>
    <w:sectPr w:rsidR="00474F3D">
      <w:pgSz w:w="12240" w:h="15840"/>
      <w:pgMar w:top="1440" w:right="994" w:bottom="1440" w:left="119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A2" w:rsidRDefault="00F25CA2">
      <w:r>
        <w:separator/>
      </w:r>
    </w:p>
  </w:endnote>
  <w:endnote w:type="continuationSeparator" w:id="0">
    <w:p w:rsidR="00F25CA2" w:rsidRDefault="00F2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88t00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A2" w:rsidRDefault="00F25CA2">
      <w:r>
        <w:separator/>
      </w:r>
    </w:p>
  </w:footnote>
  <w:footnote w:type="continuationSeparator" w:id="0">
    <w:p w:rsidR="00F25CA2" w:rsidRDefault="00F2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"/>
      <w:lvlJc w:val="left"/>
      <w:pPr>
        <w:ind w:left="87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"/>
      <w:lvlJc w:val="left"/>
      <w:pPr>
        <w:ind w:left="1395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55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0F597E22"/>
    <w:multiLevelType w:val="multilevel"/>
    <w:tmpl w:val="5284F4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E957063"/>
    <w:multiLevelType w:val="multilevel"/>
    <w:tmpl w:val="000000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22"/>
  </w:num>
  <w:num w:numId="5">
    <w:abstractNumId w:val="4"/>
  </w:num>
  <w:num w:numId="6">
    <w:abstractNumId w:val="14"/>
  </w:num>
  <w:num w:numId="7">
    <w:abstractNumId w:val="17"/>
  </w:num>
  <w:num w:numId="8">
    <w:abstractNumId w:val="12"/>
  </w:num>
  <w:num w:numId="9">
    <w:abstractNumId w:val="25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8"/>
  </w:num>
  <w:num w:numId="20">
    <w:abstractNumId w:val="16"/>
  </w:num>
  <w:num w:numId="21">
    <w:abstractNumId w:val="23"/>
  </w:num>
  <w:num w:numId="22">
    <w:abstractNumId w:val="0"/>
  </w:num>
  <w:num w:numId="23">
    <w:abstractNumId w:val="18"/>
  </w:num>
  <w:num w:numId="24">
    <w:abstractNumId w:val="13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CC"/>
    <w:rsid w:val="00045C75"/>
    <w:rsid w:val="001D6127"/>
    <w:rsid w:val="00223ACC"/>
    <w:rsid w:val="002E641C"/>
    <w:rsid w:val="004222B7"/>
    <w:rsid w:val="00474F3D"/>
    <w:rsid w:val="0068155E"/>
    <w:rsid w:val="00691D86"/>
    <w:rsid w:val="00745CDE"/>
    <w:rsid w:val="007E0CAD"/>
    <w:rsid w:val="009E5221"/>
    <w:rsid w:val="00A51278"/>
    <w:rsid w:val="00B0541D"/>
    <w:rsid w:val="00B71D50"/>
    <w:rsid w:val="00B740C0"/>
    <w:rsid w:val="00BF7724"/>
    <w:rsid w:val="00C8521A"/>
    <w:rsid w:val="00D46C26"/>
    <w:rsid w:val="00DA3BD5"/>
    <w:rsid w:val="00F11E66"/>
    <w:rsid w:val="00F25CA2"/>
    <w:rsid w:val="00F623C9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CD7672-D2D8-4D3F-8527-5E510A9D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rPr>
      <w:color w:val="000000"/>
    </w:rPr>
    <w:tblPr>
      <w:tblBorders>
        <w:top w:val="single" w:sz="8" w:space="0" w:color="000000"/>
        <w:left w:val="none" w:sz="4" w:space="0" w:color="auto"/>
        <w:bottom w:val="single" w:sz="8" w:space="0" w:color="000000"/>
        <w:right w:val="none" w:sz="4" w:space="0" w:color="auto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4">
    <w:name w:val="Light List Accent 4"/>
    <w:basedOn w:val="TableList3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none" w:sz="4" w:space="0" w:color="auto"/>
        <w:insideV w:val="none" w:sz="0" w:space="0" w:color="auto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ListParagraph">
    <w:name w:val="List Paragraph"/>
    <w:basedOn w:val="Normal"/>
    <w:qFormat/>
    <w:pPr>
      <w:ind w:left="720"/>
    </w:pPr>
  </w:style>
  <w:style w:type="table" w:styleId="TableList3">
    <w:name w:val="Table List 3"/>
    <w:basedOn w:val="TableNormal"/>
    <w:semiHidden/>
    <w:tblPr>
      <w:tblBorders>
        <w:top w:val="single" w:sz="12" w:space="0" w:color="000000"/>
        <w:left w:val="none" w:sz="4" w:space="0" w:color="auto"/>
        <w:bottom w:val="single" w:sz="12" w:space="0" w:color="000000"/>
        <w:right w:val="none" w:sz="4" w:space="0" w:color="auto"/>
        <w:insideH w:val="single" w:sz="6" w:space="0" w:color="000000"/>
        <w:insideV w:val="none" w:sz="4" w:space="0" w:color="auto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</w:style>
  <w:style w:type="character" w:customStyle="1" w:styleId="CharChar">
    <w:name w:val="Char Char"/>
    <w:basedOn w:val="DefaultParagraphFont"/>
    <w:rPr>
      <w:rFonts w:ascii="Times New Roman" w:eastAsia="Times New Roman" w:hAnsi="Times New Roman" w:cs="Times New Roman"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/>
      <w:sz w:val="24"/>
      <w:lang w:eastAsia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/>
      <w:sz w:val="24"/>
      <w:lang w:eastAsia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  <w:rPr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RESUME: MOHIT BHATIA</vt:lpstr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RESUME: MOHIT BHATIA</dc:title>
  <dc:creator>HITESH;n</dc:creator>
  <cp:lastModifiedBy>Manjit</cp:lastModifiedBy>
  <cp:revision>2</cp:revision>
  <cp:lastPrinted>2016-01-25T06:31:00Z</cp:lastPrinted>
  <dcterms:created xsi:type="dcterms:W3CDTF">2016-01-25T06:32:00Z</dcterms:created>
  <dcterms:modified xsi:type="dcterms:W3CDTF">2016-01-25T06:32:00Z</dcterms:modified>
</cp:coreProperties>
</file>