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pStyle w:val="Heading3"/>
        <w:ind w:left="-180"/>
        <w:jc w:val="center"/>
        <w:rPr>
          <w:rFonts w:ascii="Verdana" w:cs="Times New Roman" w:hAnsi="Verdana"/>
          <w:color w:val="003366"/>
          <w:sz w:val="30"/>
          <w:u w:val="single"/>
        </w:rPr>
      </w:pPr>
      <w:r>
        <w:rPr>
          <w:rFonts w:ascii="Verdana" w:cs="Times New Roman" w:hAnsi="Verdana"/>
          <w:color w:val="003366"/>
          <w:sz w:val="30"/>
          <w:u w:val="single"/>
        </w:rPr>
        <w:t>CURRICULUM VITAE</w:t>
      </w:r>
    </w:p>
    <w:tbl>
      <w:tblPr>
        <w:tblStyle w:val="NormalTable"/>
        <w:tblW w:w="10724" w:type="dxa"/>
        <w:tblInd w:w="-108" w:type="dxa"/>
        <w:tblLook w:val="04A0"/>
      </w:tblPr>
      <w:tblGrid>
        <w:gridCol w:w="4968"/>
        <w:gridCol w:w="5756"/>
      </w:tblGrid>
      <w:tr>
        <w:trPr>
          <w:trHeight w:val="1887"/>
        </w:trPr>
        <w:tc>
          <w:tcPr>
            <w:cnfStyle w:val="101000000000"/>
            <w:tcW w:w="4968" w:type="dxa"/>
            <w:tcBorders>
              <w:bottom w:val="single" w:color="999999" w:sz="4" w:space="0"/>
            </w:tcBorders>
          </w:tcPr>
          <w:p>
            <w:pPr>
              <w:rPr>
                <w:rFonts w:ascii="Verdana" w:hAnsi="Verdana"/>
                <w:sz w:val="20"/>
              </w:rPr>
            </w:pPr>
          </w:p>
          <w:p>
            <w:pPr>
              <w:tabs>
                <w:tab w:val="left" w:pos="2265"/>
              </w:tabs>
              <w:rPr>
                <w:rFonts w:ascii="Verdana" w:hAnsi="Verdana"/>
                <w:b/>
                <w:color w:val="17365d"/>
              </w:rPr>
            </w:pPr>
            <w:r>
              <w:rPr>
                <w:rFonts w:ascii="Verdana" w:hAnsi="Verdana"/>
                <w:b/>
                <w:color w:val="17365d"/>
              </w:rPr>
              <w:t>GouravGirdhar</w:t>
            </w: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E-MAIL: Gourav.girdhar593@gmail.com </w:t>
            </w:r>
          </w:p>
          <w:p>
            <w:pPr>
              <w:rPr>
                <w:rFonts w:ascii="Verdana" w:hAnsi="Verdana"/>
                <w:color w:val="333399"/>
                <w:sz w:val="20"/>
              </w:rPr>
            </w:pPr>
            <w:r>
              <w:rPr>
                <w:rFonts w:ascii="Verdana" w:hAnsi="Verdana"/>
                <w:sz w:val="22"/>
              </w:rPr>
              <w:t xml:space="preserve">Mobile :  </w:t>
            </w:r>
            <w:r>
              <w:rPr>
                <w:rFonts w:ascii="Verdana" w:hAnsi="Verdana"/>
                <w:color w:val="17365d"/>
                <w:sz w:val="22"/>
              </w:rPr>
              <w:t>+91-9802085588</w:t>
            </w:r>
          </w:p>
        </w:tc>
        <w:tc>
          <w:tcPr>
            <w:cnfStyle w:val="100000000000"/>
            <w:tcW w:w="5756" w:type="dxa"/>
            <w:tcBorders>
              <w:bottom w:val="single" w:color="999999" w:sz="4" w:space="0"/>
            </w:tcBorders>
          </w:tcPr>
          <w:p>
            <w:pPr>
              <w:jc w:val="right"/>
              <w:rPr>
                <w:rFonts w:ascii="Verdana" w:hAnsi="Verdana"/>
                <w:sz w:val="20"/>
              </w:rPr>
            </w:pPr>
          </w:p>
          <w:p>
            <w:pPr>
              <w:jc w:val="right"/>
              <w:rPr>
                <w:rFonts w:ascii="Verdana" w:hAnsi="Verdana"/>
                <w:sz w:val="20"/>
              </w:rPr>
            </w:pPr>
          </w:p>
          <w:p>
            <w:pPr>
              <w:jc w:val="right"/>
              <w:rPr>
                <w:rFonts w:ascii="Verdana" w:hAnsi="Verdana"/>
                <w:sz w:val="20"/>
              </w:rPr>
            </w:pPr>
          </w:p>
          <w:p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House No:-1289/28,</w:t>
            </w:r>
          </w:p>
          <w:p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Arjunnagar,</w:t>
            </w:r>
          </w:p>
          <w:p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Rohtak (Haryana)</w:t>
            </w:r>
          </w:p>
          <w:p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>
      <w:pPr>
        <w:rPr>
          <w:rFonts w:ascii="Verdana" w:hAnsi="Verdana"/>
          <w:sz w:val="20"/>
        </w:rPr>
      </w:pPr>
    </w:p>
    <w:p>
      <w:pPr>
        <w:rPr>
          <w:sz w:val="22"/>
        </w:rPr>
      </w:pPr>
      <w:r>
        <w:rPr>
          <w:rFonts w:ascii="Verdana" w:hAnsi="Verdana"/>
          <w:b/>
          <w:color w:val="003366"/>
          <w:sz w:val="22"/>
        </w:rPr>
        <w:t>Objective</w:t>
      </w:r>
      <w:r>
        <w:rPr>
          <w:rFonts w:ascii="Verdana" w:hAnsi="Verdana"/>
          <w:b/>
          <w:sz w:val="22"/>
        </w:rPr>
        <w:t xml:space="preserve">:  </w:t>
      </w:r>
      <w:r>
        <w:rPr>
          <w:rFonts w:ascii="Verdana" w:hAnsi="Verdana"/>
          <w:sz w:val="22"/>
        </w:rPr>
        <w:t>To work in a professionally managed organization enabling my professional and personal escalation and offering a momentous learning and performance based career in the established and vastly growing Quality Systems domain. I wish to evolve as an effective personality through progressive, sincere &amp; sustained efforts.</w:t>
      </w:r>
    </w:p>
    <w:tbl>
      <w:tblPr>
        <w:tblStyle w:val="NormalTable"/>
        <w:tblpPr w:leftFromText="180" w:rightFromText="180" w:vertAnchor="text" w:horzAnchor="margin" w:tblpX="-18" w:tblpY="16"/>
        <w:tblOverlap w:val="never"/>
        <w:tblW w:w="11142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Look w:val="04A0"/>
      </w:tblPr>
      <w:tblGrid>
        <w:gridCol w:w="1656"/>
        <w:gridCol w:w="9486"/>
      </w:tblGrid>
      <w:tr>
        <w:trPr>
          <w:trHeight w:val="1790"/>
        </w:trPr>
        <w:tc>
          <w:tcPr>
            <w:cnfStyle w:val="101000000000"/>
            <w:tcW w:w="1656" w:type="dxa"/>
          </w:tcPr>
          <w:p>
            <w:pPr>
              <w:tabs>
                <w:tab w:val="left" w:pos="180"/>
              </w:tabs>
              <w:rPr>
                <w:rFonts w:ascii="Verdana" w:hAnsi="Verdana"/>
                <w:color w:val="333300"/>
                <w:sz w:val="20"/>
              </w:rPr>
            </w:pPr>
            <w:r>
              <w:rPr>
                <w:rFonts w:ascii="Verdana" w:hAnsi="Verdana"/>
                <w:sz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28" o:spid="_x0000_s1033" type="#_x0000_t202" style="position:absolute;margin-left:-7.65pt;margin-top:5.45pt;width:84.55pt;height:33.75pt;z-index:2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28">
                    <w:txbxContent>
                      <w:p>
                        <w:pPr>
                          <w:rPr>
                            <w:color w:val="003366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  <w:t>Career</w:t>
                        </w: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  <w:t>Highlights</w:t>
                        </w:r>
                      </w:p>
                      <w:p/>
                    </w:txbxContent>
                  </v:textbox>
                  <o:lock/>
                </v:shape>
              </w:pict>
            </w:r>
          </w:p>
          <w:p>
            <w:pPr>
              <w:tabs>
                <w:tab w:val="left" w:pos="180"/>
              </w:tabs>
              <w:rPr>
                <w:rFonts w:ascii="Verdana" w:hAnsi="Verdana"/>
                <w:color w:val="333300"/>
                <w:sz w:val="20"/>
              </w:rPr>
            </w:pPr>
          </w:p>
          <w:p>
            <w:pPr>
              <w:tabs>
                <w:tab w:val="left" w:pos="180"/>
              </w:tabs>
              <w:rPr>
                <w:rFonts w:ascii="Verdana" w:hAnsi="Verdana"/>
                <w:color w:val="333300"/>
                <w:sz w:val="20"/>
              </w:rPr>
            </w:pPr>
            <w:r>
              <w:rPr>
                <w:rFonts w:ascii="Verdana" w:hAnsi="Verdana"/>
                <w:b/>
                <w:sz w:val="20"/>
                <w:lang w:val="en-GB" w:eastAsia="en-GB"/>
              </w:rPr>
              <w:pict>
                <v:rect id="1029" o:spid="_x0000_s1032" style="position:absolute;margin-left:11.85pt;margin-top:471.25pt;width:3.55pt;height:5.55pt;flip:x;z-index:7;visibility:visible;mso-wrap-distance-left:0;mso-wrap-distance-right:0;mso-position-horizontal-relative:text;mso-position-vertical-relative:text;mso-width-relative:page;mso-height-relative:page" strokecolor="white">
                  <v:stroke opacity="65535f"/>
                  <v:textbox style="mso-next-textbox:#1029" inset="5.85pt,.7pt,5.85pt,.7pt">
                    <w:txbxContent>
                      <w:p/>
                    </w:txbxContent>
                  </v:textbox>
                  <o:lock/>
                </v:rect>
              </w:pict>
            </w: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sz w:val="20"/>
              </w:rPr>
            </w:pPr>
          </w:p>
          <w:p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_x0000_s1035" type="#_x0000_t202" style="position:absolute;left:0;text-align:left;margin-left:-7.65pt;margin-top:27.35pt;width:84.55pt;height:33.75pt;z-index:251658240" fillcolor="#ddd" stroked="f">
                  <v:stroke opacity="65535f"/>
                  <v:path gradientshapeok="f" o:connecttype="segments"/>
                  <v:textbox style="mso-next-textbox:#_x0000_s1035">
                    <w:txbxContent>
                      <w:p>
                        <w:pP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  <w:t xml:space="preserve">Previous </w:t>
                        </w:r>
                      </w:p>
                      <w:p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  <w:t>company</w:t>
                        </w:r>
                      </w:p>
                    </w:txbxContent>
                  </v:textbox>
                  <o:lock/>
                </v:shape>
              </w:pict>
            </w:r>
          </w:p>
        </w:tc>
        <w:tc>
          <w:tcPr>
            <w:cnfStyle w:val="100000000000"/>
            <w:tcW w:w="9486" w:type="dxa"/>
          </w:tcPr>
          <w:p>
            <w:pPr>
              <w:pStyle w:val="Bodytextindent"/>
              <w:spacing w:line="240" w:lineRule="auto"/>
              <w:ind w:left="0"/>
              <w:rPr>
                <w:b/>
                <w:color w:val="003366"/>
                <w:sz w:val="22"/>
              </w:rPr>
            </w:pPr>
          </w:p>
          <w:p>
            <w:pPr>
              <w:pStyle w:val="Bodytextindent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>Organization</w:t>
            </w:r>
            <w:r>
              <w:rPr>
                <w:b/>
                <w:sz w:val="22"/>
              </w:rPr>
              <w:t xml:space="preserve">  :     P.DASS FORGING PVT. LTD,ROHTAK</w:t>
            </w:r>
          </w:p>
          <w:p>
            <w:pPr>
              <w:pStyle w:val="Bodytextindent"/>
              <w:spacing w:line="20" w:lineRule="atLeast"/>
              <w:ind w:left="0"/>
              <w:rPr>
                <w:sz w:val="22"/>
              </w:rPr>
            </w:pPr>
            <w:r>
              <w:rPr>
                <w:b/>
                <w:color w:val="17365d"/>
                <w:sz w:val="22"/>
              </w:rPr>
              <w:t>P</w:t>
            </w:r>
            <w:r>
              <w:rPr>
                <w:b/>
                <w:color w:val="003366"/>
                <w:sz w:val="22"/>
              </w:rPr>
              <w:t>eriod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:     </w:t>
            </w:r>
            <w:r>
              <w:rPr>
                <w:b/>
                <w:sz w:val="22"/>
              </w:rPr>
              <w:t>April 2018 to Till date</w:t>
            </w:r>
          </w:p>
          <w:p>
            <w:pPr>
              <w:pStyle w:val="Bodytextindent"/>
              <w:spacing w:line="20" w:lineRule="atLeast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Position  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:</w:t>
            </w:r>
            <w:r>
              <w:rPr>
                <w:b/>
                <w:sz w:val="22"/>
              </w:rPr>
              <w:t xml:space="preserve">     Quality </w:t>
            </w:r>
            <w:r>
              <w:rPr>
                <w:b/>
                <w:sz w:val="22"/>
              </w:rPr>
              <w:t>Engineer</w:t>
            </w:r>
          </w:p>
          <w:p>
            <w:pPr>
              <w:pStyle w:val="Bodytextindent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Dept.  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Quality Assurance</w:t>
            </w:r>
          </w:p>
          <w:p>
            <w:pPr>
              <w:pStyle w:val="Bodytextindent"/>
              <w:ind w:left="0"/>
              <w:rPr>
                <w:rFonts w:cs="Times New Roman"/>
                <w:sz w:val="22"/>
                <w:szCs w:val="24"/>
              </w:rPr>
            </w:pPr>
            <w:r>
              <w:rPr>
                <w:rStyle w:val="TitleChar"/>
                <w:rFonts w:ascii="Verdana" w:hAnsi="Verdana"/>
                <w:b/>
                <w:sz w:val="22"/>
              </w:rPr>
              <w:t>COMPANY PROFILE</w:t>
            </w:r>
            <w:r>
              <w:rPr>
                <w:sz w:val="22"/>
              </w:rPr>
              <w:t>: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</w:p>
          <w:p>
            <w:pPr>
              <w:pStyle w:val="Bodytextindent"/>
              <w:ind w:left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                             </w:t>
            </w:r>
            <w:r>
              <w:rPr>
                <w:rFonts w:cs="Times New Roman"/>
                <w:sz w:val="22"/>
                <w:szCs w:val="24"/>
              </w:rPr>
              <w:t xml:space="preserve"> Manufactures 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Auto Component &amp; all types  of machining works like Turning ,Drilling ,Milling &amp; grinding thread &amp; Serration (HOT , COLD &amp; WARM FORGING ).  Main Supplier of Hero Moto Corp ,</w:t>
            </w:r>
            <w:r>
              <w:rPr>
                <w:rFonts w:cs="Times New Roman"/>
                <w:sz w:val="22"/>
                <w:szCs w:val="24"/>
              </w:rPr>
              <w:t>Mushashi</w:t>
            </w:r>
            <w:r>
              <w:rPr>
                <w:rFonts w:cs="Times New Roman"/>
                <w:sz w:val="22"/>
                <w:szCs w:val="24"/>
              </w:rPr>
              <w:t xml:space="preserve"> Auto Ltd ,</w:t>
            </w:r>
            <w:r>
              <w:rPr>
                <w:rFonts w:cs="Times New Roman"/>
                <w:sz w:val="22"/>
                <w:szCs w:val="24"/>
              </w:rPr>
              <w:t>Sona</w:t>
            </w:r>
            <w:r>
              <w:rPr>
                <w:rFonts w:cs="Times New Roman"/>
                <w:sz w:val="22"/>
                <w:szCs w:val="24"/>
              </w:rPr>
              <w:t xml:space="preserve"> Steering , Ogura Clutch, etc .Group have seven plants and have Turnover 1500 Millions .</w:t>
            </w:r>
          </w:p>
          <w:p>
            <w:pPr>
              <w:pStyle w:val="Bodytextindent"/>
              <w:ind w:left="0"/>
              <w:rPr>
                <w:b/>
                <w:color w:val="003366"/>
                <w:sz w:val="22"/>
              </w:rPr>
            </w:pPr>
            <w:r>
              <w:rPr>
                <w:b/>
                <w:color w:val="003366"/>
                <w:sz w:val="22"/>
              </w:rPr>
              <w:t>Responsible For Area:-</w:t>
            </w:r>
          </w:p>
          <w:p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Forge shop </w:t>
            </w:r>
            <w:r>
              <w:rPr>
                <w:sz w:val="22"/>
              </w:rPr>
              <w:t>(Hot &amp; Cold Forging press)</w:t>
            </w:r>
          </w:p>
          <w:p>
            <w:pPr>
              <w:rPr>
                <w:sz w:val="28"/>
              </w:rPr>
            </w:pPr>
            <w:r>
              <w:rPr>
                <w:rFonts w:ascii="Verdana" w:hAnsi="Verdana"/>
                <w:b/>
                <w:color w:val="003366"/>
                <w:sz w:val="22"/>
              </w:rPr>
              <w:t>Responsibilities</w:t>
            </w:r>
            <w:r>
              <w:rPr>
                <w:sz w:val="28"/>
              </w:rPr>
              <w:t>:</w:t>
            </w:r>
          </w:p>
          <w:p>
            <w:pPr>
              <w:numPr>
                <w:ilvl w:val="0"/>
                <w:numId w:val="3"/>
              </w:numPr>
              <w:rPr>
                <w:rFonts w:ascii="Verdana" w:cs="Arial" w:hAnsi="Verdana"/>
                <w:sz w:val="22"/>
              </w:rPr>
            </w:pPr>
            <w:r>
              <w:rPr>
                <w:rFonts w:ascii="Verdana" w:cs="Arial" w:hAnsi="Verdana"/>
                <w:sz w:val="22"/>
              </w:rPr>
              <w:t xml:space="preserve">Daily rejection </w:t>
            </w:r>
            <w:r>
              <w:rPr>
                <w:rFonts w:ascii="Verdana" w:cs="Arial" w:hAnsi="Verdana"/>
                <w:sz w:val="22"/>
              </w:rPr>
              <w:t>verif</w:t>
            </w:r>
            <w:r>
              <w:rPr>
                <w:rFonts w:ascii="Verdana" w:cs="Arial" w:hAnsi="Verdana"/>
                <w:sz w:val="22"/>
              </w:rPr>
              <w:t xml:space="preserve">ication, issue of scrap </w:t>
            </w:r>
            <w:r>
              <w:rPr>
                <w:rFonts w:ascii="Verdana" w:cs="Arial" w:hAnsi="Verdana"/>
                <w:sz w:val="22"/>
              </w:rPr>
              <w:t>and record maintenance.</w:t>
            </w:r>
          </w:p>
          <w:p>
            <w:pPr>
              <w:numPr>
                <w:ilvl w:val="0"/>
                <w:numId w:val="3"/>
              </w:numPr>
              <w:rPr>
                <w:rFonts w:ascii="Verdana" w:cs="Arial" w:hAnsi="Verdana"/>
                <w:sz w:val="22"/>
              </w:rPr>
            </w:pPr>
            <w:r>
              <w:rPr>
                <w:rFonts w:ascii="Verdana" w:cs="Arial" w:hAnsi="Verdana"/>
                <w:sz w:val="22"/>
              </w:rPr>
              <w:t xml:space="preserve">Monitoring of records to be maintained by machine operators/foreman </w:t>
            </w:r>
            <w:r>
              <w:rPr>
                <w:rFonts w:ascii="Verdana" w:cs="Arial" w:hAnsi="Verdana"/>
                <w:sz w:val="22"/>
              </w:rPr>
              <w:t>e.g</w:t>
            </w:r>
            <w:r>
              <w:rPr>
                <w:rFonts w:ascii="Verdana" w:cs="Arial" w:hAnsi="Verdana"/>
                <w:sz w:val="22"/>
              </w:rPr>
              <w:t xml:space="preserve"> PPIR.</w:t>
            </w:r>
          </w:p>
          <w:p>
            <w:pPr>
              <w:numPr>
                <w:ilvl w:val="0"/>
                <w:numId w:val="3"/>
              </w:numPr>
              <w:rPr>
                <w:rFonts w:ascii="Verdana" w:cs="Arial" w:hAnsi="Verdana"/>
                <w:sz w:val="22"/>
              </w:rPr>
            </w:pPr>
            <w:r>
              <w:rPr>
                <w:rFonts w:ascii="Verdana" w:cs="Arial" w:hAnsi="Verdana"/>
                <w:sz w:val="22"/>
              </w:rPr>
              <w:t>Maintaining of</w:t>
            </w:r>
            <w:r>
              <w:rPr>
                <w:rFonts w:ascii="Verdana" w:cs="Arial" w:hAnsi="Verdana"/>
                <w:sz w:val="22"/>
              </w:rPr>
              <w:t xml:space="preserve"> RUN</w:t>
            </w:r>
            <w:r>
              <w:rPr>
                <w:rFonts w:ascii="Verdana" w:cs="Arial" w:hAnsi="Verdana"/>
                <w:sz w:val="22"/>
              </w:rPr>
              <w:t xml:space="preserve"> </w:t>
            </w:r>
            <w:r>
              <w:rPr>
                <w:rFonts w:ascii="Verdana" w:cs="Arial" w:hAnsi="Verdana"/>
                <w:sz w:val="22"/>
              </w:rPr>
              <w:t>CHART /</w:t>
            </w:r>
            <w:r>
              <w:rPr>
                <w:rFonts w:ascii="Verdana" w:cs="Arial" w:hAnsi="Verdana"/>
                <w:sz w:val="22"/>
              </w:rPr>
              <w:t>X-R Chart (If required in any process)</w:t>
            </w:r>
          </w:p>
          <w:p>
            <w:pPr>
              <w:numPr>
                <w:ilvl w:val="0"/>
                <w:numId w:val="3"/>
              </w:numPr>
              <w:rPr>
                <w:rFonts w:ascii="Verdana" w:cs="Arial" w:hAnsi="Verdana"/>
                <w:sz w:val="22"/>
              </w:rPr>
            </w:pPr>
            <w:r>
              <w:rPr>
                <w:rFonts w:ascii="Verdana" w:cs="Arial" w:hAnsi="Verdana"/>
                <w:sz w:val="22"/>
              </w:rPr>
              <w:t>FIR generation of daily inspected materials in final inspection.</w:t>
            </w:r>
          </w:p>
          <w:p>
            <w:pPr>
              <w:numPr>
                <w:ilvl w:val="0"/>
                <w:numId w:val="3"/>
              </w:numPr>
              <w:rPr>
                <w:rFonts w:ascii="Verdana" w:cs="Arial" w:hAnsi="Verdana"/>
                <w:sz w:val="22"/>
              </w:rPr>
            </w:pPr>
            <w:r>
              <w:rPr>
                <w:rFonts w:ascii="Verdana" w:cs="Arial" w:hAnsi="Verdana"/>
                <w:sz w:val="22"/>
              </w:rPr>
              <w:t>Maintaining of process records of Shot blasting/MPI</w:t>
            </w:r>
            <w:r>
              <w:rPr>
                <w:rFonts w:ascii="Verdana" w:cs="Arial" w:hAnsi="Verdana"/>
                <w:sz w:val="22"/>
              </w:rPr>
              <w:t>/ANNEALING</w:t>
            </w:r>
            <w:r>
              <w:rPr>
                <w:rFonts w:ascii="Verdana" w:cs="Arial" w:hAnsi="Verdana"/>
                <w:sz w:val="22"/>
              </w:rPr>
              <w:t xml:space="preserve"> process.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bCs/>
                <w:szCs w:val="24"/>
              </w:rPr>
            </w:pPr>
            <w:r>
              <w:rPr>
                <w:rFonts w:ascii="Verdana" w:hAnsi="Verdana"/>
                <w:bCs/>
                <w:sz w:val="22"/>
                <w:szCs w:val="24"/>
              </w:rPr>
              <w:t>Workers training: Quality policy, Identification and Tractability</w:t>
            </w:r>
            <w:r>
              <w:rPr>
                <w:bCs/>
                <w:sz w:val="22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Cs w:val="24"/>
              </w:rPr>
            </w:pPr>
            <w:r>
              <w:rPr>
                <w:rFonts w:ascii="Verdana" w:hAnsi="Verdana"/>
                <w:bCs/>
                <w:sz w:val="22"/>
                <w:szCs w:val="24"/>
              </w:rPr>
              <w:t>DIE life monitoring</w:t>
            </w:r>
            <w:r>
              <w:rPr>
                <w:rFonts w:ascii="Verdana" w:hAnsi="Verdana"/>
                <w:bCs/>
                <w:sz w:val="22"/>
                <w:szCs w:val="24"/>
              </w:rPr>
              <w:t>.</w:t>
            </w:r>
          </w:p>
          <w:p>
            <w:pPr>
              <w:pStyle w:val="ListParagraph"/>
              <w:ind w:left="765"/>
              <w:rPr>
                <w:rFonts w:ascii="Verdana" w:hAnsi="Verdana"/>
                <w:bCs/>
                <w:szCs w:val="24"/>
              </w:rPr>
            </w:pPr>
          </w:p>
          <w:p>
            <w:pPr>
              <w:pStyle w:val="Bodytextindent"/>
              <w:spacing w:line="240" w:lineRule="auto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>Organization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:     JAIN INDUSTRIAL PRODUCTS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Rohtak</w:t>
            </w:r>
          </w:p>
          <w:p>
            <w:pPr>
              <w:pStyle w:val="Bodytextindent"/>
              <w:spacing w:line="20" w:lineRule="atLeast"/>
              <w:ind w:left="0"/>
              <w:rPr>
                <w:sz w:val="22"/>
              </w:rPr>
            </w:pPr>
            <w:r>
              <w:rPr>
                <w:b/>
                <w:color w:val="17365d"/>
                <w:sz w:val="22"/>
              </w:rPr>
              <w:t>P</w:t>
            </w:r>
            <w:r>
              <w:rPr>
                <w:b/>
                <w:color w:val="003366"/>
                <w:sz w:val="22"/>
              </w:rPr>
              <w:t>eriod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    :   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March-2017 to April-2018</w:t>
            </w:r>
          </w:p>
          <w:p>
            <w:pPr>
              <w:pStyle w:val="Bodytextindent"/>
              <w:spacing w:line="20" w:lineRule="atLeast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Position </w:t>
            </w:r>
            <w:r>
              <w:rPr>
                <w:b/>
                <w:color w:val="003366"/>
                <w:sz w:val="22"/>
              </w:rPr>
              <w:t xml:space="preserve">       </w:t>
            </w:r>
            <w:r>
              <w:rPr>
                <w:b/>
                <w:color w:val="003366"/>
                <w:sz w:val="22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 xml:space="preserve">     </w:t>
            </w:r>
            <w:r>
              <w:rPr>
                <w:b/>
                <w:bCs/>
                <w:sz w:val="22"/>
              </w:rPr>
              <w:t>Quality Engineer</w:t>
            </w:r>
          </w:p>
          <w:p>
            <w:pPr>
              <w:pStyle w:val="Bodytextindent"/>
              <w:ind w:left="0"/>
              <w:rPr>
                <w:b/>
                <w:sz w:val="22"/>
              </w:rPr>
            </w:pPr>
            <w:r>
              <w:rPr>
                <w:b/>
                <w:color w:val="003366"/>
                <w:sz w:val="22"/>
              </w:rPr>
              <w:t xml:space="preserve">Dept.  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:</w:t>
            </w:r>
            <w:r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Quality Assurance</w:t>
            </w:r>
          </w:p>
          <w:p>
            <w:pPr>
              <w:pStyle w:val="Bodytextindent"/>
              <w:ind w:left="0"/>
              <w:rPr>
                <w:rFonts w:cs="Times New Roman"/>
                <w:sz w:val="22"/>
                <w:szCs w:val="24"/>
              </w:rPr>
            </w:pPr>
            <w:r>
              <w:rPr>
                <w:rStyle w:val="TitleChar"/>
                <w:rFonts w:ascii="Verdana" w:hAnsi="Verdana"/>
                <w:b/>
                <w:sz w:val="22"/>
              </w:rPr>
              <w:t>COMPANY PROFILE</w:t>
            </w:r>
            <w:r>
              <w:rPr>
                <w:sz w:val="22"/>
              </w:rPr>
              <w:t>: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</w:p>
          <w:p>
            <w:pPr>
              <w:pStyle w:val="Bodytextindent"/>
              <w:ind w:left="0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                                  Manufactures  Auto Component   all types  of machining works like Turning ,Drilling ,Milling , grinding, thread &amp; Serration, programming etc .Main customers F.C.C India , </w:t>
            </w:r>
            <w:r>
              <w:rPr>
                <w:rFonts w:cs="Times New Roman"/>
                <w:sz w:val="22"/>
                <w:szCs w:val="24"/>
              </w:rPr>
              <w:t>Swaraj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mahindra</w:t>
            </w:r>
            <w:r>
              <w:rPr>
                <w:rFonts w:cs="Times New Roman"/>
                <w:sz w:val="22"/>
                <w:szCs w:val="24"/>
              </w:rPr>
              <w:t xml:space="preserve"> &amp; </w:t>
            </w:r>
            <w:r>
              <w:rPr>
                <w:rFonts w:cs="Times New Roman"/>
                <w:sz w:val="22"/>
                <w:szCs w:val="24"/>
              </w:rPr>
              <w:t>mahindra</w:t>
            </w:r>
            <w:r>
              <w:rPr>
                <w:rFonts w:cs="Times New Roman"/>
                <w:sz w:val="22"/>
                <w:szCs w:val="24"/>
              </w:rPr>
              <w:t xml:space="preserve"> ,Punjab tractor ltd, </w:t>
            </w:r>
            <w:r>
              <w:rPr>
                <w:rFonts w:cs="Times New Roman"/>
                <w:sz w:val="22"/>
                <w:szCs w:val="24"/>
              </w:rPr>
              <w:t>Exedy</w:t>
            </w:r>
            <w:r>
              <w:rPr>
                <w:rFonts w:cs="Times New Roman"/>
                <w:sz w:val="22"/>
                <w:szCs w:val="24"/>
              </w:rPr>
              <w:t xml:space="preserve"> India ,Hero &amp; Honda mot, </w:t>
            </w:r>
            <w:r>
              <w:rPr>
                <w:rFonts w:cs="Times New Roman"/>
                <w:sz w:val="22"/>
                <w:szCs w:val="24"/>
              </w:rPr>
              <w:t>Mushashi</w:t>
            </w:r>
            <w:r>
              <w:rPr>
                <w:rFonts w:cs="Times New Roman"/>
                <w:sz w:val="22"/>
                <w:szCs w:val="24"/>
              </w:rPr>
              <w:t xml:space="preserve"> Auto Ltd , </w:t>
            </w:r>
            <w:r>
              <w:rPr>
                <w:rFonts w:cs="Times New Roman"/>
                <w:sz w:val="22"/>
                <w:szCs w:val="24"/>
              </w:rPr>
              <w:t>Sona</w:t>
            </w:r>
            <w:r>
              <w:rPr>
                <w:rFonts w:cs="Times New Roman"/>
                <w:sz w:val="22"/>
                <w:szCs w:val="24"/>
              </w:rPr>
              <w:t xml:space="preserve"> Steering, INA -bearing etc</w:t>
            </w:r>
          </w:p>
          <w:p>
            <w:pPr>
              <w:pStyle w:val="Bodytextindent"/>
              <w:ind w:left="0"/>
              <w:rPr>
                <w:b/>
                <w:sz w:val="22"/>
              </w:rPr>
            </w:pPr>
          </w:p>
          <w:p>
            <w:pPr>
              <w:pStyle w:val="Bodytextindent"/>
              <w:ind w:left="0"/>
              <w:rPr>
                <w:b/>
                <w:color w:val="003366"/>
                <w:sz w:val="22"/>
              </w:rPr>
            </w:pPr>
            <w:r>
              <w:rPr>
                <w:b/>
                <w:color w:val="003366"/>
                <w:sz w:val="22"/>
              </w:rPr>
              <w:t>Responsible For Area:-</w:t>
            </w:r>
          </w:p>
          <w:p>
            <w:pPr>
              <w:pStyle w:val="Bodytextindent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IN-PROCESS Quality</w:t>
            </w:r>
          </w:p>
          <w:p>
            <w:pPr>
              <w:pStyle w:val="Bodytextindent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Final Inspection</w:t>
            </w:r>
            <w:r>
              <w:rPr>
                <w:bCs/>
                <w:sz w:val="22"/>
              </w:rPr>
              <w:t xml:space="preserve"> + Dispatch Products</w:t>
            </w:r>
          </w:p>
          <w:p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color w:val="003366"/>
                <w:sz w:val="22"/>
              </w:rPr>
              <w:t>Responsibilities</w:t>
            </w:r>
            <w:r>
              <w:rPr>
                <w:rFonts w:ascii="Verdana" w:hAnsi="Verdana"/>
                <w:sz w:val="22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To control and improve Quality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Process Set-up &amp; First Piece Approval.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Identify 5 Why (Root Cause) and Analyzing Quality Problems using 7-QC Tools. 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Resolve In process (Internal) Quality Problems &amp; Customer End (External) Problem/Issue.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Monitor, Inspect, and Test Parts to ensure that they are meeting their Required Specifications.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Verification of Pre Dispatch Inspection (PDI) Reports, Defects Item Check Sheets &amp; Parts Inspection Summary Reports.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Maintain Non-Conforms (NC) Records &amp; Daily Abnormality Records.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Customer Counter-Measure reply and their regular follow up until problem ends.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Quality Assurance Visit (QAV) at Supplier End against Problems.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Rework/ Rejection Verify &amp; Its Control.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200" w:line="26" w:lineRule="atLeast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Kaizen, Suggestions &amp; Training to Eliminates Mistakes &amp; Continue Improvements.</w:t>
            </w:r>
          </w:p>
          <w:p>
            <w:pPr>
              <w:pStyle w:val="ListParagraph"/>
              <w:spacing w:after="200" w:line="26" w:lineRule="atLeast"/>
              <w:ind w:left="1080"/>
              <w:jc w:val="both"/>
              <w:rPr>
                <w:rFonts w:ascii="Verdana" w:hAnsi="Verdana"/>
                <w:sz w:val="22"/>
                <w:szCs w:val="24"/>
              </w:rPr>
            </w:pPr>
            <w:r>
              <w:rPr>
                <w:b/>
                <w:color w:val="003366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_x0000_s1039" type="#_x0000_t202" style="position:absolute;left:0;text-align:left;margin-left:-93.45pt;margin-top:5.55pt;width:87.45pt;height:36.75pt;z-index:251659264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_x0000_s1039">
                    <w:txbxContent>
                      <w:p>
                        <w:pPr>
                          <w:rPr>
                            <w:rFonts w:ascii="Verdana" w:hAnsi="Verdana"/>
                            <w:b/>
                            <w:color w:val="17375d" w:themeColor="text2" w:themeShade="bf"/>
                            <w:sz w:val="18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17375d" w:themeColor="text2" w:themeShade="bf"/>
                            <w:sz w:val="22"/>
                            <w:szCs w:val="22"/>
                          </w:rPr>
                          <w:t>Instrument knowledge</w:t>
                        </w:r>
                      </w:p>
                    </w:txbxContent>
                  </v:textbox>
                  <o:lock/>
                </v:shape>
              </w:pict>
            </w:r>
          </w:p>
          <w:p>
            <w:pPr>
              <w:pStyle w:val="ListParagraph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8"/>
                <w:lang w:val="en-IN"/>
              </w:rPr>
              <w:t>Profile Projector ,Vanier Calliper,</w:t>
            </w:r>
            <w:r>
              <w:rPr>
                <w:rFonts w:ascii="Verdana" w:hAnsi="Verdana"/>
                <w:sz w:val="22"/>
                <w:szCs w:val="22"/>
              </w:rPr>
              <w:t>Micrometer</w:t>
            </w:r>
            <w:r>
              <w:rPr>
                <w:rFonts w:ascii="Verdana" w:eastAsia="Times New Roman" w:hAnsi="Verdana"/>
                <w:szCs w:val="28"/>
                <w:lang w:val="en-IN"/>
              </w:rPr>
              <w:t>,</w:t>
            </w:r>
            <w:r>
              <w:rPr>
                <w:rFonts w:ascii="Verdana" w:eastAsia="Times New Roman" w:hAnsi="Verdana"/>
                <w:sz w:val="22"/>
                <w:szCs w:val="28"/>
                <w:lang w:val="en-IN"/>
              </w:rPr>
              <w:t>Roughness Test</w:t>
            </w:r>
            <w:r>
              <w:rPr>
                <w:rFonts w:eastAsia="Times New Roman" w:hAnsi="Verdana"/>
                <w:sz w:val="22"/>
                <w:szCs w:val="28"/>
                <w:lang w:val="en-IN"/>
              </w:rPr>
              <w:t>e</w:t>
            </w:r>
            <w:r>
              <w:rPr>
                <w:rFonts w:ascii="Verdana" w:eastAsia="Times New Roman" w:hAnsi="Verdana"/>
                <w:sz w:val="22"/>
                <w:szCs w:val="28"/>
                <w:lang w:val="en-IN"/>
              </w:rPr>
              <w:t>r, Bore Gauge ,Height Gauge, Rockwell Hardness Test</w:t>
            </w:r>
            <w:r>
              <w:rPr>
                <w:rFonts w:eastAsia="Times New Roman" w:hAnsi="Verdana"/>
                <w:sz w:val="22"/>
                <w:szCs w:val="28"/>
                <w:lang w:val="en-IN"/>
              </w:rPr>
              <w:t>er</w:t>
            </w:r>
            <w:r>
              <w:rPr>
                <w:rFonts w:ascii="Verdana" w:eastAsia="Times New Roman" w:hAnsi="Verdana"/>
                <w:sz w:val="22"/>
                <w:szCs w:val="28"/>
                <w:lang w:val="en-IN"/>
              </w:rPr>
              <w:t xml:space="preserve"> ETC.</w:t>
            </w:r>
          </w:p>
          <w:p>
            <w:pPr>
              <w:pStyle w:val="ListParagraph"/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6"/>
              </w:numPr>
              <w:rPr>
                <w:rFonts w:ascii="Verdana" w:hAnsi="Verdana"/>
                <w:szCs w:val="22"/>
              </w:rPr>
            </w:pPr>
            <w:r>
              <w:rPr>
                <w:b/>
                <w:color w:val="003366"/>
                <w:sz w:val="22"/>
                <w:lang w:bidi="pa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30" o:spid="_x0000_s1031" type="#_x0000_t202" style="position:absolute;left:0;text-align:left;margin-left:-88.35pt;margin-top:1.3pt;width:82.35pt;height:26.25pt;z-index:8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30">
                    <w:txbxContent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TRAINING</w:t>
                        </w: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</w:txbxContent>
                  </v:textbox>
                  <o:lock/>
                </v:shape>
              </w:pict>
            </w:r>
            <w:r>
              <w:rPr>
                <w:rFonts w:ascii="Verdana" w:hAnsi="Verdana"/>
                <w:szCs w:val="22"/>
              </w:rPr>
              <w:t xml:space="preserve">KMC Assembly from ESCORTS Construction AND </w:t>
            </w:r>
            <w:r>
              <w:rPr>
                <w:rFonts w:ascii="Verdana" w:hAnsi="Verdana"/>
                <w:szCs w:val="22"/>
              </w:rPr>
              <w:t>EQUIIPMENTS.at</w:t>
            </w:r>
            <w:r>
              <w:rPr>
                <w:rFonts w:ascii="Verdana" w:hAnsi="Verdana"/>
                <w:szCs w:val="22"/>
              </w:rPr>
              <w:t xml:space="preserve"> FARIDABAD during Jan-2017—to May 2017,</w:t>
            </w:r>
          </w:p>
          <w:p>
            <w:pPr>
              <w:numPr>
                <w:ilvl w:val="0"/>
                <w:numId w:val="6"/>
              </w:num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Quality</w:t>
            </w:r>
            <w:r>
              <w:rPr>
                <w:rFonts w:ascii="Verdana" w:hAnsi="Verdana"/>
                <w:szCs w:val="22"/>
              </w:rPr>
              <w:t xml:space="preserve"> Trainee</w:t>
            </w:r>
            <w:r>
              <w:rPr>
                <w:rFonts w:ascii="Verdana" w:hAnsi="Verdana"/>
                <w:szCs w:val="22"/>
              </w:rPr>
              <w:t xml:space="preserve"> at </w:t>
            </w:r>
            <w:r>
              <w:rPr>
                <w:rFonts w:ascii="Verdana" w:hAnsi="Verdana"/>
                <w:szCs w:val="22"/>
              </w:rPr>
              <w:t>Laxmi</w:t>
            </w:r>
            <w:r>
              <w:rPr>
                <w:rFonts w:ascii="Verdana" w:hAnsi="Verdana"/>
                <w:szCs w:val="22"/>
              </w:rPr>
              <w:t xml:space="preserve"> Precision screws PVT. LTD.,ROHTAK </w:t>
            </w:r>
          </w:p>
          <w:p>
            <w:pPr>
              <w:tabs>
                <w:tab w:val="left" w:pos="825"/>
                <w:tab w:val="left" w:pos="1410"/>
              </w:tabs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32" o:spid="_x0000_s1029" type="#_x0000_t202" style="position:absolute;margin-left:-88.8pt;margin-top:11.1pt;width:82.35pt;height:40.5pt;z-index:3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32">
                    <w:txbxContent>
                      <w:p>
                        <w:pP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Academic</w:t>
                        </w:r>
                      </w:p>
                      <w:p>
                        <w:pPr>
                          <w:rPr>
                            <w:rFonts w:ascii="Verdana" w:cs="Arial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Account</w:t>
                        </w:r>
                      </w:p>
                      <w:p/>
                      <w:p/>
                      <w:tbl>
                        <w:tblPr>
                          <w:tblStyle w:val="NormalTable"/>
                          <w:tblW w:w="9821" w:type="dxa"/>
                          <w:tblInd w:w="-108" w:type="dxa"/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ook w:val="04A0"/>
                        </w:tblPr>
                        <w:tblGrid>
                          <w:gridCol w:w="1702"/>
                          <w:gridCol w:w="1085"/>
                          <w:gridCol w:w="1924"/>
                          <w:gridCol w:w="2161"/>
                          <w:gridCol w:w="1463"/>
                          <w:gridCol w:w="1486"/>
                        </w:tblGrid>
                        <w:tr>
                          <w:trPr>
                            <w:trHeight w:val="360"/>
                          </w:trPr>
                          <w:tc>
                            <w:tcPr>
                              <w:cnfStyle w:val="101000000000"/>
                              <w:tcW w:w="1702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Examination</w:t>
                              </w:r>
                            </w:p>
                          </w:tc>
                          <w:tc>
                            <w:tcPr>
                              <w:cnfStyle w:val="100000000000"/>
                              <w:tcW w:w="1085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of Passing</w:t>
                              </w:r>
                            </w:p>
                          </w:tc>
                          <w:tc>
                            <w:tcPr>
                              <w:cnfStyle w:val="100000000000"/>
                              <w:tcW w:w="1924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 of School/College</w:t>
                              </w:r>
                            </w:p>
                          </w:tc>
                          <w:tc>
                            <w:tcPr>
                              <w:cnfStyle w:val="100000000000"/>
                              <w:tcW w:w="2161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 of Board/University</w:t>
                              </w:r>
                            </w:p>
                          </w:tc>
                          <w:tc>
                            <w:tcPr>
                              <w:cnfStyle w:val="100000000000"/>
                              <w:tcW w:w="1463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Stream</w:t>
                              </w:r>
                            </w:p>
                          </w:tc>
                          <w:tc>
                            <w:tcPr>
                              <w:cnfStyle w:val="100000000000"/>
                              <w:tcW w:w="1486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Percentage</w:t>
                              </w:r>
                            </w:p>
                          </w:tc>
                        </w:tr>
                        <w:tr>
                          <w:trPr>
                            <w:trHeight w:val="360"/>
                          </w:trPr>
                          <w:tc>
                            <w:tcPr>
                              <w:cnfStyle w:val="001000100000"/>
                              <w:tcW w:w="1702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B.Tech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085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2014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924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Satpriya Group Of Institution, Rohtak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2161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M.D.U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463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Mechanical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486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66</w:t>
                              </w:r>
                            </w:p>
                          </w:tc>
                        </w:tr>
                        <w:tr>
                          <w:trPr>
                            <w:trHeight w:val="337"/>
                          </w:trPr>
                          <w:tc>
                            <w:tcPr>
                              <w:cnfStyle w:val="001000010000"/>
                              <w:tcW w:w="1702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Diploma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085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2010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924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P.D.M Polytechnic, Bahadurgarh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2161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HSBTE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463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Mechanical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486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60</w:t>
                              </w:r>
                            </w:p>
                          </w:tc>
                        </w:tr>
                        <w:tr>
                          <w:trPr>
                            <w:trHeight w:val="360"/>
                          </w:trPr>
                          <w:tc>
                            <w:tcPr>
                              <w:cnfStyle w:val="001000100000"/>
                              <w:tcW w:w="1702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Intermediate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085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2009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924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N.I.O.S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2161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N.I.O.S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463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12</w:t>
                              </w: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cnfStyle w:val="000000100000"/>
                              <w:tcW w:w="1486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58</w:t>
                              </w:r>
                            </w:p>
                          </w:tc>
                        </w:tr>
                        <w:tr>
                          <w:trPr>
                            <w:trHeight w:val="382"/>
                          </w:trPr>
                          <w:tc>
                            <w:tcPr>
                              <w:cnfStyle w:val="001000010000"/>
                              <w:tcW w:w="1702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S.S.C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085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2007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924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GeetaVidyaMandir School, Rohtak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2161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HBSE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463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10</w:t>
                              </w:r>
                              <w:r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cnfStyle w:val="000000010000"/>
                              <w:tcW w:w="1486" w:type="dxa"/>
                            </w:tcPr>
                            <w:p>
                              <w:pPr>
                                <w:pStyle w:val="Bodytextindent"/>
                                <w:tabs>
                                  <w:tab w:val="left" w:pos="72"/>
                                </w:tabs>
                                <w:spacing w:line="240" w:lineRule="auto"/>
                                <w:ind w:left="0"/>
                                <w:jc w:val="center"/>
                                <w:rPr/>
                              </w:pPr>
                              <w:r>
                                <w:t>72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 xml:space="preserve"> Academic</w:t>
                        </w:r>
                      </w:p>
                      <w:p>
                        <w:pPr>
                          <w:rPr>
                            <w:rFonts w:ascii="Verdana" w:cs="Arial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>Account</w:t>
                        </w:r>
                      </w:p>
                      <w:p/>
                      <w:p/>
                    </w:txbxContent>
                  </v:textbox>
                  <o:lock/>
                </v:shape>
              </w:pic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</w:p>
          <w:tbl>
            <w:tblPr>
              <w:tblStyle w:val="NormalTable"/>
              <w:tblW w:w="9196" w:type="dxa"/>
              <w:tblInd w:w="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/>
            </w:tblPr>
            <w:tblGrid>
              <w:gridCol w:w="1610"/>
              <w:gridCol w:w="1104"/>
              <w:gridCol w:w="1776"/>
              <w:gridCol w:w="1985"/>
              <w:gridCol w:w="1350"/>
              <w:gridCol w:w="1371"/>
            </w:tblGrid>
            <w:tr>
              <w:trPr>
                <w:trHeight w:val="890"/>
              </w:trPr>
              <w:tc>
                <w:tcPr>
                  <w:cnfStyle w:val="101000000000"/>
                  <w:tcW w:w="161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Education </w:t>
                  </w:r>
                </w:p>
              </w:tc>
              <w:tc>
                <w:tcPr>
                  <w:cnfStyle w:val="100000000000"/>
                  <w:tcW w:w="1104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b/>
                      <w:sz w:val="22"/>
                    </w:rPr>
                    <w:t>Year</w:t>
                  </w:r>
                  <w:r>
                    <w:rPr>
                      <w:b/>
                      <w:sz w:val="22"/>
                    </w:rPr>
                    <w:t xml:space="preserve"> of </w:t>
                  </w:r>
                  <w:r>
                    <w:rPr>
                      <w:b/>
                      <w:sz w:val="22"/>
                    </w:rPr>
                    <w:t>Passing</w:t>
                  </w:r>
                </w:p>
              </w:tc>
              <w:tc>
                <w:tcPr>
                  <w:cnfStyle w:val="100000000000"/>
                  <w:tcW w:w="1776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Name of </w:t>
                  </w:r>
                  <w:r>
                    <w:rPr>
                      <w:b/>
                      <w:sz w:val="22"/>
                    </w:rPr>
                    <w:t>Schoo</w:t>
                  </w:r>
                  <w:r>
                    <w:rPr>
                      <w:b/>
                      <w:sz w:val="22"/>
                    </w:rPr>
                    <w:t xml:space="preserve">l &amp; </w:t>
                  </w:r>
                  <w:r>
                    <w:rPr>
                      <w:b/>
                      <w:sz w:val="22"/>
                    </w:rPr>
                    <w:t>College</w:t>
                  </w:r>
                </w:p>
              </w:tc>
              <w:tc>
                <w:tcPr>
                  <w:cnfStyle w:val="100000000000"/>
                  <w:tcW w:w="1985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Name of Board &amp; </w:t>
                  </w:r>
                  <w:r>
                    <w:rPr>
                      <w:b/>
                      <w:sz w:val="22"/>
                    </w:rPr>
                    <w:t>University</w:t>
                  </w:r>
                </w:p>
              </w:tc>
              <w:tc>
                <w:tcPr>
                  <w:cnfStyle w:val="100000000000"/>
                  <w:tcW w:w="135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Stream</w:t>
                  </w:r>
                </w:p>
              </w:tc>
              <w:tc>
                <w:tcPr>
                  <w:cnfStyle w:val="100000000000"/>
                  <w:tcW w:w="1371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76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Per.(%)</w:t>
                  </w:r>
                </w:p>
              </w:tc>
            </w:tr>
            <w:tr>
              <w:trPr>
                <w:trHeight w:val="1193"/>
              </w:trPr>
              <w:tc>
                <w:tcPr>
                  <w:cnfStyle w:val="001000100000"/>
                  <w:tcW w:w="161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B.Tech</w:t>
                  </w:r>
                </w:p>
              </w:tc>
              <w:tc>
                <w:tcPr>
                  <w:cnfStyle w:val="000000100000"/>
                  <w:tcW w:w="1104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(2013 -</w:t>
                  </w:r>
                  <w:r>
                    <w:rPr>
                      <w:sz w:val="22"/>
                    </w:rPr>
                    <w:t>2017</w:t>
                  </w:r>
                  <w:r>
                    <w:rPr>
                      <w:sz w:val="22"/>
                    </w:rPr>
                    <w:t>)</w:t>
                  </w:r>
                </w:p>
              </w:tc>
              <w:tc>
                <w:tcPr>
                  <w:cnfStyle w:val="000000100000"/>
                  <w:tcW w:w="1776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Satpriya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Group Of Institution, </w:t>
                  </w:r>
                  <w:r>
                    <w:rPr>
                      <w:sz w:val="22"/>
                    </w:rPr>
                    <w:t>Rohtak</w:t>
                  </w:r>
                </w:p>
              </w:tc>
              <w:tc>
                <w:tcPr>
                  <w:cnfStyle w:val="000000100000"/>
                  <w:tcW w:w="1985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Mahar</w:t>
                  </w:r>
                  <w:r>
                    <w:rPr>
                      <w:sz w:val="22"/>
                    </w:rPr>
                    <w:t>shi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dayanand</w:t>
                  </w:r>
                  <w:r>
                    <w:rPr>
                      <w:sz w:val="22"/>
                    </w:rPr>
                    <w:t xml:space="preserve"> university, </w:t>
                  </w:r>
                  <w:r>
                    <w:rPr>
                      <w:sz w:val="22"/>
                    </w:rPr>
                    <w:t>rohtak</w:t>
                  </w:r>
                </w:p>
              </w:tc>
              <w:tc>
                <w:tcPr>
                  <w:cnfStyle w:val="000000100000"/>
                  <w:tcW w:w="135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Mechanical</w:t>
                  </w:r>
                </w:p>
              </w:tc>
              <w:tc>
                <w:tcPr>
                  <w:cnfStyle w:val="000000100000"/>
                  <w:tcW w:w="1371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>4%</w:t>
                  </w:r>
                </w:p>
              </w:tc>
            </w:tr>
            <w:tr>
              <w:trPr>
                <w:trHeight w:val="1157"/>
              </w:trPr>
              <w:tc>
                <w:tcPr>
                  <w:cnfStyle w:val="001000010000"/>
                  <w:tcW w:w="161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12th</w:t>
                  </w:r>
                </w:p>
              </w:tc>
              <w:tc>
                <w:tcPr>
                  <w:cnfStyle w:val="000000010000"/>
                  <w:tcW w:w="1104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2013</w:t>
                  </w:r>
                </w:p>
              </w:tc>
              <w:tc>
                <w:tcPr>
                  <w:cnfStyle w:val="000000010000"/>
                  <w:tcW w:w="1776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N.I.O.S</w:t>
                  </w:r>
                </w:p>
              </w:tc>
              <w:tc>
                <w:tcPr>
                  <w:cnfStyle w:val="000000010000"/>
                  <w:tcW w:w="1985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N.I.O.S</w:t>
                  </w:r>
                </w:p>
              </w:tc>
              <w:tc>
                <w:tcPr>
                  <w:cnfStyle w:val="000000010000"/>
                  <w:tcW w:w="135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</w:t>
                  </w:r>
                  <w:r>
                    <w:rPr>
                      <w:sz w:val="22"/>
                      <w:vertAlign w:val="superscript"/>
                    </w:rPr>
                    <w:t>th</w:t>
                  </w:r>
                </w:p>
              </w:tc>
              <w:tc>
                <w:tcPr>
                  <w:cnfStyle w:val="000000010000"/>
                  <w:tcW w:w="1371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58</w:t>
                  </w:r>
                  <w:r>
                    <w:rPr>
                      <w:sz w:val="22"/>
                    </w:rPr>
                    <w:t>%</w:t>
                  </w:r>
                </w:p>
              </w:tc>
            </w:tr>
            <w:tr>
              <w:trPr>
                <w:trHeight w:val="1133"/>
              </w:trPr>
              <w:tc>
                <w:tcPr>
                  <w:cnfStyle w:val="001000100000"/>
                  <w:tcW w:w="161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4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10th</w:t>
                  </w:r>
                </w:p>
              </w:tc>
              <w:tc>
                <w:tcPr>
                  <w:cnfStyle w:val="000000100000"/>
                  <w:tcW w:w="1104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2009</w:t>
                  </w:r>
                </w:p>
              </w:tc>
              <w:tc>
                <w:tcPr>
                  <w:cnfStyle w:val="000000100000"/>
                  <w:tcW w:w="1776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Vidhaya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Bhawan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Sr.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Sec. School, </w:t>
                  </w:r>
                  <w:r>
                    <w:rPr>
                      <w:sz w:val="22"/>
                    </w:rPr>
                    <w:t>Rohtak</w:t>
                  </w:r>
                </w:p>
              </w:tc>
              <w:tc>
                <w:tcPr>
                  <w:cnfStyle w:val="000000100000"/>
                  <w:tcW w:w="1985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HBSE</w:t>
                  </w:r>
                </w:p>
              </w:tc>
              <w:tc>
                <w:tcPr>
                  <w:cnfStyle w:val="000000100000"/>
                  <w:tcW w:w="1350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</w:t>
                  </w:r>
                  <w:r>
                    <w:rPr>
                      <w:sz w:val="22"/>
                      <w:vertAlign w:val="superscript"/>
                    </w:rPr>
                    <w:t>th</w:t>
                  </w:r>
                </w:p>
              </w:tc>
              <w:tc>
                <w:tcPr>
                  <w:cnfStyle w:val="000000100000"/>
                  <w:tcW w:w="1371" w:type="dxa"/>
                </w:tcPr>
                <w:p>
                  <w:pPr>
                    <w:pStyle w:val="Bodytextindent"/>
                    <w:tabs>
                      <w:tab w:val="left" w:pos="72"/>
                    </w:tabs>
                    <w:spacing w:line="240" w:lineRule="auto"/>
                    <w:ind w:left="0"/>
                    <w:jc w:val="center"/>
                    <w:rPr>
                      <w:sz w:val="22"/>
                    </w:rPr>
                  </w:pPr>
                </w:p>
                <w:p>
                  <w:pPr>
                    <w:pStyle w:val="Bodytextindent"/>
                    <w:tabs>
                      <w:tab w:val="left" w:pos="72"/>
                    </w:tabs>
                    <w:ind w:left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  <w:r>
                    <w:rPr>
                      <w:sz w:val="22"/>
                    </w:rPr>
                    <w:t>%</w:t>
                  </w:r>
                </w:p>
              </w:tc>
            </w:tr>
          </w:tbl>
          <w:p>
            <w:pPr>
              <w:rPr>
                <w:rFonts w:ascii="Verdana" w:hAnsi="Verdana"/>
                <w:sz w:val="20"/>
              </w:rPr>
            </w:pPr>
          </w:p>
          <w:p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Current CTC                :        INR 2.20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>lakh</w:t>
            </w:r>
            <w:r>
              <w:rPr>
                <w:rFonts w:ascii="Verdana" w:hAnsi="Verdana"/>
                <w:b/>
                <w:sz w:val="22"/>
              </w:rPr>
              <w:t xml:space="preserve"> per annum </w:t>
            </w:r>
          </w:p>
          <w:p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Expected CTC             </w:t>
            </w:r>
            <w:r>
              <w:rPr>
                <w:rFonts w:ascii="Verdana" w:hAnsi="Verdana"/>
                <w:b/>
                <w:sz w:val="22"/>
              </w:rPr>
              <w:t xml:space="preserve"> :        Negotiable</w:t>
            </w:r>
          </w:p>
          <w:p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Able to relocate         </w:t>
            </w:r>
            <w:r>
              <w:rPr>
                <w:rFonts w:ascii="Verdana" w:hAnsi="Verdana"/>
                <w:b/>
                <w:sz w:val="22"/>
              </w:rPr>
              <w:t xml:space="preserve"> :        Yes (</w:t>
            </w:r>
            <w:r>
              <w:rPr>
                <w:rFonts w:ascii="Verdana" w:hAnsi="Verdana"/>
                <w:b/>
                <w:sz w:val="22"/>
              </w:rPr>
              <w:t>Any where</w:t>
            </w:r>
            <w:r>
              <w:rPr>
                <w:rFonts w:ascii="Verdana" w:hAnsi="Verdana"/>
                <w:b/>
                <w:sz w:val="22"/>
              </w:rPr>
              <w:t>)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ind w:left="855"/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</w:p>
          <w:p>
            <w:pPr>
              <w:pStyle w:val="Header"/>
              <w:tabs>
                <w:tab w:val="clear" w:pos="4320"/>
                <w:tab w:val="clear" w:pos="8640"/>
              </w:tabs>
              <w:ind w:left="855"/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</w:p>
          <w:p>
            <w:pPr>
              <w:pStyle w:val="Header"/>
              <w:tabs>
                <w:tab w:val="clear" w:pos="4320"/>
                <w:tab w:val="clear" w:pos="8640"/>
              </w:tabs>
              <w:ind w:left="855"/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</w:p>
          <w:p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  <w:r>
              <w:rPr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_x0000_s1056" type="#_x0000_t202" style="position:absolute;left:0;text-align:left;margin-left:-87.5pt;margin-top:-.2pt;width:81.05pt;height:24.75pt;z-index:251662336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_x0000_s1056">
                    <w:txbxContent>
                      <w:p>
                        <w:pPr>
                          <w:jc w:val="center"/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key skill</w:t>
                        </w: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 xml:space="preserve">Strength </w:t>
                        </w: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</w:txbxContent>
                  </v:textbox>
                  <o:lock/>
                </v:shape>
              </w:pict>
            </w:r>
            <w:r>
              <w:rPr>
                <w:rFonts w:ascii="Verdana" w:hAnsi="Verdana"/>
                <w:color w:val="0d0d0d"/>
                <w:sz w:val="22"/>
                <w:szCs w:val="24"/>
              </w:rPr>
              <w:t>Basic knowledge of computer knowledge (MS-world office ,paint, excel, internet- browser etc</w:t>
            </w:r>
            <w:r>
              <w:rPr>
                <w:rFonts w:ascii="Verdana" w:hAnsi="Verdana"/>
                <w:color w:val="0d0d0d"/>
                <w:sz w:val="22"/>
                <w:szCs w:val="24"/>
              </w:rPr>
              <w:t>)</w:t>
            </w:r>
            <w:r>
              <w:rPr>
                <w:rFonts w:ascii="Verdana" w:hAnsi="Verdana"/>
                <w:color w:val="0d0d0d"/>
                <w:sz w:val="22"/>
                <w:szCs w:val="24"/>
              </w:rPr>
              <w:t>.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ind w:left="720"/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</w:p>
          <w:p>
            <w:pPr>
              <w:pStyle w:val="Header"/>
              <w:tabs>
                <w:tab w:val="clear" w:pos="4320"/>
                <w:tab w:val="clear" w:pos="8640"/>
              </w:tabs>
              <w:ind w:left="855"/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  <w:r>
              <w:rPr>
                <w:b/>
                <w:color w:val="003366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33" o:spid="_x0000_s1055" type="#_x0000_t202" style="position:absolute;left:0;text-align:left;margin-left:-87.5pt;margin-top:11.05pt;width:81.05pt;height:24pt;z-index:251660288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33">
                    <w:txbxContent>
                      <w:p>
                        <w:pPr>
                          <w:jc w:val="center"/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Strength</w:t>
                        </w: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 xml:space="preserve">Strength </w:t>
                        </w:r>
                      </w:p>
                      <w:p>
                        <w:pPr>
                          <w:rPr>
                            <w:sz w:val="28"/>
                            <w:szCs w:val="22"/>
                          </w:rPr>
                        </w:pPr>
                      </w:p>
                    </w:txbxContent>
                  </v:textbox>
                  <o:lock/>
                </v:shape>
              </w:pict>
            </w:r>
          </w:p>
          <w:p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  <w:r>
              <w:rPr>
                <w:rFonts w:ascii="Verdana" w:hAnsi="Verdana"/>
                <w:color w:val="0d0d0d"/>
                <w:sz w:val="22"/>
                <w:szCs w:val="24"/>
              </w:rPr>
              <w:t>Very good learner, self motivated with positive attitude.</w:t>
            </w:r>
          </w:p>
          <w:p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  <w:r>
              <w:rPr>
                <w:rFonts w:ascii="Verdana" w:hAnsi="Verdana"/>
                <w:color w:val="0d0d0d"/>
                <w:sz w:val="22"/>
                <w:szCs w:val="24"/>
              </w:rPr>
              <w:t>Strong communication and interpersonal skill.</w:t>
            </w:r>
          </w:p>
          <w:p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  <w:rPr>
                <w:rFonts w:ascii="Verdana" w:hAnsi="Verdana"/>
                <w:color w:val="0d0d0d"/>
                <w:sz w:val="22"/>
                <w:szCs w:val="24"/>
              </w:rPr>
            </w:pPr>
            <w:r>
              <w:rPr>
                <w:rFonts w:ascii="Verdana" w:hAnsi="Verdana"/>
                <w:color w:val="0d0d0d"/>
                <w:sz w:val="22"/>
                <w:szCs w:val="24"/>
              </w:rPr>
              <w:t>Result oriented, strong will power and better planning and co-ordination.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color w:val="0d0d0d"/>
                <w:szCs w:val="24"/>
              </w:rPr>
            </w:pPr>
            <w:r>
              <w:rPr>
                <w:rFonts w:ascii="Verdana" w:hAnsi="Verdana"/>
                <w:color w:val="0d0d0d"/>
                <w:sz w:val="22"/>
                <w:szCs w:val="24"/>
              </w:rPr>
              <w:t>Easily adaptable nature</w:t>
            </w:r>
            <w:r>
              <w:rPr>
                <w:color w:val="0d0d0d"/>
                <w:szCs w:val="24"/>
              </w:rPr>
              <w:t>.</w:t>
            </w:r>
          </w:p>
        </w:tc>
      </w:tr>
      <w:tr>
        <w:trPr>
          <w:trHeight w:val="1790"/>
        </w:trPr>
        <w:tc>
          <w:tcPr>
            <w:cnfStyle w:val="001000100000"/>
            <w:tcW w:w="1656" w:type="dxa"/>
          </w:tcPr>
          <w:p>
            <w:pPr>
              <w:pStyle w:val="Bodytext3"/>
              <w:rPr/>
            </w:pPr>
          </w:p>
          <w:p>
            <w:pPr>
              <w:rPr>
                <w:rFonts w:ascii="Verdana" w:hAnsi="Verdana"/>
                <w:sz w:val="22"/>
                <w:szCs w:val="22"/>
              </w:rPr>
            </w:pPr>
            <w:r>
              <w:rPr/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34" o:spid="_x0000_s1027" type="#_x0000_t202" style="position:absolute;margin-left:-4.7pt;margin-top:3.5pt;width:81.05pt;height:26.75pt;z-index:6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34">
                    <w:txbxContent>
                      <w:p>
                        <w:pPr>
                          <w:rPr>
                            <w:rFonts w:ascii="Verdana" w:cs="Arial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Hobbie</w:t>
                        </w: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>s</w:t>
                        </w:r>
                      </w:p>
                      <w:p/>
                      <w:p>
                        <w:pPr>
                          <w:rPr>
                            <w:rFonts w:ascii="Verdana" w:cs="Arial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>Hobbies</w:t>
                        </w:r>
                      </w:p>
                      <w:p/>
                      <w:p/>
                    </w:txbxContent>
                  </v:textbox>
                  <o:lock/>
                </v:shape>
              </w:pict>
            </w:r>
          </w:p>
        </w:tc>
        <w:tc>
          <w:tcPr>
            <w:cnfStyle w:val="000000100000"/>
            <w:tcW w:w="9486" w:type="dxa"/>
          </w:tcPr>
          <w:p>
            <w:pPr>
              <w:tabs>
                <w:tab w:val="left" w:pos="252"/>
              </w:tabs>
              <w:rPr>
                <w:rFonts w:ascii="Verdana" w:hAnsi="Verdana"/>
                <w:b/>
                <w:color w:val="003366"/>
                <w:szCs w:val="22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I like to listen music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I believe in living life instead of existing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 love to see natural </w:t>
            </w:r>
            <w:r>
              <w:rPr>
                <w:rFonts w:ascii="Verdana" w:hAnsi="Verdana"/>
                <w:szCs w:val="22"/>
              </w:rPr>
              <w:t>sights&amp;</w:t>
            </w:r>
            <w:r>
              <w:rPr>
                <w:rFonts w:ascii="Verdana" w:cs="Arial" w:hAnsi="Verdana"/>
                <w:color w:val="404040"/>
                <w:sz w:val="22"/>
                <w:szCs w:val="43"/>
                <w:shd w:val="clear" w:color="auto" w:fill="ffffff"/>
              </w:rPr>
              <w:t>adventurous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Cs w:val="22"/>
              </w:rPr>
              <w:t>I like to watch and play Cricket</w:t>
            </w:r>
            <w:r>
              <w:rPr>
                <w:rFonts w:ascii="Verdana" w:hAnsi="Verdana"/>
                <w:szCs w:val="22"/>
              </w:rPr>
              <w:t>.</w:t>
            </w:r>
          </w:p>
        </w:tc>
      </w:tr>
      <w:tr>
        <w:trPr>
          <w:trHeight w:val="2687"/>
        </w:trPr>
        <w:tc>
          <w:tcPr>
            <w:cnfStyle w:val="001000010000"/>
            <w:tcW w:w="1656" w:type="dxa"/>
          </w:tcPr>
          <w:p>
            <w:pPr>
              <w:rPr>
                <w:rFonts w:ascii="Verdana" w:hAnsi="Verdana"/>
                <w:sz w:val="20"/>
              </w:rPr>
            </w:pPr>
            <w:r>
              <w:rPr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  <o:lock/>
                </v:shapetype>
                <v:shape id="1035" o:spid="_x0000_s1026" type="#_x0000_t202" style="position:absolute;margin-left:-4.7pt;margin-top:7.9pt;width:81.05pt;height:34.5pt;z-index:5;visibility:visible;mso-wrap-distance-left:0;mso-wrap-distance-right:0;mso-position-horizontal-relative:text;mso-position-vertical-relative:text;mso-width-relative:page;mso-height-relative:page" fillcolor="#ddd" stroked="f">
                  <v:stroke opacity="65535f"/>
                  <v:textbox style="mso-next-textbox:#1035">
                    <w:txbxContent>
                      <w:p>
                        <w:pPr>
                          <w:rPr>
                            <w:color w:val="003366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  <w:szCs w:val="22"/>
                          </w:rPr>
                          <w:t>Personal</w:t>
                        </w: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2"/>
                          </w:rPr>
                          <w:t>Details</w:t>
                        </w:r>
                      </w:p>
                      <w:p/>
                      <w:p>
                        <w:pPr>
                          <w:rPr>
                            <w:color w:val="003366"/>
                          </w:rPr>
                        </w:pPr>
                        <w:r>
                          <w:rPr>
                            <w:rFonts w:ascii="Verdana" w:cs="Arial" w:hAnsi="Verdana"/>
                            <w:b/>
                            <w:color w:val="003366"/>
                            <w:sz w:val="20"/>
                          </w:rPr>
                          <w:t>Personal Details</w:t>
                        </w:r>
                      </w:p>
                      <w:p/>
                    </w:txbxContent>
                  </v:textbox>
                  <o:lock/>
                </v:shape>
              </w:pict>
            </w:r>
          </w:p>
        </w:tc>
        <w:tc>
          <w:tcPr>
            <w:cnfStyle w:val="000000010000"/>
            <w:tcW w:w="9486" w:type="dxa"/>
          </w:tcPr>
          <w:p>
            <w:pPr>
              <w:tabs>
                <w:tab w:val="left" w:pos="187"/>
              </w:tabs>
              <w:rPr>
                <w:rFonts w:ascii="Verdana" w:hAnsi="Verdana"/>
                <w:b/>
                <w:color w:val="17365d"/>
                <w:sz w:val="22"/>
                <w:szCs w:val="22"/>
              </w:rPr>
            </w:pPr>
          </w:p>
          <w:p>
            <w:pPr>
              <w:tabs>
                <w:tab w:val="left" w:pos="18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Name</w:t>
            </w:r>
            <w:r>
              <w:rPr>
                <w:rFonts w:ascii="Verdana" w:hAnsi="Verdana"/>
                <w:b/>
                <w:color w:val="365f91"/>
                <w:sz w:val="22"/>
                <w:szCs w:val="22"/>
              </w:rPr>
              <w:t xml:space="preserve">                 </w:t>
            </w:r>
            <w:r>
              <w:rPr>
                <w:rFonts w:ascii="Verdana" w:hAnsi="Verdana"/>
                <w:b/>
                <w:color w:val="365f91"/>
                <w:sz w:val="22"/>
                <w:szCs w:val="22"/>
              </w:rPr>
              <w:t xml:space="preserve">    </w:t>
            </w:r>
            <w:r>
              <w:rPr>
                <w:rFonts w:ascii="Verdana" w:hAnsi="Verdana"/>
                <w:b/>
                <w:color w:val="365f91"/>
                <w:sz w:val="22"/>
                <w:szCs w:val="22"/>
              </w:rPr>
              <w:t xml:space="preserve">    </w:t>
            </w:r>
            <w:r>
              <w:rPr>
                <w:rFonts w:ascii="Verdana" w:hAnsi="Verdan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365f91"/>
                <w:sz w:val="22"/>
                <w:szCs w:val="22"/>
              </w:rPr>
              <w:t xml:space="preserve">   -    </w:t>
            </w:r>
            <w:r>
              <w:rPr>
                <w:rFonts w:ascii="Verdana" w:hAnsi="Verdana"/>
                <w:sz w:val="22"/>
                <w:szCs w:val="22"/>
              </w:rPr>
              <w:t>GouravGirdhar</w:t>
            </w:r>
          </w:p>
          <w:p>
            <w:pPr>
              <w:tabs>
                <w:tab w:val="left" w:pos="18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Father’s Name</w:t>
            </w: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-     </w:t>
            </w:r>
            <w:r>
              <w:rPr>
                <w:rFonts w:ascii="Verdana" w:hAnsi="Verdana"/>
                <w:sz w:val="22"/>
                <w:szCs w:val="22"/>
              </w:rPr>
              <w:t>Mr.Anand</w:t>
            </w:r>
            <w:r>
              <w:rPr>
                <w:rFonts w:ascii="Verdana" w:hAnsi="Verdana"/>
                <w:sz w:val="22"/>
                <w:szCs w:val="22"/>
              </w:rPr>
              <w:t xml:space="preserve"> Kumar </w:t>
            </w:r>
            <w:r>
              <w:rPr>
                <w:rFonts w:ascii="Verdana" w:hAnsi="Verdana"/>
                <w:sz w:val="22"/>
                <w:szCs w:val="22"/>
              </w:rPr>
              <w:t>Girdhar</w:t>
            </w:r>
          </w:p>
          <w:p>
            <w:pPr>
              <w:tabs>
                <w:tab w:val="left" w:pos="4140"/>
                <w:tab w:val="left" w:pos="450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>Date of birth</w:t>
            </w: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-     24-09-1993</w:t>
            </w:r>
          </w:p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Marital Status        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-      Single</w:t>
            </w:r>
          </w:p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>Languages Known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 -      English, Punjabi, Hindi</w:t>
            </w:r>
          </w:p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Nationality                  </w:t>
            </w: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17365d"/>
                <w:sz w:val="22"/>
                <w:szCs w:val="22"/>
              </w:rPr>
              <w:t xml:space="preserve"> -</w:t>
            </w:r>
            <w:r>
              <w:rPr>
                <w:rFonts w:ascii="Verdana" w:hAnsi="Verdana"/>
                <w:color w:val="17365d"/>
                <w:sz w:val="22"/>
                <w:szCs w:val="22"/>
              </w:rPr>
              <w:t xml:space="preserve">    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Indian</w:t>
            </w:r>
          </w:p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Mobile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-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+91- 9802085588,7082272740</w:t>
            </w:r>
          </w:p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17365d"/>
                <w:sz w:val="22"/>
                <w:szCs w:val="22"/>
              </w:rPr>
              <w:t>E-Mail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-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Gourav.girdhar593@gmail.com</w:t>
            </w:r>
          </w:p>
          <w:p>
            <w:pPr>
              <w:rPr>
                <w:rFonts w:ascii="Verdana" w:hAnsi="Verdana"/>
                <w:szCs w:val="22"/>
              </w:rPr>
            </w:pPr>
          </w:p>
        </w:tc>
      </w:tr>
    </w:tbl>
    <w:p>
      <w:pPr>
        <w:spacing w:line="360" w:lineRule="auto"/>
        <w:rPr>
          <w:rFonts w:ascii="Verdana" w:cs="Arial" w:hAnsi="Verdana"/>
          <w:b/>
          <w:color w:val="003366"/>
          <w:sz w:val="18"/>
        </w:rPr>
      </w:pPr>
    </w:p>
    <w:p>
      <w:pPr>
        <w:spacing w:line="360" w:lineRule="auto"/>
        <w:jc w:val="center"/>
        <w:rPr>
          <w:rFonts w:ascii="Verdana" w:cs="Arial" w:hAnsi="Verdana"/>
          <w:b/>
          <w:color w:val="003366"/>
          <w:sz w:val="22"/>
        </w:rPr>
      </w:pPr>
      <w:r>
        <w:rPr>
          <w:rFonts w:ascii="Verdana" w:cs="Arial" w:hAnsi="Verdana"/>
          <w:b/>
          <w:color w:val="003366"/>
          <w:sz w:val="22"/>
        </w:rPr>
        <w:t>Declaration</w:t>
      </w:r>
    </w:p>
    <w:p>
      <w:pPr>
        <w:spacing w:line="360" w:lineRule="auto"/>
        <w:rPr>
          <w:rFonts w:ascii="Verdana" w:cs="Arial" w:hAnsi="Verdana"/>
        </w:rPr>
      </w:pPr>
      <w:r>
        <w:rPr>
          <w:rFonts w:ascii="Verdana" w:cs="Arial" w:hAnsi="Verdana"/>
        </w:rPr>
        <w:t>I hereby declare that all the above-mentioned details are correct to best of my knowledge. Hoping a favorable consideration</w:t>
      </w:r>
      <w:r>
        <w:rPr>
          <w:rFonts w:ascii="Verdana" w:cs="Arial" w:hAnsi="Verdana"/>
        </w:rPr>
        <w:t>.</w:t>
      </w:r>
    </w:p>
    <w:p>
      <w:pPr>
        <w:spacing w:line="360" w:lineRule="auto"/>
        <w:rPr>
          <w:rFonts w:ascii="Verdana" w:cs="Arial" w:hAnsi="Verdana"/>
          <w:b/>
          <w:color w:val="003366"/>
        </w:rPr>
      </w:pPr>
    </w:p>
    <w:p>
      <w:pPr>
        <w:spacing w:line="360" w:lineRule="auto"/>
        <w:rPr>
          <w:rFonts w:ascii="Verdana" w:hAnsi="Verdana"/>
          <w:sz w:val="20"/>
        </w:rPr>
      </w:pPr>
      <w:r>
        <w:rPr>
          <w:rFonts w:ascii="Verdana" w:cs="Arial" w:hAnsi="Verdana"/>
          <w:b/>
          <w:color w:val="003366"/>
          <w:sz w:val="22"/>
        </w:rPr>
        <w:t>Gourav</w:t>
      </w:r>
      <w:r>
        <w:rPr>
          <w:rFonts w:ascii="Verdana" w:cs="Arial" w:hAnsi="Verdana"/>
          <w:b/>
          <w:color w:val="003366"/>
          <w:sz w:val="22"/>
        </w:rPr>
        <w:t xml:space="preserve"> </w:t>
      </w:r>
      <w:r>
        <w:rPr>
          <w:rFonts w:ascii="Verdana" w:cs="Arial" w:hAnsi="Verdana"/>
          <w:b/>
          <w:color w:val="003366"/>
          <w:sz w:val="22"/>
        </w:rPr>
        <w:t>Girdhar</w:t>
      </w:r>
    </w:p>
    <w:p>
      <w:pPr>
        <w:spacing w:line="360" w:lineRule="auto"/>
        <w:rPr>
          <w:rFonts w:ascii="Verdana" w:cs="Arial" w:hAnsi="Verdana"/>
          <w:b/>
          <w:color w:val="003366"/>
          <w:sz w:val="22"/>
        </w:rPr>
      </w:pPr>
      <w:r>
        <w:rPr>
          <w:rFonts w:ascii="Verdana" w:cs="Arial" w:hAnsi="Verdana"/>
          <w:b/>
          <w:color w:val="003366"/>
          <w:sz w:val="22"/>
        </w:rPr>
        <w:t>Rohtak (Haryana)</w:t>
      </w:r>
    </w:p>
    <w:p>
      <w:pPr>
        <w:tabs>
          <w:tab w:val="left" w:pos="5970"/>
        </w:tabs>
        <w:rPr>
          <w:rFonts w:ascii="Verdana" w:cs="Arial" w:hAnsi="Verdana"/>
          <w:sz w:val="18"/>
        </w:rPr>
      </w:pPr>
      <w:r>
        <w:rPr>
          <w:rFonts w:ascii="Verdana" w:cs="Arial" w:hAnsi="Verdana"/>
          <w:sz w:val="18"/>
        </w:rPr>
        <w:tab/>
      </w:r>
    </w:p>
    <w:sectPr>
      <w:pgSz w:w="12240" w:h="15840"/>
      <w:pgMar w:top="432" w:right="1080" w:bottom="432" w:left="907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characterSpacingControl w:val="doNotCompress"/>
  <w:footnotePr/>
  <w:endnotePr/>
  <w:compat>
    <w:useFELayout/>
  </w:compat>
  <w:rsids>
    <w:rsidRoot w:val="00943106"/>
    <w:rsid w:val="00047937"/>
    <w:rsid w:val="00057BB4"/>
    <w:rsid w:val="002544D8"/>
    <w:rsid w:val="002A24DD"/>
    <w:rsid w:val="002B461C"/>
    <w:rsid w:val="00533BC4"/>
    <w:rsid w:val="00540E19"/>
    <w:rsid w:val="00591851"/>
    <w:rsid w:val="005A4F41"/>
    <w:rsid w:val="005E49F5"/>
    <w:rsid w:val="00670B2A"/>
    <w:rsid w:val="006C170A"/>
    <w:rsid w:val="006F59CF"/>
    <w:rsid w:val="0071670F"/>
    <w:rsid w:val="008A3B41"/>
    <w:rsid w:val="008C0CC6"/>
    <w:rsid w:val="008E0045"/>
    <w:rsid w:val="00904A0C"/>
    <w:rsid w:val="00943106"/>
    <w:rsid w:val="00AC778B"/>
    <w:rsid w:val="00B9096D"/>
    <w:rsid w:val="00C14543"/>
    <w:rsid w:val="00C36BB5"/>
    <w:rsid w:val="00C85458"/>
    <w:rsid w:val="00D23ED4"/>
    <w:rsid w:val="00D40262"/>
    <w:rsid w:val="00DF327A"/>
    <w:rsid w:val="00E045C7"/>
    <w:rsid w:val="00E05D9F"/>
    <w:rsid w:val="00ED1D99"/>
    <w:rsid w:val="00F045A5"/>
    <w:rsid w:val="00F06BFD"/>
    <w:rsid w:val="00FC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MS Mincho" w:hAnsi="Times New Roman"/>
        <w:lang w:val="en-US" w:bidi="ar-SA" w:eastAsia="en-US"/>
      </w:rPr>
    </w:rPrDefault>
    <w:pPrDefault/>
  </w:docDefaults>
  <w:style w:type="paragraph" w:default="1" w:styleId="Normal">
    <w:name w:val="Normal"/>
    <w:uiPriority w:val="99"/>
    <w:qFormat w:val="on"/>
    <w:rPr>
      <w:sz w:val="24"/>
    </w:rPr>
  </w:style>
  <w:style w:type="paragraph" w:styleId="Heading1">
    <w:name w:val="Heading 1"/>
    <w:basedOn w:val="Normal"/>
    <w:next w:val="Normal"/>
    <w:uiPriority w:val="99"/>
    <w:qFormat w:val="on"/>
    <w:pPr>
      <w:keepNext w:val="on"/>
    </w:pPr>
    <w:rPr>
      <w:rFonts w:ascii="Verdana" w:cs="Arial" w:hAnsi="Verdana"/>
      <w:b/>
      <w:sz w:val="20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spacing w:line="360" w:lineRule="auto"/>
    </w:pPr>
    <w:rPr>
      <w:rFonts w:ascii="Verdana" w:cs="Arial" w:hAnsi="Verdana"/>
      <w:b/>
      <w:sz w:val="18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  <w:spacing w:before="240" w:after="60"/>
    </w:pPr>
    <w:rPr>
      <w:rFonts w:ascii="Arial" w:cs="Arial" w:hAnsi="Arial"/>
      <w:b/>
      <w:sz w:val="26"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right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uiPriority w:val="99"/>
    <w:qFormat w:val="on"/>
    <w:pPr>
      <w:keepNext w:val="on"/>
      <w:spacing w:line="360" w:lineRule="auto"/>
      <w:ind w:left="72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 w:val="on"/>
    <w:pPr>
      <w:keepNext w:val="on"/>
    </w:pPr>
    <w:rPr>
      <w:rFonts w:ascii="Verdana" w:cs="Arial" w:hAnsi="Verdana"/>
      <w:b/>
      <w:color w:val="993300"/>
      <w:sz w:val="20"/>
    </w:rPr>
  </w:style>
  <w:style w:type="paragraph" w:styleId="Heading7">
    <w:name w:val="Heading 7"/>
    <w:basedOn w:val="Normal"/>
    <w:next w:val="Normal"/>
    <w:uiPriority w:val="99"/>
    <w:qFormat w:val="on"/>
    <w:pPr>
      <w:keepNext w:val="on"/>
    </w:pPr>
    <w:rPr>
      <w:rFonts w:ascii="Verdana" w:hAnsi="Verdana"/>
      <w:b/>
      <w:color w:val="003366"/>
      <w:sz w:val="20"/>
    </w:rPr>
  </w:style>
  <w:style w:type="paragraph" w:styleId="Heading8">
    <w:name w:val="Heading 8"/>
    <w:basedOn w:val="Normal"/>
    <w:next w:val="Normal"/>
    <w:uiPriority w:val="99"/>
    <w:qFormat w:val="on"/>
    <w:pPr>
      <w:keepNext w:val="on"/>
      <w:ind w:left="72"/>
    </w:pPr>
    <w:rPr>
      <w:b/>
      <w:color w:val="008080"/>
    </w:rPr>
  </w:style>
  <w:style w:type="paragraph" w:styleId="Heading9">
    <w:name w:val="Heading 9"/>
    <w:basedOn w:val="Normal"/>
    <w:next w:val="Normal"/>
    <w:link w:val="Heading9Char"/>
    <w:uiPriority w:val="9"/>
    <w:qFormat w:val="on"/>
    <w:pPr>
      <w:keepNext w:val="on"/>
      <w:keepLines w:val="on"/>
      <w:spacing w:before="200"/>
    </w:pPr>
    <w:rPr>
      <w:rFonts w:ascii="Cambria" w:cs="SimSun" w:eastAsia="SimSun" w:hAnsi="Cambria"/>
      <w:i/>
      <w:color w:val="404040"/>
      <w:sz w:val="20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paragraph" w:customStyle="1" w:styleId="Bodytextindent">
    <w:name w:val="Body text indent"/>
    <w:basedOn w:val="Normal"/>
    <w:link w:val="BodyTextIndentChar"/>
    <w:uiPriority w:val="99"/>
    <w:pPr>
      <w:spacing w:line="360" w:lineRule="auto"/>
      <w:ind w:left="1440"/>
    </w:pPr>
    <w:rPr>
      <w:rFonts w:ascii="Verdana" w:cs="Arial" w:hAnsi="Verdana"/>
      <w:sz w:val="20"/>
    </w:rPr>
  </w:style>
  <w:style w:type="paragraph" w:customStyle="1" w:styleId="Bodytext">
    <w:name w:val="Body text"/>
    <w:basedOn w:val="Normal"/>
    <w:link w:val="BodyTextChar"/>
    <w:uiPriority w:val="99"/>
    <w:pPr>
      <w:spacing w:line="360" w:lineRule="auto"/>
    </w:pPr>
    <w:rPr>
      <w:rFonts w:ascii="Verdana" w:cs="Arial" w:hAnsi="Verdana"/>
      <w:sz w:val="20"/>
    </w:rPr>
  </w:style>
  <w:style w:type="paragraph" w:customStyle="1" w:styleId="Bodytext2">
    <w:name w:val="Body text 2"/>
    <w:basedOn w:val="Normal"/>
    <w:uiPriority w:val="99"/>
    <w:rPr>
      <w:rFonts w:ascii="Verdana" w:hAnsi="Verdana"/>
      <w:b/>
      <w:sz w:val="20"/>
    </w:rPr>
  </w:style>
  <w:style w:type="paragraph" w:customStyle="1" w:styleId="Bodytext3">
    <w:name w:val="Body text 3"/>
    <w:basedOn w:val="Normal"/>
    <w:uiPriority w:val="99"/>
    <w:rPr>
      <w:rFonts w:ascii="Verdana" w:hAnsi="Verdana"/>
      <w:b/>
      <w:sz w:val="20"/>
    </w:rPr>
  </w:style>
  <w:style w:type="character" w:styleId="Hyperlink">
    <w:name w:val="Hyperlink"/>
    <w:basedOn w:val="DefaultParagraphFont"/>
    <w:uiPriority w:val="99"/>
    <w:rPr>
      <w:color w:val="003399"/>
    </w:rPr>
  </w:style>
  <w:style w:type="character" w:customStyle="1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Normal(web)">
    <w:name w:val="Normal (web)"/>
    <w:basedOn w:val="Normal"/>
    <w:uiPriority w:val="99"/>
  </w:style>
  <w:style w:type="character" w:customStyle="1" w:styleId="Heading6Char">
    <w:name w:val="Heading 6 Char"/>
    <w:basedOn w:val="DefaultParagraphFont"/>
    <w:link w:val="Heading6"/>
    <w:uiPriority w:val="99"/>
    <w:rPr>
      <w:rFonts w:ascii="Verdana" w:cs="Arial" w:eastAsia="MS Mincho" w:hAnsi="Verdana"/>
      <w:b/>
      <w:color w:val="993300"/>
      <w:lang w:val="en-US" w:bidi="ar-SA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cs="Arial" w:hAnsi="Verdan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Verdana" w:cs="Arial" w:hAnsi="Verdana"/>
    </w:rPr>
  </w:style>
  <w:style w:type="table" w:customStyle="1" w:styleId="Tablegrid">
    <w:name w:val="Table grid"/>
    <w:basedOn w:val="NormalTable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">
    <w:name w:val="Balloon text"/>
    <w:basedOn w:val="Normal"/>
    <w:link w:val="BalloonTextChar"/>
    <w:uiPriority w:val="99"/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cs="Tahoma" w:hAnsi="Tahoma"/>
      <w:sz w:val="16"/>
      <w:lang w:val="en-US" w:eastAsia="en-US"/>
    </w:rPr>
  </w:style>
  <w:style w:type="character" w:customStyle="1" w:styleId="Heading7Char_4832babf-3fcd-4fa4-8d4c-703ad9c4dc30">
    <w:name w:val="Heading 7 Char_4832babf-3fcd-4fa4-8d4c-703ad9c4dc30"/>
    <w:basedOn w:val="DefaultParagraphFont"/>
    <w:uiPriority w:val="9"/>
    <w:rPr>
      <w:rFonts w:ascii="Cambria" w:cs="SimSun" w:eastAsia="SimSun" w:hAnsi="Cambria"/>
      <w:i/>
      <w:color w:val="404040"/>
    </w:rPr>
  </w:style>
  <w:style w:type="character" w:customStyle="1" w:styleId="Heading4Char_aed7d427-8af6-44d7-a15f-0a44ea0ae0d7">
    <w:name w:val="Heading 4 Char_aed7d427-8af6-44d7-a15f-0a44ea0ae0d7"/>
    <w:basedOn w:val="DefaultParagraphFont"/>
    <w:uiPriority w:val="9"/>
    <w:rPr>
      <w:rFonts w:ascii="Cambria" w:cs="SimSun" w:eastAsia="SimSun" w:hAnsi="Cambria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="Cambria" w:cs="SimSun" w:eastAsia="SimSun" w:hAnsi="Cambria"/>
      <w:i/>
      <w:color w:val="4f81bd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cs="SimSun" w:eastAsia="SimSun" w:hAnsi="Cambria"/>
      <w:i/>
      <w:color w:val="4f81bd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customStyle="1" w:styleId="Heading2Char_5d0c4a1c-c204-4041-89de-ca31131550c9">
    <w:name w:val="Heading 2 Char_5d0c4a1c-c204-4041-89de-ca31131550c9"/>
    <w:basedOn w:val="DefaultParagraphFont"/>
    <w:uiPriority w:val="9"/>
    <w:rPr>
      <w:rFonts w:ascii="Cambria" w:cs="SimSun" w:eastAsia="SimSun" w:hAnsi="Cambria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 w:val="on"/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_015529d2-d87e-45d1-9910-a2b17b6da35e">
    <w:name w:val="Heading 5 Char_015529d2-d87e-45d1-9910-a2b17b6da35e"/>
    <w:basedOn w:val="DefaultParagraphFont"/>
    <w:uiPriority w:val="9"/>
    <w:rPr>
      <w:rFonts w:ascii="Cambria" w:cs="SimSun" w:eastAsia="SimSun" w:hAnsi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cs="Courier New" w:hAnsi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rPr>
      <w:sz w:val="20"/>
    </w:rPr>
  </w:style>
  <w:style w:type="character" w:customStyle="1" w:styleId="Heading1Char_00dc352d-ad8a-4ca7-8e89-b4174bcb7c18">
    <w:name w:val="Heading 1 Char_00dc352d-ad8a-4ca7-8e89-b4174bcb7c18"/>
    <w:basedOn w:val="DefaultParagraphFont"/>
    <w:uiPriority w:val="9"/>
    <w:rPr>
      <w:rFonts w:ascii="Cambria" w:cs="SimSun" w:eastAsia="SimSun" w:hAnsi="Cambria"/>
      <w:b/>
      <w:color w:val="365f91"/>
      <w:sz w:val="28"/>
    </w:rPr>
  </w:style>
  <w:style w:type="character" w:customStyle="1" w:styleId="Heading3Char_32b5e87d-f99d-4f7b-9b5b-7056023c25d2">
    <w:name w:val="Heading 3 Char_32b5e87d-f99d-4f7b-9b5b-7056023c25d2"/>
    <w:basedOn w:val="DefaultParagraphFont"/>
    <w:uiPriority w:val="9"/>
    <w:rPr>
      <w:rFonts w:ascii="Cambria" w:cs="SimSun" w:eastAsia="SimSun" w:hAnsi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cs="SimSun" w:eastAsia="SimSun" w:hAnsi="Cambria"/>
      <w:color w:val="17365d"/>
      <w:spacing w:val="5"/>
      <w:sz w:val="52"/>
    </w:rPr>
  </w:style>
  <w:style w:type="paragraph" w:customStyle="1" w:styleId="Envelopeaddress">
    <w:name w:val="Envelope address"/>
    <w:basedOn w:val="Normal"/>
    <w:uiPriority w:val="99"/>
    <w:pPr>
      <w:ind w:left="2880"/>
    </w:pPr>
    <w:rPr>
      <w:rFonts w:ascii="Cambria" w:cs="SimSun" w:eastAsia="SimSun" w:hAnsi="Cambria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Envelopereturn">
    <w:name w:val="Envelope return"/>
    <w:basedOn w:val="Normal"/>
    <w:uiPriority w:val="99"/>
    <w:rPr>
      <w:rFonts w:ascii="Cambria" w:cs="SimSun" w:eastAsia="SimSun" w:hAnsi="Cambria"/>
      <w:sz w:val="20"/>
    </w:rPr>
  </w:style>
  <w:style w:type="character" w:customStyle="1" w:styleId="Heading8Char_dc421de2-e769-43f5-85a3-0527317c4625">
    <w:name w:val="Heading 8 Char_dc421de2-e769-43f5-85a3-0527317c4625"/>
    <w:basedOn w:val="DefaultParagraphFont"/>
    <w:uiPriority w:val="9"/>
    <w:rPr>
      <w:rFonts w:ascii="Cambria" w:cs="SimSun" w:eastAsia="SimSun" w:hAnsi="Cambria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cs="SimSun" w:eastAsia="SimSun" w:hAnsi="Cambria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 w:space="0"/>
      </w:pBdr>
      <w:spacing w:after="300"/>
      <w:contextualSpacing w:val="on"/>
    </w:pPr>
    <w:rPr>
      <w:rFonts w:ascii="Cambria" w:cs="SimSun" w:eastAsia="SimSun" w:hAnsi="Cambria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 w:space="0"/>
      </w:pBdr>
      <w:spacing w:before="200" w:after="280"/>
      <w:ind w:left="936" w:right="936"/>
    </w:pPr>
    <w:rPr>
      <w:b/>
      <w:i/>
      <w:color w:val="4f81bd"/>
    </w:rPr>
  </w:style>
  <w:style w:type="character" w:customStyle="1" w:styleId="BodyTextIndentChar1">
    <w:name w:val="Body Text Indent Char1"/>
    <w:basedOn w:val="DefaultParagraphFont"/>
    <w:link w:val="Bodytextindent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 w:val="24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0651-3844-4731-8FCD-1921C707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Sajith</dc:creator>
  <cp:lastModifiedBy>unknown</cp:lastModifiedBy>
</cp:coreProperties>
</file>